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center"/>
        <w:rPr>
          <w:rFonts w:hint="default" w:ascii="Times New Roman" w:hAnsi="Times New Roman" w:cs="Times New Roman"/>
          <w:i w:val="0"/>
          <w:iCs w:val="0"/>
          <w:caps w:val="0"/>
          <w:color w:val="666666"/>
          <w:spacing w:val="0"/>
          <w:sz w:val="21"/>
          <w:szCs w:val="21"/>
        </w:rPr>
      </w:pPr>
      <w:bookmarkStart w:id="0" w:name="_GoBack"/>
      <w:r>
        <w:rPr>
          <w:rFonts w:ascii="微软雅黑" w:hAnsi="微软雅黑" w:eastAsia="微软雅黑" w:cs="微软雅黑"/>
          <w:i w:val="0"/>
          <w:iCs w:val="0"/>
          <w:caps w:val="0"/>
          <w:color w:val="000000"/>
          <w:spacing w:val="0"/>
          <w:sz w:val="24"/>
          <w:szCs w:val="24"/>
          <w:shd w:val="clear" w:fill="FFFFFF"/>
        </w:rPr>
        <w:t>益阳市</w:t>
      </w:r>
      <w:r>
        <w:rPr>
          <w:rFonts w:hint="eastAsia" w:ascii="微软雅黑" w:hAnsi="微软雅黑" w:eastAsia="微软雅黑" w:cs="微软雅黑"/>
          <w:i w:val="0"/>
          <w:iCs w:val="0"/>
          <w:caps w:val="0"/>
          <w:color w:val="000000"/>
          <w:spacing w:val="0"/>
          <w:sz w:val="24"/>
          <w:szCs w:val="24"/>
          <w:shd w:val="clear" w:fill="FFFFFF"/>
          <w:lang w:eastAsia="zh-CN"/>
        </w:rPr>
        <w:t>道路运输管理处</w:t>
      </w:r>
      <w:r>
        <w:rPr>
          <w:rFonts w:ascii="微软雅黑" w:hAnsi="微软雅黑" w:eastAsia="微软雅黑" w:cs="微软雅黑"/>
          <w:i w:val="0"/>
          <w:iCs w:val="0"/>
          <w:caps w:val="0"/>
          <w:color w:val="000000"/>
          <w:spacing w:val="0"/>
          <w:sz w:val="24"/>
          <w:szCs w:val="24"/>
          <w:shd w:val="clear" w:fill="FFFFFF"/>
        </w:rPr>
        <w:t>20</w:t>
      </w:r>
      <w:r>
        <w:rPr>
          <w:rFonts w:hint="eastAsia" w:ascii="微软雅黑" w:hAnsi="微软雅黑" w:eastAsia="微软雅黑" w:cs="微软雅黑"/>
          <w:i w:val="0"/>
          <w:iCs w:val="0"/>
          <w:caps w:val="0"/>
          <w:color w:val="000000"/>
          <w:spacing w:val="0"/>
          <w:sz w:val="24"/>
          <w:szCs w:val="24"/>
          <w:shd w:val="clear" w:fill="FFFFFF"/>
          <w:lang w:val="en-US" w:eastAsia="zh-CN"/>
        </w:rPr>
        <w:t>19年决算公开说明</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第一部分 益阳市道路运输管理处概况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一、部门职责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三、部门决算单位构成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第二部分 益阳市道路运输管理处2019 年度部门决算表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一、收入支出决算总表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二、收入决算表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三、支出决算表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四、财政拨款收入支出决算总表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五、一般公共预算财政拨款支出决算表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六、一般公共预算财政拨款基本支出决算表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七、一般公共预算财政拨款“三公”经费支出决算表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八、政府性基金预算财政拨款收入支出决算表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第三部分 益阳市道路运输管理处2019年度部门决算情况说明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一、收入支出决算总体情况说明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二、收入决算情况说明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三、支出决算情况说明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四、财政拨款收入支出决算总体情况说明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五、一般公共预算财政拨款支出决算情况说明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六、一般公共预算财政拨款基本支出决算情况说明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七、政府性基金预算财政拨款支出决算情况说明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八、一般公共预算财政拨款“三公”经费支出决算情况说明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九、预算绩效情况说明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十、其他重要事项情况说明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第四部分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第五部分 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第一部分 益阳市道路运输管理处概况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一、部门职责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（一）根据全市综合交通运输体系规划和交通发展规划，协助或受委托编制道路客货运输有关专项规划；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（二）协助或受委托编制道路客货运输、城市公共客运有关专项规划；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（三）协助或受委托承担市级权限内道路客货运输有关行政审批；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（四）承担市级权限内道路客货运输、客货运输站场、机动车维修、机动车驾驶员具体管理事务和组织实施工作；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（五）综合协调全市道路客货运输行政执法工作，组织全市性重大或跨区域行政执法、专项整治行动。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我单位是隶属于益阳市交通运输局的财政全额拨款副处级事业单位，现有职工260人，其中：在职139人，离休1人，退休120人。处机关内设12个职能科室：办公室、财务科、人事科、客货运输管理科、规划统计科、监察室、安全监督管理科、政策法规科、科技信息科、后勤服务中心、出租汽车管理科、公共汽车管理科，下设益阳市运政执法大队、益阳市城市客运服务质量信誉考核办公室、益阳市机动车驾驶员培训管理办公室、益阳市机动车维修管理办公室四个报账制二级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三、部门决算单位构成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从决算单位构成看，益阳市道路运输管理处部门决算包括：益阳市道路运输管理处（处机关）部门决算、益阳市运政执法大队决算、益阳市城市客运服务质量信誉考核办公室决算、益阳市机动车驾驶员培训管理办公室决算、益阳市机动车维修管理办公室决算。</w:t>
      </w:r>
    </w:p>
    <w:tbl>
      <w:tblP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DEDED"/>
        <w:tblLayout w:type="autofit"/>
        <w:tblCellMar>
          <w:top w:w="0" w:type="dxa"/>
          <w:left w:w="0" w:type="dxa"/>
          <w:bottom w:w="0" w:type="dxa"/>
          <w:right w:w="0" w:type="dxa"/>
        </w:tblCellMar>
      </w:tblPr>
      <w:tblGrid>
        <w:gridCol w:w="2179"/>
        <w:gridCol w:w="613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DEDED"/>
          <w:tblCellMar>
            <w:top w:w="0" w:type="dxa"/>
            <w:left w:w="0" w:type="dxa"/>
            <w:bottom w:w="0" w:type="dxa"/>
            <w:right w:w="0" w:type="dxa"/>
          </w:tblCellMar>
        </w:tblPrEx>
        <w:tc>
          <w:tcPr>
            <w:tcW w:w="2205" w:type="dxa"/>
            <w:tcBorders>
              <w:top w:val="outset" w:color="000000" w:sz="6" w:space="0"/>
              <w:left w:val="outset" w:color="000000" w:sz="6" w:space="0"/>
              <w:bottom w:val="outset" w:color="000000" w:sz="6" w:space="0"/>
              <w:right w:val="outset" w:color="000000" w:sz="6" w:space="0"/>
            </w:tcBorders>
            <w:shd w:val="clear" w:color="auto" w:fill="EDEDED"/>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21"/>
                <w:szCs w:val="21"/>
              </w:rPr>
            </w:pPr>
            <w:r>
              <w:rPr>
                <w:rFonts w:hint="default" w:ascii="Times New Roman" w:hAnsi="Times New Roman" w:cs="Times New Roman"/>
                <w:i w:val="0"/>
                <w:iCs w:val="0"/>
                <w:caps w:val="0"/>
                <w:color w:val="666666"/>
                <w:spacing w:val="0"/>
                <w:sz w:val="21"/>
                <w:szCs w:val="21"/>
                <w:bdr w:val="none" w:color="auto" w:sz="0" w:space="0"/>
              </w:rPr>
              <w:t>序号</w:t>
            </w:r>
          </w:p>
        </w:tc>
        <w:tc>
          <w:tcPr>
            <w:tcW w:w="6210" w:type="dxa"/>
            <w:tcBorders>
              <w:top w:val="outset" w:color="000000" w:sz="6" w:space="0"/>
              <w:left w:val="outset" w:color="000000" w:sz="6" w:space="0"/>
              <w:bottom w:val="outset" w:color="000000" w:sz="6" w:space="0"/>
              <w:right w:val="outset" w:color="000000" w:sz="6" w:space="0"/>
            </w:tcBorders>
            <w:shd w:val="clear" w:color="auto" w:fill="EDEDED"/>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21"/>
                <w:szCs w:val="21"/>
              </w:rPr>
            </w:pPr>
            <w:r>
              <w:rPr>
                <w:rFonts w:hint="default" w:ascii="Times New Roman" w:hAnsi="Times New Roman" w:cs="Times New Roman"/>
                <w:i w:val="0"/>
                <w:iCs w:val="0"/>
                <w:caps w:val="0"/>
                <w:color w:val="666666"/>
                <w:spacing w:val="0"/>
                <w:sz w:val="21"/>
                <w:szCs w:val="21"/>
                <w:bdr w:val="none" w:color="auto" w:sz="0" w:space="0"/>
              </w:rPr>
              <w:t>单位名称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205" w:type="dxa"/>
            <w:tcBorders>
              <w:top w:val="outset" w:color="000000" w:sz="6" w:space="0"/>
              <w:left w:val="outset" w:color="000000" w:sz="6" w:space="0"/>
              <w:bottom w:val="outset" w:color="000000" w:sz="6" w:space="0"/>
              <w:right w:val="outset" w:color="000000" w:sz="6" w:space="0"/>
            </w:tcBorders>
            <w:shd w:val="clear" w:color="auto" w:fill="EDEDED"/>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21"/>
                <w:szCs w:val="21"/>
              </w:rPr>
            </w:pPr>
            <w:r>
              <w:rPr>
                <w:rFonts w:hint="default" w:ascii="Times New Roman" w:hAnsi="Times New Roman" w:cs="Times New Roman"/>
                <w:i w:val="0"/>
                <w:iCs w:val="0"/>
                <w:caps w:val="0"/>
                <w:color w:val="666666"/>
                <w:spacing w:val="0"/>
                <w:sz w:val="21"/>
                <w:szCs w:val="21"/>
                <w:bdr w:val="none" w:color="auto" w:sz="0" w:space="0"/>
              </w:rPr>
              <w:t>1</w:t>
            </w:r>
          </w:p>
        </w:tc>
        <w:tc>
          <w:tcPr>
            <w:tcW w:w="6210" w:type="dxa"/>
            <w:tcBorders>
              <w:top w:val="outset" w:color="000000" w:sz="6" w:space="0"/>
              <w:left w:val="outset" w:color="000000" w:sz="6" w:space="0"/>
              <w:bottom w:val="outset" w:color="000000" w:sz="6" w:space="0"/>
              <w:right w:val="outset" w:color="000000" w:sz="6" w:space="0"/>
            </w:tcBorders>
            <w:shd w:val="clear" w:color="auto" w:fill="EDEDED"/>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21"/>
                <w:szCs w:val="21"/>
              </w:rPr>
            </w:pPr>
            <w:r>
              <w:rPr>
                <w:rFonts w:hint="default" w:ascii="Times New Roman" w:hAnsi="Times New Roman" w:cs="Times New Roman"/>
                <w:i w:val="0"/>
                <w:iCs w:val="0"/>
                <w:caps w:val="0"/>
                <w:color w:val="666666"/>
                <w:spacing w:val="0"/>
                <w:sz w:val="21"/>
                <w:szCs w:val="21"/>
                <w:bdr w:val="none" w:color="auto" w:sz="0" w:space="0"/>
              </w:rPr>
              <w:t>益阳市道路运输管理处（处机关）</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205" w:type="dxa"/>
            <w:tcBorders>
              <w:top w:val="outset" w:color="000000" w:sz="6" w:space="0"/>
              <w:left w:val="outset" w:color="000000" w:sz="6" w:space="0"/>
              <w:bottom w:val="outset" w:color="000000" w:sz="6" w:space="0"/>
              <w:right w:val="outset" w:color="000000" w:sz="6" w:space="0"/>
            </w:tcBorders>
            <w:shd w:val="clear" w:color="auto" w:fill="EDEDED"/>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21"/>
                <w:szCs w:val="21"/>
              </w:rPr>
            </w:pPr>
            <w:r>
              <w:rPr>
                <w:rFonts w:hint="default" w:ascii="Times New Roman" w:hAnsi="Times New Roman" w:cs="Times New Roman"/>
                <w:i w:val="0"/>
                <w:iCs w:val="0"/>
                <w:caps w:val="0"/>
                <w:color w:val="666666"/>
                <w:spacing w:val="0"/>
                <w:sz w:val="21"/>
                <w:szCs w:val="21"/>
                <w:bdr w:val="none" w:color="auto" w:sz="0" w:space="0"/>
              </w:rPr>
              <w:t>2</w:t>
            </w:r>
          </w:p>
        </w:tc>
        <w:tc>
          <w:tcPr>
            <w:tcW w:w="6210" w:type="dxa"/>
            <w:tcBorders>
              <w:top w:val="outset" w:color="000000" w:sz="6" w:space="0"/>
              <w:left w:val="outset" w:color="000000" w:sz="6" w:space="0"/>
              <w:bottom w:val="outset" w:color="000000" w:sz="6" w:space="0"/>
              <w:right w:val="outset" w:color="000000" w:sz="6" w:space="0"/>
            </w:tcBorders>
            <w:shd w:val="clear" w:color="auto" w:fill="EDEDED"/>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21"/>
                <w:szCs w:val="21"/>
              </w:rPr>
            </w:pPr>
            <w:r>
              <w:rPr>
                <w:rFonts w:hint="default" w:ascii="Times New Roman" w:hAnsi="Times New Roman" w:cs="Times New Roman"/>
                <w:i w:val="0"/>
                <w:iCs w:val="0"/>
                <w:caps w:val="0"/>
                <w:color w:val="666666"/>
                <w:spacing w:val="0"/>
                <w:sz w:val="21"/>
                <w:szCs w:val="21"/>
                <w:bdr w:val="none" w:color="auto" w:sz="0" w:space="0"/>
              </w:rPr>
              <w:t>益阳市运政执法大队</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205" w:type="dxa"/>
            <w:tcBorders>
              <w:top w:val="outset" w:color="000000" w:sz="6" w:space="0"/>
              <w:left w:val="outset" w:color="000000" w:sz="6" w:space="0"/>
              <w:bottom w:val="outset" w:color="000000" w:sz="6" w:space="0"/>
              <w:right w:val="outset" w:color="000000" w:sz="6" w:space="0"/>
            </w:tcBorders>
            <w:shd w:val="clear" w:color="auto" w:fill="EDEDED"/>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21"/>
                <w:szCs w:val="21"/>
              </w:rPr>
            </w:pPr>
            <w:r>
              <w:rPr>
                <w:rFonts w:hint="default" w:ascii="Times New Roman" w:hAnsi="Times New Roman" w:cs="Times New Roman"/>
                <w:i w:val="0"/>
                <w:iCs w:val="0"/>
                <w:caps w:val="0"/>
                <w:color w:val="666666"/>
                <w:spacing w:val="0"/>
                <w:sz w:val="21"/>
                <w:szCs w:val="21"/>
                <w:bdr w:val="none" w:color="auto" w:sz="0" w:space="0"/>
              </w:rPr>
              <w:t>3</w:t>
            </w:r>
          </w:p>
        </w:tc>
        <w:tc>
          <w:tcPr>
            <w:tcW w:w="6210" w:type="dxa"/>
            <w:tcBorders>
              <w:top w:val="outset" w:color="000000" w:sz="6" w:space="0"/>
              <w:left w:val="outset" w:color="000000" w:sz="6" w:space="0"/>
              <w:bottom w:val="outset" w:color="000000" w:sz="6" w:space="0"/>
              <w:right w:val="outset" w:color="000000" w:sz="6" w:space="0"/>
            </w:tcBorders>
            <w:shd w:val="clear" w:color="auto" w:fill="EDEDED"/>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21"/>
                <w:szCs w:val="21"/>
              </w:rPr>
            </w:pPr>
            <w:r>
              <w:rPr>
                <w:rFonts w:hint="default" w:ascii="Times New Roman" w:hAnsi="Times New Roman" w:cs="Times New Roman"/>
                <w:i w:val="0"/>
                <w:iCs w:val="0"/>
                <w:caps w:val="0"/>
                <w:color w:val="666666"/>
                <w:spacing w:val="0"/>
                <w:sz w:val="21"/>
                <w:szCs w:val="21"/>
                <w:bdr w:val="none" w:color="auto" w:sz="0" w:space="0"/>
              </w:rPr>
              <w:t>益阳市城市客运服务质量信誉考核办公室</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205" w:type="dxa"/>
            <w:tcBorders>
              <w:top w:val="outset" w:color="000000" w:sz="6" w:space="0"/>
              <w:left w:val="outset" w:color="000000" w:sz="6" w:space="0"/>
              <w:bottom w:val="outset" w:color="000000" w:sz="6" w:space="0"/>
              <w:right w:val="outset" w:color="000000" w:sz="6" w:space="0"/>
            </w:tcBorders>
            <w:shd w:val="clear" w:color="auto" w:fill="EDEDED"/>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21"/>
                <w:szCs w:val="21"/>
              </w:rPr>
            </w:pPr>
            <w:r>
              <w:rPr>
                <w:rFonts w:hint="default" w:ascii="Times New Roman" w:hAnsi="Times New Roman" w:cs="Times New Roman"/>
                <w:i w:val="0"/>
                <w:iCs w:val="0"/>
                <w:caps w:val="0"/>
                <w:color w:val="666666"/>
                <w:spacing w:val="0"/>
                <w:sz w:val="21"/>
                <w:szCs w:val="21"/>
                <w:bdr w:val="none" w:color="auto" w:sz="0" w:space="0"/>
              </w:rPr>
              <w:t>4</w:t>
            </w:r>
          </w:p>
        </w:tc>
        <w:tc>
          <w:tcPr>
            <w:tcW w:w="6210" w:type="dxa"/>
            <w:tcBorders>
              <w:top w:val="outset" w:color="000000" w:sz="6" w:space="0"/>
              <w:left w:val="outset" w:color="000000" w:sz="6" w:space="0"/>
              <w:bottom w:val="outset" w:color="000000" w:sz="6" w:space="0"/>
              <w:right w:val="outset" w:color="000000" w:sz="6" w:space="0"/>
            </w:tcBorders>
            <w:shd w:val="clear" w:color="auto" w:fill="EDEDED"/>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21"/>
                <w:szCs w:val="21"/>
              </w:rPr>
            </w:pPr>
            <w:r>
              <w:rPr>
                <w:rFonts w:hint="default" w:ascii="Times New Roman" w:hAnsi="Times New Roman" w:cs="Times New Roman"/>
                <w:i w:val="0"/>
                <w:iCs w:val="0"/>
                <w:caps w:val="0"/>
                <w:color w:val="666666"/>
                <w:spacing w:val="0"/>
                <w:sz w:val="21"/>
                <w:szCs w:val="21"/>
                <w:bdr w:val="none" w:color="auto" w:sz="0" w:space="0"/>
              </w:rPr>
              <w:t>益阳市机动车驾驶员培训管理办公室</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205" w:type="dxa"/>
            <w:tcBorders>
              <w:top w:val="outset" w:color="000000" w:sz="6" w:space="0"/>
              <w:left w:val="outset" w:color="000000" w:sz="6" w:space="0"/>
              <w:bottom w:val="outset" w:color="000000" w:sz="6" w:space="0"/>
              <w:right w:val="outset" w:color="000000" w:sz="6" w:space="0"/>
            </w:tcBorders>
            <w:shd w:val="clear" w:color="auto" w:fill="EDEDED"/>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21"/>
                <w:szCs w:val="21"/>
              </w:rPr>
            </w:pPr>
            <w:r>
              <w:rPr>
                <w:rFonts w:hint="default" w:ascii="Times New Roman" w:hAnsi="Times New Roman" w:cs="Times New Roman"/>
                <w:i w:val="0"/>
                <w:iCs w:val="0"/>
                <w:caps w:val="0"/>
                <w:color w:val="666666"/>
                <w:spacing w:val="0"/>
                <w:sz w:val="21"/>
                <w:szCs w:val="21"/>
                <w:bdr w:val="none" w:color="auto" w:sz="0" w:space="0"/>
              </w:rPr>
              <w:t>5</w:t>
            </w:r>
          </w:p>
        </w:tc>
        <w:tc>
          <w:tcPr>
            <w:tcW w:w="6210" w:type="dxa"/>
            <w:tcBorders>
              <w:top w:val="outset" w:color="000000" w:sz="6" w:space="0"/>
              <w:left w:val="outset" w:color="000000" w:sz="6" w:space="0"/>
              <w:bottom w:val="outset" w:color="000000" w:sz="6" w:space="0"/>
              <w:right w:val="outset" w:color="000000" w:sz="6" w:space="0"/>
            </w:tcBorders>
            <w:shd w:val="clear" w:color="auto" w:fill="EDEDED"/>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21"/>
                <w:szCs w:val="21"/>
              </w:rPr>
            </w:pPr>
            <w:r>
              <w:rPr>
                <w:rFonts w:hint="default" w:ascii="Times New Roman" w:hAnsi="Times New Roman" w:cs="Times New Roman"/>
                <w:i w:val="0"/>
                <w:iCs w:val="0"/>
                <w:caps w:val="0"/>
                <w:color w:val="666666"/>
                <w:spacing w:val="0"/>
                <w:sz w:val="21"/>
                <w:szCs w:val="21"/>
                <w:bdr w:val="none" w:color="auto" w:sz="0" w:space="0"/>
              </w:rPr>
              <w:t>益阳市机动车维修管理办公室</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第二部分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益阳市道路运输管理处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2019 年度部门决算表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表1：收入支出决算总表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表2：收入决算表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表3：支出决算表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表4：财政拨款收入支出决算总表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表5：一般公共预算财政拨款支出决算表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表6：一般公共预算财政拨款基本支出决算表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表7：一般公共预算财政拨款“三公”经费支出决算表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表8：政府性基金预算财政拨款收入支出决算表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第三部分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益阳市道路运输管理处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2019 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一、益阳市道路运输管理处 2019年度收入支出决算总体情况说明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益阳市道路运输管理处2019年度收入总计5434.29万元，比上年同期减少3485.46万元，减少39%；支出总计4974.34万元，比上年同期减少3898.58万元，减少44%；主要原因：①财政对高排放淘汰公交车的补贴减少；②财政对出租车、公交车和农村道路客运成品油补贴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二、关于益阳市道路运输管理处2019 年度收入决算情况说明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2019年度收入合计5434.29万元，其中：财政拨款收入5031.69万元，占92.59%；上级补助收入221.32万元，占4.07%；其他收入181.28万元，占3.34%；无事业收入和经营收入。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三、关于益阳市道路运输管理处2019年度支出决算情况说明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2019年度支出合计4974.34万元，其中：基本支出4760.58万元，占95.70%；项目支出213.76万元，占4.30%；无经营支出。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四、关于益阳市道路运输管理处2019年度财政拨款收入支出决算总体情况说明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2019年度财政拨款收入总计5031.69万元，比上年同期减少3119.28万元，减少38.26%；财政拨款支出总计4577.61万元，比上年同期减少3573.36万元，减少43.84%。主要原因：①财政对高排放淘汰公交车的补贴减少；②财政对出租车、公交车和农村道路客运成品油补贴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五、关于益阳市道路运输管理处2019年度一般公共预算财政拨款收入支出决算情况说明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（一）一般公共预算财政拨款收入支出决算总体情况。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2019年度一般公共预算财政拨款收入总计5031.69万元，比上年同期减少3119.28万元，减少38.26%；一般公共预算财政拨款支出总计4577.61万元，比上年同期减少3573.36万元，减少43.84%。主要原因：①财政对高排放淘汰公交车的补贴减少；②财政对出租车、公交车和农村道路客运成品油补贴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（二）一般公共预算财政拨款支出决算构成情况。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一般公共服务支出2.40万元，占0.05%；教育支出22.42万元，占0.50%；卫生健康支出146.24万元，占3.19%；节能环保支出869.50万元，占18.99%；交通运输支出3449.91万元，占75.36%；住房保障支出87.13万元，占1.91%。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（三）一般公共预算财政拨款支出决算具体情况。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1. 一般公共服务支出（类）2.40万元，主要用于职工津贴补贴的支出。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2.教育支出（类）22.42万元，主要用于职式基本工资的支出。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3.卫生健康支出（类）146.24万元，主要用于职工基本工资、医疗保险、其他社会保障、医疗费补助的支出。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4. 节能环保支出（类）869.50万元，主要用于对高排放淘汰公交车补助的支出。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5.交通运输支出（类）3449.91万元，主要用于职工基本工资、津贴补贴、绩效工资、机关事业单位基本养老保险、其他工资福利、办公、印刷、咨询、手续、水费、电费、邮电费、物业管理、出差、维修维护、培训、公务接待、专用材料、劳务、工会经费、福利、公务用车运行维护、其他交通费用、其他商品和服务、离休费、退休费、抚恤金、生活补助、医疗费补助、其他对个人和家庭的补助办公设备购置、其他资本性支出、对出租车和公交的油补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6.住房保障（类）财政拨款支出87.13万元，主要用于职工住房公积金的支出。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六、关于益阳市道路运输管理处2019 年度一般公共预算财政拨款基本支出决算情况说明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2019年度一般公共预算财政拨款基本支出4363.85万元，其中人员经费支出1376.17万元，主要包括：基本工资、津贴补贴、绩效工资、养老保险、医疗保险、其他社会保障、其他工资福利、住房公积金、离退休费、抚恤金、生活补助、医疗费补助、其他对个人和家庭的补助；公用经费支出2987.68万元，主要包括：、商品和服务、专用材料、工会经费、公务用车运行维护、其他商品和服务支出、办公设备购置、其他资本性支出、对出租车、公交车和农村道路客运的成品油补助和对高排放淘汰公交车的补助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七、关于益阳市道路运输管理处2019 年度政府性基金预算财政拨款支出决算情况说明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益阳市道路运输管理处没有政府性基金收入，也没有政府性基金安排的支出，故本表无数据。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八、关于益阳市道路运输管理处2019 年度一般公共预算财政拨款“三公”经费支出决算情况说明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（一）“三公”经费财政拨款支出决算总体情况说明。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2019年度“三公”经费财政拨款支出预算为87万元，支出决算为0.90万元，完成预算的39.25%，其中：因公出国（境）费支出决算为0万元，完成预算的0%；公务用车购置及运行费支出决算为33.25万元，完成预算的38.22%；公务接待费支出决算为0.90万元，完成预算的1.03%。2019 年度“三公”经费支出决算数小于预算数的主要原因：单位厉行节约，严格控制经费开支。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（二）“三公”经费财政拨款支出决算具体情况说明。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2019 年度“三公”经费财政拨款支出决算为34.15万元，其中：因公出国（境）费支出决算为 0万元，占0%；公务用车购置及运行费支出决算为33.25万元，占97.36%；公务接待费支出决算为0.90万元，占2.64%。2019 年度“三公”经费支出决算数小于上年决算数的主要原因：单位厉行节约，严格控制经费开支。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1、因公出国（境）情况说明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益阳市道路运输管理处无因公出国（境）开支。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2、公务用车购置及运行经费情况说明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益阳市道路运输管理处无公务用车购置支出，公务车辆保有量11台。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公务用车运行经费支出：33.25万元，主要用于执法及公务车辆油料开支、车辆维修费、车辆保险、车辆通行费等支出。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3、公务接待情况说明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公务接待支出0.90万元，国内公务接待20批次，接待112人。接待支出主要用于公务接待用餐支出。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九、关于 2019 年度预算绩效情况说明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益阳市道路运输管理处为二级机构，无预算绩效。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十、其他重要事项的情况说明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（一）预决算收支增减变化情况。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1、预算收支增减变化情况：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1）收入预算：2019年年初预算数1878.70万元，其中：一般公共预算拨款1588.02万元，纳入预算管理的非税收入拨款70.70万元，上级补助收入219.98万元。2018年年初预算1806.31万元，其中：一般公共预算拨款1435.70万元，纳入预算管理的非税收入拨款70.70万元，上级补助收入299.91万元。收入较去年增加72.39万元，主要原因是：①人员工资调整，财政人员经费拨款增加；②财政增加了公用经费的拨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2）支出预算：2019年年初预算数1878.70万元，其中：基本支出1636.70万元，项目支出242万元。2018年年初预算数1806.31万元，其中：基本支出1558.66万元，项目支出247.65万元。总支出较去年增加72.39万元，主要原因是：人员工资调整，人员经费支出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2、决算收支增减变化情况：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1）收入决算：2019年年末收入决算数5434.29万元，其中：一般公共财政拨款5031.69万元，上级补助收入221.32万元，其他收入181.28万元。比上年同期减少3485.46万元，减少39%；主要原因：①财政对高排放淘汰公交车的补贴减少；②财政对出租车、公交车和农村道路客运成品油补贴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2）支出决算：2019年年末支出决算数4974.34万元，其中：一般公共服务支出226.75万元，占4.56%；教育支出22.42万元，占0.45%；卫生健康支出154.16万元，占3.10%；节能环保支出869.50万元，占17.48%；交通运输支出3614.37万元，占72.66%；住房保障支出87.13万元，占1.75%；另年末结转结余1691.11万元。财政拨款支出总计4577.61万元，比上年同期减少3827.30万元，减少52.78%，主要原因：①财政对高排放淘汰公交车的补贴减少；②财政对出租车、公交车和农村道路客运成品油补贴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（二）机关运行经费支出情况。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益阳市道路运输管理处2019年度机关运行经费支出341.73万元，较上年增加99.73万元，增加41.21%，主要原因是：支付以前年度配置执法服装和运政、从业人员考试系统软件，扶贫工作支出增加。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（三）政府采购支出情况。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益阳市道路运输管理处2019年度无政府采购支出。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（四）国有资产占用情况。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截至2019年12月31日，本部门共有车辆11辆，其中：一般执法执勤用车11辆，无部级领导干部用车、特种专业技术用车和其他用车。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第四部分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一、财政拨款收入：指中央财政当年拨付的资金。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二、事业收入：指事业单位开展专业业务活动及辅助活动所取得的收入。如：中国财政杂志社的刊物发行收入，中国注册会计师协会、中国资产评估协会、中国国债协会、中国会计学会收取的会费收入等。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三、经营收入：指事业单位在专业业务活动及其辅助活动之外开展非独立核算经营活动取得的收入。如：中国财政杂志社广告收入等。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四、其他收入：指除上述“财政拨款收入”、“事业收入” 、“经营收入”等以外的收入。主要是按规定动用的售房收入、存款利息收入等。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六、年初结转和结余：指以前年度尚未完成、结转到本年按有关规定继续使用的资金。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七、结余分配：指事业单位按规定提取的职工福利基金、事业基金和缴纳的所得税，以及建设单位按规定应交回的基本建设竣工项目结余资金。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八、年末结转和结余：指本年度或以前年度预算安排、因客观条件发生变化无法按原计划实施，需要延迟到以后年度按有关规定继续使用的资金。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九、基本支出：指为保障机构正常运转、完成日常工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十、项目支出：指在基本支出之外为完成特定行政任务和事业发展目标所发生的支出。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十一、经营支出：指事业单位在专业业务活动及其辅助活动之外开展非独立核算经营活动发生的支出。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33" w:lineRule="atLeast"/>
        <w:ind w:left="0" w:right="0" w:firstLine="42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1"/>
          <w:szCs w:val="21"/>
          <w:bdr w:val="none" w:color="auto" w:sz="0" w:space="0"/>
          <w:shd w:val="clear" w:fill="EDEDED"/>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A7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娃娃鱼～晨Smile</cp:lastModifiedBy>
  <dcterms:modified xsi:type="dcterms:W3CDTF">2021-05-24T03:58:56Z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E53D2D60691E45BF986978230ADA7F30</vt:lpwstr>
  </property>
</Properties>
</file>