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E03" w:rsidRPr="00121BF5" w:rsidRDefault="00E47E03" w:rsidP="00E47E03">
      <w:pPr>
        <w:spacing w:line="520" w:lineRule="exact"/>
        <w:jc w:val="right"/>
        <w:rPr>
          <w:rFonts w:ascii="Times New Roman" w:eastAsia="方正仿宋简体" w:hAnsi="Times New Roman" w:cs="Times New Roman"/>
          <w:color w:val="000000" w:themeColor="text1"/>
          <w:sz w:val="32"/>
          <w:szCs w:val="32"/>
        </w:rPr>
      </w:pPr>
      <w:r w:rsidRPr="00C74521">
        <w:rPr>
          <w:rFonts w:ascii="Times New Roman" w:eastAsia="方正仿宋简体" w:hAnsi="Times New Roman" w:cs="Times New Roman" w:hint="eastAsia"/>
          <w:color w:val="000000" w:themeColor="text1"/>
          <w:sz w:val="32"/>
          <w:szCs w:val="32"/>
        </w:rPr>
        <w:t>YYCR</w:t>
      </w:r>
      <w:r w:rsidRPr="00C74521">
        <w:rPr>
          <w:rFonts w:ascii="Times New Roman" w:eastAsia="方正仿宋简体" w:hAnsi="Times New Roman" w:cs="Times New Roman" w:hint="eastAsia"/>
          <w:color w:val="000000" w:themeColor="text1"/>
          <w:sz w:val="32"/>
          <w:szCs w:val="32"/>
        </w:rPr>
        <w:t>－</w:t>
      </w:r>
      <w:r w:rsidRPr="00C74521">
        <w:rPr>
          <w:rFonts w:ascii="Times New Roman" w:eastAsia="方正仿宋简体" w:hAnsi="Times New Roman" w:cs="Times New Roman" w:hint="eastAsia"/>
          <w:color w:val="000000" w:themeColor="text1"/>
          <w:sz w:val="32"/>
          <w:szCs w:val="32"/>
        </w:rPr>
        <w:t>2025</w:t>
      </w:r>
      <w:r w:rsidRPr="00C74521">
        <w:rPr>
          <w:rFonts w:ascii="Times New Roman" w:eastAsia="方正仿宋简体" w:hAnsi="Times New Roman" w:cs="Times New Roman" w:hint="eastAsia"/>
          <w:color w:val="000000" w:themeColor="text1"/>
          <w:sz w:val="32"/>
          <w:szCs w:val="32"/>
        </w:rPr>
        <w:t>－</w:t>
      </w:r>
      <w:r w:rsidRPr="00C74521">
        <w:rPr>
          <w:rFonts w:ascii="Times New Roman" w:eastAsia="方正仿宋简体" w:hAnsi="Times New Roman" w:cs="Times New Roman" w:hint="eastAsia"/>
          <w:color w:val="000000" w:themeColor="text1"/>
          <w:sz w:val="32"/>
          <w:szCs w:val="32"/>
        </w:rPr>
        <w:t>00002</w:t>
      </w:r>
    </w:p>
    <w:p w:rsidR="00936381" w:rsidRPr="00121BF5" w:rsidRDefault="00936381" w:rsidP="00782C5D">
      <w:pPr>
        <w:spacing w:line="600" w:lineRule="exact"/>
        <w:jc w:val="center"/>
        <w:rPr>
          <w:rFonts w:ascii="Times New Roman" w:eastAsia="方正小标宋简体" w:hAnsi="Times New Roman" w:cs="Times New Roman"/>
          <w:color w:val="000000" w:themeColor="text1"/>
          <w:sz w:val="44"/>
          <w:szCs w:val="44"/>
        </w:rPr>
      </w:pPr>
    </w:p>
    <w:p w:rsidR="00C74521" w:rsidRPr="00C74521" w:rsidRDefault="00C74521" w:rsidP="00C74521">
      <w:pPr>
        <w:spacing w:line="600" w:lineRule="exact"/>
        <w:jc w:val="center"/>
        <w:rPr>
          <w:rFonts w:ascii="Times New Roman" w:eastAsia="方正小标宋简体" w:hAnsi="Times New Roman" w:cs="Times New Roman"/>
          <w:bCs/>
          <w:color w:val="000000" w:themeColor="text1"/>
          <w:sz w:val="44"/>
          <w:szCs w:val="44"/>
        </w:rPr>
      </w:pPr>
      <w:r w:rsidRPr="00C74521">
        <w:rPr>
          <w:rFonts w:ascii="Times New Roman" w:eastAsia="方正小标宋简体" w:hAnsi="Times New Roman" w:cs="Times New Roman" w:hint="eastAsia"/>
          <w:bCs/>
          <w:color w:val="000000" w:themeColor="text1"/>
          <w:sz w:val="44"/>
          <w:szCs w:val="44"/>
        </w:rPr>
        <w:t>益阳市人民政府</w:t>
      </w:r>
    </w:p>
    <w:p w:rsidR="00936381" w:rsidRPr="00121BF5" w:rsidRDefault="00C74521" w:rsidP="00C74521">
      <w:pPr>
        <w:spacing w:line="600" w:lineRule="exact"/>
        <w:jc w:val="center"/>
        <w:rPr>
          <w:rFonts w:ascii="Times New Roman" w:eastAsia="方正小标宋简体" w:hAnsi="Times New Roman" w:cs="Times New Roman"/>
          <w:bCs/>
          <w:color w:val="000000" w:themeColor="text1"/>
          <w:sz w:val="44"/>
          <w:szCs w:val="44"/>
        </w:rPr>
      </w:pPr>
      <w:r w:rsidRPr="00C74521">
        <w:rPr>
          <w:rFonts w:ascii="Times New Roman" w:eastAsia="方正小标宋简体" w:hAnsi="Times New Roman" w:cs="Times New Roman" w:hint="eastAsia"/>
          <w:bCs/>
          <w:color w:val="000000" w:themeColor="text1"/>
          <w:sz w:val="44"/>
          <w:szCs w:val="44"/>
        </w:rPr>
        <w:t>关于进一步调整下放市级经济管理权限的通知</w:t>
      </w:r>
    </w:p>
    <w:p w:rsidR="00936381" w:rsidRDefault="00D04ABE" w:rsidP="00E47E03">
      <w:pPr>
        <w:spacing w:line="520" w:lineRule="exact"/>
        <w:jc w:val="right"/>
        <w:rPr>
          <w:rFonts w:ascii="Times New Roman" w:eastAsia="方正仿宋简体" w:hAnsi="Times New Roman" w:cs="Times New Roman"/>
          <w:color w:val="000000" w:themeColor="text1"/>
          <w:sz w:val="32"/>
          <w:szCs w:val="32"/>
        </w:rPr>
      </w:pPr>
      <w:r w:rsidRPr="00D04ABE">
        <w:rPr>
          <w:rFonts w:ascii="Times New Roman" w:eastAsia="方正仿宋简体" w:hAnsi="Times New Roman" w:cs="Times New Roman" w:hint="eastAsia"/>
          <w:color w:val="000000" w:themeColor="text1"/>
          <w:sz w:val="32"/>
          <w:szCs w:val="32"/>
        </w:rPr>
        <w:t>益政</w:t>
      </w:r>
      <w:r w:rsidR="00C74521">
        <w:rPr>
          <w:rFonts w:ascii="Times New Roman" w:eastAsia="方正仿宋简体" w:hAnsi="Times New Roman" w:cs="Times New Roman" w:hint="eastAsia"/>
          <w:color w:val="000000" w:themeColor="text1"/>
          <w:sz w:val="32"/>
          <w:szCs w:val="32"/>
        </w:rPr>
        <w:t>发</w:t>
      </w:r>
      <w:r w:rsidRPr="00D04ABE">
        <w:rPr>
          <w:rFonts w:ascii="Times New Roman" w:eastAsia="方正仿宋简体" w:hAnsi="Times New Roman" w:cs="Times New Roman" w:hint="eastAsia"/>
          <w:color w:val="000000" w:themeColor="text1"/>
          <w:sz w:val="32"/>
          <w:szCs w:val="32"/>
        </w:rPr>
        <w:t>〔</w:t>
      </w:r>
      <w:r w:rsidRPr="00D04ABE">
        <w:rPr>
          <w:rFonts w:ascii="Times New Roman" w:eastAsia="方正仿宋简体" w:hAnsi="Times New Roman" w:cs="Times New Roman" w:hint="eastAsia"/>
          <w:color w:val="000000" w:themeColor="text1"/>
          <w:sz w:val="32"/>
          <w:szCs w:val="32"/>
        </w:rPr>
        <w:t>2025</w:t>
      </w:r>
      <w:r w:rsidRPr="00D04ABE">
        <w:rPr>
          <w:rFonts w:ascii="Times New Roman" w:eastAsia="方正仿宋简体" w:hAnsi="Times New Roman" w:cs="Times New Roman" w:hint="eastAsia"/>
          <w:color w:val="000000" w:themeColor="text1"/>
          <w:sz w:val="32"/>
          <w:szCs w:val="32"/>
        </w:rPr>
        <w:t>〕</w:t>
      </w:r>
      <w:r w:rsidR="00C74521">
        <w:rPr>
          <w:rFonts w:ascii="Times New Roman" w:eastAsia="方正仿宋简体" w:hAnsi="Times New Roman" w:cs="Times New Roman" w:hint="eastAsia"/>
          <w:color w:val="000000" w:themeColor="text1"/>
          <w:sz w:val="32"/>
          <w:szCs w:val="32"/>
        </w:rPr>
        <w:t>6</w:t>
      </w:r>
      <w:r w:rsidRPr="00D04ABE">
        <w:rPr>
          <w:rFonts w:ascii="Times New Roman" w:eastAsia="方正仿宋简体" w:hAnsi="Times New Roman" w:cs="Times New Roman" w:hint="eastAsia"/>
          <w:color w:val="000000" w:themeColor="text1"/>
          <w:sz w:val="32"/>
          <w:szCs w:val="32"/>
        </w:rPr>
        <w:t>号</w:t>
      </w:r>
    </w:p>
    <w:p w:rsidR="003661AA" w:rsidRDefault="003661AA" w:rsidP="00782C5D">
      <w:pPr>
        <w:spacing w:line="520" w:lineRule="exact"/>
        <w:jc w:val="center"/>
        <w:rPr>
          <w:rFonts w:ascii="Times New Roman" w:eastAsia="方正仿宋简体" w:hAnsi="Times New Roman" w:cs="Times New Roman"/>
          <w:color w:val="000000" w:themeColor="text1"/>
          <w:sz w:val="32"/>
          <w:szCs w:val="32"/>
        </w:rPr>
      </w:pPr>
    </w:p>
    <w:p w:rsidR="003661AA" w:rsidRDefault="003661AA" w:rsidP="00782C5D">
      <w:pPr>
        <w:spacing w:line="520" w:lineRule="exact"/>
        <w:jc w:val="center"/>
        <w:rPr>
          <w:rFonts w:ascii="Times New Roman" w:eastAsia="方正仿宋简体" w:hAnsi="Times New Roman" w:cs="Times New Roman"/>
          <w:color w:val="000000" w:themeColor="text1"/>
          <w:sz w:val="32"/>
          <w:szCs w:val="32"/>
        </w:rPr>
        <w:sectPr w:rsidR="003661AA" w:rsidSect="001F6DC3">
          <w:headerReference w:type="even" r:id="rId8"/>
          <w:type w:val="continuous"/>
          <w:pgSz w:w="11906" w:h="16838" w:code="9"/>
          <w:pgMar w:top="1814" w:right="1247" w:bottom="1701" w:left="1304" w:header="1304" w:footer="1134" w:gutter="0"/>
          <w:cols w:space="481"/>
          <w:docGrid w:type="lines" w:linePitch="435"/>
        </w:sectPr>
      </w:pPr>
    </w:p>
    <w:p w:rsidR="00C74521" w:rsidRDefault="00C74521" w:rsidP="00C74521">
      <w:pPr>
        <w:spacing w:line="390" w:lineRule="exact"/>
        <w:rPr>
          <w:rFonts w:ascii="Times New Roman" w:eastAsia="宋体" w:hAnsi="宋体" w:cs="Times New Roman"/>
          <w:bCs/>
          <w:color w:val="000000" w:themeColor="text1"/>
          <w:szCs w:val="21"/>
          <w:lang w:bidi="zh-TW"/>
        </w:rPr>
      </w:pPr>
      <w:r w:rsidRPr="00C74521">
        <w:rPr>
          <w:rFonts w:ascii="Times New Roman" w:eastAsia="宋体" w:hAnsi="宋体" w:cs="Times New Roman" w:hint="eastAsia"/>
          <w:bCs/>
          <w:color w:val="000000" w:themeColor="text1"/>
          <w:szCs w:val="21"/>
          <w:lang w:bidi="zh-TW"/>
        </w:rPr>
        <w:lastRenderedPageBreak/>
        <w:t>各县市区人民政府，益阳高新区、大通湖区管委会，市直和中央、省属驻益各单位，各人民团体：</w:t>
      </w:r>
    </w:p>
    <w:p w:rsidR="00C74521" w:rsidRPr="00C74521" w:rsidRDefault="00C74521" w:rsidP="00C74521">
      <w:pPr>
        <w:spacing w:line="390" w:lineRule="exact"/>
        <w:ind w:firstLineChars="200" w:firstLine="420"/>
        <w:rPr>
          <w:rFonts w:ascii="Times New Roman" w:eastAsia="宋体" w:hAnsi="宋体" w:cs="Times New Roman"/>
          <w:bCs/>
          <w:color w:val="000000" w:themeColor="text1"/>
          <w:szCs w:val="21"/>
          <w:lang w:bidi="zh-TW"/>
        </w:rPr>
      </w:pPr>
      <w:r w:rsidRPr="00C74521">
        <w:rPr>
          <w:rFonts w:ascii="Times New Roman" w:eastAsia="宋体" w:hAnsi="宋体" w:cs="Times New Roman" w:hint="eastAsia"/>
          <w:bCs/>
          <w:color w:val="000000" w:themeColor="text1"/>
          <w:szCs w:val="21"/>
          <w:lang w:bidi="zh-TW"/>
        </w:rPr>
        <w:t>为进一步调整下放市级经济管理权限，根据省委、省人民政府关于进一步完善开发区管理体制机制有关要求和《中共益阳市委办公室</w:t>
      </w:r>
      <w:r w:rsidRPr="00C74521">
        <w:rPr>
          <w:rFonts w:ascii="Times New Roman" w:eastAsia="宋体" w:hAnsi="宋体" w:cs="Times New Roman" w:hint="eastAsia"/>
          <w:bCs/>
          <w:color w:val="000000" w:themeColor="text1"/>
          <w:szCs w:val="21"/>
          <w:lang w:bidi="zh-TW"/>
        </w:rPr>
        <w:t xml:space="preserve"> </w:t>
      </w:r>
      <w:r w:rsidRPr="00C74521">
        <w:rPr>
          <w:rFonts w:ascii="Times New Roman" w:eastAsia="宋体" w:hAnsi="宋体" w:cs="Times New Roman" w:hint="eastAsia"/>
          <w:bCs/>
          <w:color w:val="000000" w:themeColor="text1"/>
          <w:szCs w:val="21"/>
          <w:lang w:bidi="zh-TW"/>
        </w:rPr>
        <w:t>益阳市人民政府办公室关于龙岭、大通湖产业开发区并入益阳高新区后管理运行机制的实施意见》（益办〔</w:t>
      </w:r>
      <w:r w:rsidRPr="00C74521">
        <w:rPr>
          <w:rFonts w:ascii="Times New Roman" w:eastAsia="宋体" w:hAnsi="宋体" w:cs="Times New Roman" w:hint="eastAsia"/>
          <w:bCs/>
          <w:color w:val="000000" w:themeColor="text1"/>
          <w:szCs w:val="21"/>
          <w:lang w:bidi="zh-TW"/>
        </w:rPr>
        <w:t>2025</w:t>
      </w:r>
      <w:r w:rsidRPr="00C74521">
        <w:rPr>
          <w:rFonts w:ascii="Times New Roman" w:eastAsia="宋体" w:hAnsi="宋体" w:cs="Times New Roman" w:hint="eastAsia"/>
          <w:bCs/>
          <w:color w:val="000000" w:themeColor="text1"/>
          <w:szCs w:val="21"/>
          <w:lang w:bidi="zh-TW"/>
        </w:rPr>
        <w:t>〕</w:t>
      </w:r>
      <w:r w:rsidRPr="00C74521">
        <w:rPr>
          <w:rFonts w:ascii="Times New Roman" w:eastAsia="宋体" w:hAnsi="宋体" w:cs="Times New Roman" w:hint="eastAsia"/>
          <w:bCs/>
          <w:color w:val="000000" w:themeColor="text1"/>
          <w:szCs w:val="21"/>
          <w:lang w:bidi="zh-TW"/>
        </w:rPr>
        <w:t>11</w:t>
      </w:r>
      <w:r w:rsidRPr="00C74521">
        <w:rPr>
          <w:rFonts w:ascii="Times New Roman" w:eastAsia="宋体" w:hAnsi="宋体" w:cs="Times New Roman" w:hint="eastAsia"/>
          <w:bCs/>
          <w:color w:val="000000" w:themeColor="text1"/>
          <w:szCs w:val="21"/>
          <w:lang w:bidi="zh-TW"/>
        </w:rPr>
        <w:t>号），现将《龙岭产业开发区赋权事项收回清单（</w:t>
      </w:r>
      <w:r w:rsidRPr="00C74521">
        <w:rPr>
          <w:rFonts w:ascii="Times New Roman" w:eastAsia="宋体" w:hAnsi="宋体" w:cs="Times New Roman" w:hint="eastAsia"/>
          <w:bCs/>
          <w:color w:val="000000" w:themeColor="text1"/>
          <w:szCs w:val="21"/>
          <w:lang w:bidi="zh-TW"/>
        </w:rPr>
        <w:t>44</w:t>
      </w:r>
      <w:r w:rsidRPr="00C74521">
        <w:rPr>
          <w:rFonts w:ascii="Times New Roman" w:eastAsia="宋体" w:hAnsi="宋体" w:cs="Times New Roman" w:hint="eastAsia"/>
          <w:bCs/>
          <w:color w:val="000000" w:themeColor="text1"/>
          <w:szCs w:val="21"/>
          <w:lang w:bidi="zh-TW"/>
        </w:rPr>
        <w:t>项）》等</w:t>
      </w:r>
      <w:r w:rsidRPr="00C74521">
        <w:rPr>
          <w:rFonts w:ascii="Times New Roman" w:eastAsia="宋体" w:hAnsi="宋体" w:cs="Times New Roman" w:hint="eastAsia"/>
          <w:bCs/>
          <w:color w:val="000000" w:themeColor="text1"/>
          <w:szCs w:val="21"/>
          <w:lang w:bidi="zh-TW"/>
        </w:rPr>
        <w:t>13</w:t>
      </w:r>
      <w:r w:rsidRPr="00C74521">
        <w:rPr>
          <w:rFonts w:ascii="Times New Roman" w:eastAsia="宋体" w:hAnsi="宋体" w:cs="Times New Roman" w:hint="eastAsia"/>
          <w:bCs/>
          <w:color w:val="000000" w:themeColor="text1"/>
          <w:szCs w:val="21"/>
          <w:lang w:bidi="zh-TW"/>
        </w:rPr>
        <w:t>个清单印发给你们，并就有关事项通知如下，请认真遵照执行。</w:t>
      </w:r>
    </w:p>
    <w:p w:rsidR="00C74521" w:rsidRPr="00C74521" w:rsidRDefault="00C74521" w:rsidP="00C74521">
      <w:pPr>
        <w:spacing w:line="390" w:lineRule="exact"/>
        <w:ind w:firstLineChars="200" w:firstLine="420"/>
        <w:rPr>
          <w:rFonts w:ascii="Times New Roman" w:eastAsia="宋体" w:hAnsi="宋体" w:cs="Times New Roman"/>
          <w:bCs/>
          <w:color w:val="000000" w:themeColor="text1"/>
          <w:spacing w:val="-2"/>
          <w:szCs w:val="21"/>
          <w:lang w:bidi="zh-TW"/>
        </w:rPr>
      </w:pPr>
      <w:r w:rsidRPr="00C74521">
        <w:rPr>
          <w:rFonts w:ascii="Times New Roman" w:eastAsia="宋体" w:hAnsi="宋体" w:cs="Times New Roman" w:hint="eastAsia"/>
          <w:bCs/>
          <w:color w:val="000000" w:themeColor="text1"/>
          <w:szCs w:val="21"/>
          <w:lang w:bidi="zh-TW"/>
        </w:rPr>
        <w:t>市</w:t>
      </w:r>
      <w:r w:rsidRPr="00C74521">
        <w:rPr>
          <w:rFonts w:ascii="Times New Roman" w:eastAsia="宋体" w:hAnsi="宋体" w:cs="Times New Roman" w:hint="eastAsia"/>
          <w:bCs/>
          <w:color w:val="000000" w:themeColor="text1"/>
          <w:spacing w:val="-2"/>
          <w:szCs w:val="21"/>
          <w:lang w:bidi="zh-TW"/>
        </w:rPr>
        <w:t>直有关部门要切实履行好主体责任，对本部门下放的权限加强跟踪指导，组织承接部门开展业务培训，搞好工作衔接，建立健全监管机制，避免出现监管真空。赫山区、资阳区、大通湖区相关职能部门和长春经济开发区管委会要按照权责一致的原则，加强与市直部门沟通协调，依法做好下放权限的承接落实工作，健全完善工作机制，优化审批流程，动态公示信息，确保下放权限接得住、用得好。市直有关部门要适时对下放权限的落实情况开展跟踪评估，确保工作落到实处。</w:t>
      </w:r>
    </w:p>
    <w:p w:rsidR="00C74521" w:rsidRPr="00C74521" w:rsidRDefault="00C74521" w:rsidP="00C74521">
      <w:pPr>
        <w:spacing w:line="390" w:lineRule="exact"/>
        <w:ind w:firstLineChars="200" w:firstLine="420"/>
        <w:rPr>
          <w:rFonts w:ascii="Times New Roman" w:eastAsia="宋体" w:hAnsi="宋体" w:cs="Times New Roman"/>
          <w:bCs/>
          <w:color w:val="000000" w:themeColor="text1"/>
          <w:spacing w:val="-2"/>
          <w:szCs w:val="21"/>
          <w:lang w:bidi="zh-TW"/>
        </w:rPr>
      </w:pPr>
      <w:r w:rsidRPr="00C74521">
        <w:rPr>
          <w:rFonts w:ascii="Times New Roman" w:eastAsia="宋体" w:hAnsi="宋体" w:cs="Times New Roman" w:hint="eastAsia"/>
          <w:bCs/>
          <w:color w:val="000000" w:themeColor="text1"/>
          <w:szCs w:val="21"/>
          <w:lang w:bidi="zh-TW"/>
        </w:rPr>
        <w:t>本</w:t>
      </w:r>
      <w:r w:rsidRPr="00C74521">
        <w:rPr>
          <w:rFonts w:ascii="Times New Roman" w:eastAsia="宋体" w:hAnsi="宋体" w:cs="Times New Roman" w:hint="eastAsia"/>
          <w:bCs/>
          <w:color w:val="000000" w:themeColor="text1"/>
          <w:spacing w:val="-2"/>
          <w:szCs w:val="21"/>
          <w:lang w:bidi="zh-TW"/>
        </w:rPr>
        <w:t>通知自公布之日起施行。《益阳市人民政府关于进一步向园区下放市级经济管理权限的决定》（市政府令</w:t>
      </w:r>
      <w:r w:rsidRPr="00C74521">
        <w:rPr>
          <w:rFonts w:ascii="Times New Roman" w:eastAsia="宋体" w:hAnsi="宋体" w:cs="Times New Roman" w:hint="eastAsia"/>
          <w:bCs/>
          <w:color w:val="000000" w:themeColor="text1"/>
          <w:spacing w:val="-2"/>
          <w:szCs w:val="21"/>
          <w:lang w:bidi="zh-TW"/>
        </w:rPr>
        <w:t>2018</w:t>
      </w:r>
      <w:r w:rsidRPr="00C74521">
        <w:rPr>
          <w:rFonts w:ascii="Times New Roman" w:eastAsia="宋体" w:hAnsi="宋体" w:cs="Times New Roman" w:hint="eastAsia"/>
          <w:bCs/>
          <w:color w:val="000000" w:themeColor="text1"/>
          <w:spacing w:val="-2"/>
          <w:szCs w:val="21"/>
          <w:lang w:bidi="zh-TW"/>
        </w:rPr>
        <w:t>年第</w:t>
      </w:r>
      <w:r w:rsidRPr="00C74521">
        <w:rPr>
          <w:rFonts w:ascii="Times New Roman" w:eastAsia="宋体" w:hAnsi="宋体" w:cs="Times New Roman" w:hint="eastAsia"/>
          <w:bCs/>
          <w:color w:val="000000" w:themeColor="text1"/>
          <w:spacing w:val="-2"/>
          <w:szCs w:val="21"/>
          <w:lang w:bidi="zh-TW"/>
        </w:rPr>
        <w:t>2</w:t>
      </w:r>
      <w:r w:rsidRPr="00C74521">
        <w:rPr>
          <w:rFonts w:ascii="Times New Roman" w:eastAsia="宋体" w:hAnsi="宋体" w:cs="Times New Roman" w:hint="eastAsia"/>
          <w:bCs/>
          <w:color w:val="000000" w:themeColor="text1"/>
          <w:spacing w:val="-2"/>
          <w:szCs w:val="21"/>
          <w:lang w:bidi="zh-TW"/>
        </w:rPr>
        <w:t>号）、《益阳市人民政府办公室关于印发〈益阳市园区赋权目录〉的通知》（益政办发〔</w:t>
      </w:r>
      <w:r w:rsidRPr="00C74521">
        <w:rPr>
          <w:rFonts w:ascii="Times New Roman" w:eastAsia="宋体" w:hAnsi="宋体" w:cs="Times New Roman" w:hint="eastAsia"/>
          <w:bCs/>
          <w:color w:val="000000" w:themeColor="text1"/>
          <w:spacing w:val="-2"/>
          <w:szCs w:val="21"/>
          <w:lang w:bidi="zh-TW"/>
        </w:rPr>
        <w:t>2022</w:t>
      </w:r>
      <w:r w:rsidRPr="00C74521">
        <w:rPr>
          <w:rFonts w:ascii="Times New Roman" w:eastAsia="宋体" w:hAnsi="宋体" w:cs="Times New Roman" w:hint="eastAsia"/>
          <w:bCs/>
          <w:color w:val="000000" w:themeColor="text1"/>
          <w:spacing w:val="-2"/>
          <w:szCs w:val="21"/>
          <w:lang w:bidi="zh-TW"/>
        </w:rPr>
        <w:t>〕</w:t>
      </w:r>
      <w:r w:rsidRPr="00C74521">
        <w:rPr>
          <w:rFonts w:ascii="Times New Roman" w:eastAsia="宋体" w:hAnsi="宋体" w:cs="Times New Roman" w:hint="eastAsia"/>
          <w:bCs/>
          <w:color w:val="000000" w:themeColor="text1"/>
          <w:spacing w:val="-2"/>
          <w:szCs w:val="21"/>
          <w:lang w:bidi="zh-TW"/>
        </w:rPr>
        <w:t>26</w:t>
      </w:r>
      <w:r w:rsidRPr="00C74521">
        <w:rPr>
          <w:rFonts w:ascii="Times New Roman" w:eastAsia="宋体" w:hAnsi="宋体" w:cs="Times New Roman" w:hint="eastAsia"/>
          <w:bCs/>
          <w:color w:val="000000" w:themeColor="text1"/>
          <w:spacing w:val="-2"/>
          <w:szCs w:val="21"/>
          <w:lang w:bidi="zh-TW"/>
        </w:rPr>
        <w:t>号）、《益阳市人民政府行政审批制度改革工作领导小组关于以服务前移方式赋予益阳高新区、龙岭产业开发区、长春经开区部分审批服务事项的通知》（益审改发〔</w:t>
      </w:r>
      <w:r w:rsidRPr="00C74521">
        <w:rPr>
          <w:rFonts w:ascii="Times New Roman" w:eastAsia="宋体" w:hAnsi="宋体" w:cs="Times New Roman" w:hint="eastAsia"/>
          <w:bCs/>
          <w:color w:val="000000" w:themeColor="text1"/>
          <w:spacing w:val="-2"/>
          <w:szCs w:val="21"/>
          <w:lang w:bidi="zh-TW"/>
        </w:rPr>
        <w:t>2023</w:t>
      </w:r>
      <w:r w:rsidRPr="00C74521">
        <w:rPr>
          <w:rFonts w:ascii="Times New Roman" w:eastAsia="宋体" w:hAnsi="宋体" w:cs="Times New Roman" w:hint="eastAsia"/>
          <w:bCs/>
          <w:color w:val="000000" w:themeColor="text1"/>
          <w:spacing w:val="-2"/>
          <w:szCs w:val="21"/>
          <w:lang w:bidi="zh-TW"/>
        </w:rPr>
        <w:t>〕</w:t>
      </w:r>
      <w:r w:rsidRPr="00C74521">
        <w:rPr>
          <w:rFonts w:ascii="Times New Roman" w:eastAsia="宋体" w:hAnsi="宋体" w:cs="Times New Roman" w:hint="eastAsia"/>
          <w:bCs/>
          <w:color w:val="000000" w:themeColor="text1"/>
          <w:spacing w:val="-2"/>
          <w:szCs w:val="21"/>
          <w:lang w:bidi="zh-TW"/>
        </w:rPr>
        <w:t>1</w:t>
      </w:r>
      <w:r w:rsidRPr="00C74521">
        <w:rPr>
          <w:rFonts w:ascii="Times New Roman" w:eastAsia="宋体" w:hAnsi="宋体" w:cs="Times New Roman" w:hint="eastAsia"/>
          <w:bCs/>
          <w:color w:val="000000" w:themeColor="text1"/>
          <w:spacing w:val="-2"/>
          <w:szCs w:val="21"/>
          <w:lang w:bidi="zh-TW"/>
        </w:rPr>
        <w:t>号）中涉及龙岭产业开发区、大通湖产业开发区以及长春经济开发区赋权事项相关内容同时废止。</w:t>
      </w:r>
    </w:p>
    <w:p w:rsidR="00C74521" w:rsidRPr="00C74521" w:rsidRDefault="00C74521" w:rsidP="00C74521">
      <w:pPr>
        <w:spacing w:line="390" w:lineRule="exact"/>
        <w:ind w:firstLineChars="200" w:firstLine="420"/>
        <w:rPr>
          <w:rFonts w:ascii="Times New Roman" w:eastAsia="宋体" w:hAnsi="宋体" w:cs="Times New Roman"/>
          <w:bCs/>
          <w:color w:val="000000" w:themeColor="text1"/>
          <w:szCs w:val="21"/>
          <w:lang w:bidi="zh-TW"/>
        </w:rPr>
      </w:pPr>
    </w:p>
    <w:p w:rsidR="00C74521" w:rsidRDefault="00C74521" w:rsidP="00C74521">
      <w:pPr>
        <w:spacing w:line="390" w:lineRule="exact"/>
        <w:ind w:firstLineChars="200" w:firstLine="420"/>
        <w:rPr>
          <w:rFonts w:ascii="Times New Roman" w:eastAsia="宋体" w:hAnsi="宋体" w:cs="Times New Roman"/>
          <w:bCs/>
          <w:color w:val="000000" w:themeColor="text1"/>
          <w:szCs w:val="21"/>
          <w:lang w:bidi="zh-TW"/>
        </w:rPr>
      </w:pPr>
      <w:r w:rsidRPr="00C74521">
        <w:rPr>
          <w:rFonts w:ascii="Times New Roman" w:eastAsia="宋体" w:hAnsi="宋体" w:cs="Times New Roman" w:hint="eastAsia"/>
          <w:bCs/>
          <w:color w:val="000000" w:themeColor="text1"/>
          <w:szCs w:val="21"/>
          <w:lang w:bidi="zh-TW"/>
        </w:rPr>
        <w:t>附件：</w:t>
      </w:r>
    </w:p>
    <w:p w:rsidR="00C74521" w:rsidRPr="00C74521" w:rsidRDefault="00C74521" w:rsidP="00C74521">
      <w:pPr>
        <w:spacing w:line="390" w:lineRule="exact"/>
        <w:ind w:firstLineChars="200" w:firstLine="404"/>
        <w:rPr>
          <w:rFonts w:ascii="Times New Roman" w:eastAsia="宋体" w:hAnsi="宋体" w:cs="Times New Roman"/>
          <w:bCs/>
          <w:color w:val="000000" w:themeColor="text1"/>
          <w:spacing w:val="-4"/>
          <w:szCs w:val="21"/>
          <w:lang w:bidi="zh-TW"/>
        </w:rPr>
      </w:pPr>
      <w:r w:rsidRPr="00C74521">
        <w:rPr>
          <w:rFonts w:ascii="Times New Roman" w:eastAsia="宋体" w:hAnsi="宋体" w:cs="Times New Roman" w:hint="eastAsia"/>
          <w:bCs/>
          <w:color w:val="000000" w:themeColor="text1"/>
          <w:spacing w:val="-4"/>
          <w:szCs w:val="21"/>
          <w:lang w:bidi="zh-TW"/>
        </w:rPr>
        <w:t>1</w:t>
      </w:r>
      <w:r w:rsidRPr="00C74521">
        <w:rPr>
          <w:rFonts w:ascii="Times New Roman" w:eastAsia="宋体" w:hAnsi="宋体" w:cs="Times New Roman" w:hint="eastAsia"/>
          <w:bCs/>
          <w:color w:val="000000" w:themeColor="text1"/>
          <w:spacing w:val="-4"/>
          <w:szCs w:val="21"/>
          <w:lang w:bidi="zh-TW"/>
        </w:rPr>
        <w:t>．龙岭产业开发区赋权事项收回清单（</w:t>
      </w:r>
      <w:r w:rsidRPr="00C74521">
        <w:rPr>
          <w:rFonts w:ascii="Times New Roman" w:eastAsia="宋体" w:hAnsi="宋体" w:cs="Times New Roman" w:hint="eastAsia"/>
          <w:bCs/>
          <w:color w:val="000000" w:themeColor="text1"/>
          <w:spacing w:val="-4"/>
          <w:szCs w:val="21"/>
          <w:lang w:bidi="zh-TW"/>
        </w:rPr>
        <w:t>44</w:t>
      </w:r>
      <w:r w:rsidRPr="00C74521">
        <w:rPr>
          <w:rFonts w:ascii="Times New Roman" w:eastAsia="宋体" w:hAnsi="宋体" w:cs="Times New Roman" w:hint="eastAsia"/>
          <w:bCs/>
          <w:color w:val="000000" w:themeColor="text1"/>
          <w:spacing w:val="-4"/>
          <w:szCs w:val="21"/>
          <w:lang w:bidi="zh-TW"/>
        </w:rPr>
        <w:t>项）</w:t>
      </w:r>
    </w:p>
    <w:p w:rsidR="00C74521" w:rsidRPr="00C74521" w:rsidRDefault="00C74521" w:rsidP="00C74521">
      <w:pPr>
        <w:spacing w:line="390" w:lineRule="exact"/>
        <w:ind w:firstLineChars="200" w:firstLine="404"/>
        <w:rPr>
          <w:rFonts w:ascii="Times New Roman" w:eastAsia="宋体" w:hAnsi="宋体" w:cs="Times New Roman"/>
          <w:bCs/>
          <w:color w:val="000000" w:themeColor="text1"/>
          <w:spacing w:val="-4"/>
          <w:szCs w:val="21"/>
          <w:lang w:bidi="zh-TW"/>
        </w:rPr>
      </w:pPr>
      <w:r w:rsidRPr="00C74521">
        <w:rPr>
          <w:rFonts w:ascii="Times New Roman" w:eastAsia="宋体" w:hAnsi="宋体" w:cs="Times New Roman" w:hint="eastAsia"/>
          <w:bCs/>
          <w:color w:val="000000" w:themeColor="text1"/>
          <w:spacing w:val="-4"/>
          <w:szCs w:val="21"/>
          <w:lang w:bidi="zh-TW"/>
        </w:rPr>
        <w:t>2</w:t>
      </w:r>
      <w:r w:rsidRPr="00C74521">
        <w:rPr>
          <w:rFonts w:ascii="Times New Roman" w:eastAsia="宋体" w:hAnsi="宋体" w:cs="Times New Roman" w:hint="eastAsia"/>
          <w:bCs/>
          <w:color w:val="000000" w:themeColor="text1"/>
          <w:spacing w:val="-4"/>
          <w:szCs w:val="21"/>
          <w:lang w:bidi="zh-TW"/>
        </w:rPr>
        <w:t>．龙岭产业开发区赋权事项移交清单（</w:t>
      </w:r>
      <w:r w:rsidRPr="00C74521">
        <w:rPr>
          <w:rFonts w:ascii="Times New Roman" w:eastAsia="宋体" w:hAnsi="宋体" w:cs="Times New Roman" w:hint="eastAsia"/>
          <w:bCs/>
          <w:color w:val="000000" w:themeColor="text1"/>
          <w:spacing w:val="-4"/>
          <w:szCs w:val="21"/>
          <w:lang w:bidi="zh-TW"/>
        </w:rPr>
        <w:t>29</w:t>
      </w:r>
      <w:r w:rsidRPr="00C74521">
        <w:rPr>
          <w:rFonts w:ascii="Times New Roman" w:eastAsia="宋体" w:hAnsi="宋体" w:cs="Times New Roman" w:hint="eastAsia"/>
          <w:bCs/>
          <w:color w:val="000000" w:themeColor="text1"/>
          <w:spacing w:val="-4"/>
          <w:szCs w:val="21"/>
          <w:lang w:bidi="zh-TW"/>
        </w:rPr>
        <w:t>项）</w:t>
      </w:r>
    </w:p>
    <w:p w:rsidR="00C74521" w:rsidRPr="00C74521" w:rsidRDefault="00C74521" w:rsidP="00C74521">
      <w:pPr>
        <w:spacing w:line="390" w:lineRule="exact"/>
        <w:ind w:firstLineChars="200" w:firstLine="404"/>
        <w:rPr>
          <w:rFonts w:ascii="Times New Roman" w:eastAsia="宋体" w:hAnsi="宋体" w:cs="Times New Roman"/>
          <w:bCs/>
          <w:color w:val="000000" w:themeColor="text1"/>
          <w:spacing w:val="-4"/>
          <w:szCs w:val="21"/>
          <w:lang w:bidi="zh-TW"/>
        </w:rPr>
      </w:pPr>
      <w:r w:rsidRPr="00C74521">
        <w:rPr>
          <w:rFonts w:ascii="Times New Roman" w:eastAsia="宋体" w:hAnsi="宋体" w:cs="Times New Roman" w:hint="eastAsia"/>
          <w:bCs/>
          <w:color w:val="000000" w:themeColor="text1"/>
          <w:spacing w:val="-4"/>
          <w:szCs w:val="21"/>
          <w:lang w:bidi="zh-TW"/>
        </w:rPr>
        <w:t>3</w:t>
      </w:r>
      <w:r w:rsidRPr="00C74521">
        <w:rPr>
          <w:rFonts w:ascii="Times New Roman" w:eastAsia="宋体" w:hAnsi="宋体" w:cs="Times New Roman" w:hint="eastAsia"/>
          <w:bCs/>
          <w:color w:val="000000" w:themeColor="text1"/>
          <w:spacing w:val="-4"/>
          <w:szCs w:val="21"/>
          <w:lang w:bidi="zh-TW"/>
        </w:rPr>
        <w:t>．龙岭产业开发区赋权事项取消清单（</w:t>
      </w:r>
      <w:r w:rsidRPr="00C74521">
        <w:rPr>
          <w:rFonts w:ascii="Times New Roman" w:eastAsia="宋体" w:hAnsi="宋体" w:cs="Times New Roman" w:hint="eastAsia"/>
          <w:bCs/>
          <w:color w:val="000000" w:themeColor="text1"/>
          <w:spacing w:val="-4"/>
          <w:szCs w:val="21"/>
          <w:lang w:bidi="zh-TW"/>
        </w:rPr>
        <w:t>58</w:t>
      </w:r>
      <w:r w:rsidRPr="00C74521">
        <w:rPr>
          <w:rFonts w:ascii="Times New Roman" w:eastAsia="宋体" w:hAnsi="宋体" w:cs="Times New Roman" w:hint="eastAsia"/>
          <w:bCs/>
          <w:color w:val="000000" w:themeColor="text1"/>
          <w:spacing w:val="-4"/>
          <w:szCs w:val="21"/>
          <w:lang w:bidi="zh-TW"/>
        </w:rPr>
        <w:t>项）</w:t>
      </w:r>
    </w:p>
    <w:p w:rsidR="00C74521" w:rsidRPr="00C74521" w:rsidRDefault="00C74521" w:rsidP="00C74521">
      <w:pPr>
        <w:spacing w:line="390" w:lineRule="exact"/>
        <w:ind w:firstLineChars="200" w:firstLine="404"/>
        <w:rPr>
          <w:rFonts w:ascii="Times New Roman" w:eastAsia="宋体" w:hAnsi="宋体" w:cs="Times New Roman"/>
          <w:bCs/>
          <w:color w:val="000000" w:themeColor="text1"/>
          <w:spacing w:val="-4"/>
          <w:szCs w:val="21"/>
          <w:lang w:bidi="zh-TW"/>
        </w:rPr>
      </w:pPr>
      <w:r w:rsidRPr="00C74521">
        <w:rPr>
          <w:rFonts w:ascii="Times New Roman" w:eastAsia="宋体" w:hAnsi="宋体" w:cs="Times New Roman" w:hint="eastAsia"/>
          <w:bCs/>
          <w:color w:val="000000" w:themeColor="text1"/>
          <w:spacing w:val="-4"/>
          <w:szCs w:val="21"/>
          <w:lang w:bidi="zh-TW"/>
        </w:rPr>
        <w:t>4</w:t>
      </w:r>
      <w:r w:rsidRPr="00C74521">
        <w:rPr>
          <w:rFonts w:ascii="Times New Roman" w:eastAsia="宋体" w:hAnsi="宋体" w:cs="Times New Roman" w:hint="eastAsia"/>
          <w:bCs/>
          <w:color w:val="000000" w:themeColor="text1"/>
          <w:spacing w:val="-4"/>
          <w:szCs w:val="21"/>
          <w:lang w:bidi="zh-TW"/>
        </w:rPr>
        <w:t>．赫山区赋权事项新增清单（</w:t>
      </w:r>
      <w:r w:rsidRPr="00C74521">
        <w:rPr>
          <w:rFonts w:ascii="Times New Roman" w:eastAsia="宋体" w:hAnsi="宋体" w:cs="Times New Roman" w:hint="eastAsia"/>
          <w:bCs/>
          <w:color w:val="000000" w:themeColor="text1"/>
          <w:spacing w:val="-4"/>
          <w:szCs w:val="21"/>
          <w:lang w:bidi="zh-TW"/>
        </w:rPr>
        <w:t>56</w:t>
      </w:r>
      <w:r w:rsidRPr="00C74521">
        <w:rPr>
          <w:rFonts w:ascii="Times New Roman" w:eastAsia="宋体" w:hAnsi="宋体" w:cs="Times New Roman" w:hint="eastAsia"/>
          <w:bCs/>
          <w:color w:val="000000" w:themeColor="text1"/>
          <w:spacing w:val="-4"/>
          <w:szCs w:val="21"/>
          <w:lang w:bidi="zh-TW"/>
        </w:rPr>
        <w:t>项）</w:t>
      </w:r>
    </w:p>
    <w:p w:rsidR="00C74521" w:rsidRPr="00C74521" w:rsidRDefault="00C74521" w:rsidP="00C74521">
      <w:pPr>
        <w:spacing w:line="390" w:lineRule="exact"/>
        <w:ind w:firstLineChars="200" w:firstLine="396"/>
        <w:rPr>
          <w:rFonts w:ascii="Times New Roman" w:eastAsia="宋体" w:hAnsi="宋体" w:cs="Times New Roman"/>
          <w:bCs/>
          <w:color w:val="000000" w:themeColor="text1"/>
          <w:spacing w:val="-6"/>
          <w:szCs w:val="21"/>
          <w:lang w:bidi="zh-TW"/>
        </w:rPr>
      </w:pPr>
      <w:r w:rsidRPr="00C74521">
        <w:rPr>
          <w:rFonts w:ascii="Times New Roman" w:eastAsia="宋体" w:hAnsi="宋体" w:cs="Times New Roman" w:hint="eastAsia"/>
          <w:bCs/>
          <w:color w:val="000000" w:themeColor="text1"/>
          <w:spacing w:val="-6"/>
          <w:szCs w:val="21"/>
          <w:lang w:bidi="zh-TW"/>
        </w:rPr>
        <w:t>5</w:t>
      </w:r>
      <w:r w:rsidRPr="00C74521">
        <w:rPr>
          <w:rFonts w:ascii="Times New Roman" w:eastAsia="宋体" w:hAnsi="宋体" w:cs="Times New Roman" w:hint="eastAsia"/>
          <w:bCs/>
          <w:color w:val="000000" w:themeColor="text1"/>
          <w:spacing w:val="-6"/>
          <w:szCs w:val="21"/>
          <w:lang w:bidi="zh-TW"/>
        </w:rPr>
        <w:t>．大通湖产业开发区赋权事项收回清单（</w:t>
      </w:r>
      <w:r w:rsidRPr="00C74521">
        <w:rPr>
          <w:rFonts w:ascii="Times New Roman" w:eastAsia="宋体" w:hAnsi="宋体" w:cs="Times New Roman" w:hint="eastAsia"/>
          <w:bCs/>
          <w:color w:val="000000" w:themeColor="text1"/>
          <w:spacing w:val="-6"/>
          <w:szCs w:val="21"/>
          <w:lang w:bidi="zh-TW"/>
        </w:rPr>
        <w:t>19</w:t>
      </w:r>
      <w:r w:rsidRPr="00C74521">
        <w:rPr>
          <w:rFonts w:ascii="Times New Roman" w:eastAsia="宋体" w:hAnsi="宋体" w:cs="Times New Roman" w:hint="eastAsia"/>
          <w:bCs/>
          <w:color w:val="000000" w:themeColor="text1"/>
          <w:spacing w:val="-6"/>
          <w:szCs w:val="21"/>
          <w:lang w:bidi="zh-TW"/>
        </w:rPr>
        <w:t>项）</w:t>
      </w:r>
    </w:p>
    <w:p w:rsidR="00C74521" w:rsidRPr="00C74521" w:rsidRDefault="00C74521" w:rsidP="00C74521">
      <w:pPr>
        <w:spacing w:line="390" w:lineRule="exact"/>
        <w:ind w:firstLineChars="200" w:firstLine="396"/>
        <w:rPr>
          <w:rFonts w:ascii="Times New Roman" w:eastAsia="宋体" w:hAnsi="宋体" w:cs="Times New Roman"/>
          <w:bCs/>
          <w:color w:val="000000" w:themeColor="text1"/>
          <w:spacing w:val="-6"/>
          <w:szCs w:val="21"/>
          <w:lang w:bidi="zh-TW"/>
        </w:rPr>
      </w:pPr>
      <w:r w:rsidRPr="00C74521">
        <w:rPr>
          <w:rFonts w:ascii="Times New Roman" w:eastAsia="宋体" w:hAnsi="宋体" w:cs="Times New Roman" w:hint="eastAsia"/>
          <w:bCs/>
          <w:color w:val="000000" w:themeColor="text1"/>
          <w:spacing w:val="-6"/>
          <w:szCs w:val="21"/>
          <w:lang w:bidi="zh-TW"/>
        </w:rPr>
        <w:t>6</w:t>
      </w:r>
      <w:r w:rsidRPr="00C74521">
        <w:rPr>
          <w:rFonts w:ascii="Times New Roman" w:eastAsia="宋体" w:hAnsi="宋体" w:cs="Times New Roman" w:hint="eastAsia"/>
          <w:bCs/>
          <w:color w:val="000000" w:themeColor="text1"/>
          <w:spacing w:val="-6"/>
          <w:szCs w:val="21"/>
          <w:lang w:bidi="zh-TW"/>
        </w:rPr>
        <w:t>．大通湖产业开发区赋权事项移交清单（</w:t>
      </w:r>
      <w:r w:rsidRPr="00C74521">
        <w:rPr>
          <w:rFonts w:ascii="Times New Roman" w:eastAsia="宋体" w:hAnsi="宋体" w:cs="Times New Roman" w:hint="eastAsia"/>
          <w:bCs/>
          <w:color w:val="000000" w:themeColor="text1"/>
          <w:spacing w:val="-6"/>
          <w:szCs w:val="21"/>
          <w:lang w:bidi="zh-TW"/>
        </w:rPr>
        <w:t>10</w:t>
      </w:r>
      <w:r w:rsidRPr="00C74521">
        <w:rPr>
          <w:rFonts w:ascii="Times New Roman" w:eastAsia="宋体" w:hAnsi="宋体" w:cs="Times New Roman" w:hint="eastAsia"/>
          <w:bCs/>
          <w:color w:val="000000" w:themeColor="text1"/>
          <w:spacing w:val="-6"/>
          <w:szCs w:val="21"/>
          <w:lang w:bidi="zh-TW"/>
        </w:rPr>
        <w:t>项）</w:t>
      </w:r>
    </w:p>
    <w:p w:rsidR="00C74521" w:rsidRPr="00C74521" w:rsidRDefault="00C74521" w:rsidP="00C74521">
      <w:pPr>
        <w:spacing w:line="390" w:lineRule="exact"/>
        <w:ind w:firstLineChars="200" w:firstLine="396"/>
        <w:rPr>
          <w:rFonts w:ascii="Times New Roman" w:eastAsia="宋体" w:hAnsi="宋体" w:cs="Times New Roman"/>
          <w:bCs/>
          <w:color w:val="000000" w:themeColor="text1"/>
          <w:spacing w:val="-6"/>
          <w:szCs w:val="21"/>
          <w:lang w:bidi="zh-TW"/>
        </w:rPr>
      </w:pPr>
      <w:r w:rsidRPr="00C74521">
        <w:rPr>
          <w:rFonts w:ascii="Times New Roman" w:eastAsia="宋体" w:hAnsi="宋体" w:cs="Times New Roman" w:hint="eastAsia"/>
          <w:bCs/>
          <w:color w:val="000000" w:themeColor="text1"/>
          <w:spacing w:val="-6"/>
          <w:szCs w:val="21"/>
          <w:lang w:bidi="zh-TW"/>
        </w:rPr>
        <w:t>7</w:t>
      </w:r>
      <w:r w:rsidRPr="00C74521">
        <w:rPr>
          <w:rFonts w:ascii="Times New Roman" w:eastAsia="宋体" w:hAnsi="宋体" w:cs="Times New Roman" w:hint="eastAsia"/>
          <w:bCs/>
          <w:color w:val="000000" w:themeColor="text1"/>
          <w:spacing w:val="-6"/>
          <w:szCs w:val="21"/>
          <w:lang w:bidi="zh-TW"/>
        </w:rPr>
        <w:t>．大通湖产业开发区赋权事项取消清单（</w:t>
      </w:r>
      <w:r w:rsidRPr="00C74521">
        <w:rPr>
          <w:rFonts w:ascii="Times New Roman" w:eastAsia="宋体" w:hAnsi="宋体" w:cs="Times New Roman" w:hint="eastAsia"/>
          <w:bCs/>
          <w:color w:val="000000" w:themeColor="text1"/>
          <w:spacing w:val="-6"/>
          <w:szCs w:val="21"/>
          <w:lang w:bidi="zh-TW"/>
        </w:rPr>
        <w:t>10</w:t>
      </w:r>
      <w:r w:rsidRPr="00C74521">
        <w:rPr>
          <w:rFonts w:ascii="Times New Roman" w:eastAsia="宋体" w:hAnsi="宋体" w:cs="Times New Roman" w:hint="eastAsia"/>
          <w:bCs/>
          <w:color w:val="000000" w:themeColor="text1"/>
          <w:spacing w:val="-6"/>
          <w:szCs w:val="21"/>
          <w:lang w:bidi="zh-TW"/>
        </w:rPr>
        <w:t>项）</w:t>
      </w:r>
    </w:p>
    <w:p w:rsidR="00C74521" w:rsidRPr="00C74521" w:rsidRDefault="00C74521" w:rsidP="00C74521">
      <w:pPr>
        <w:spacing w:line="390" w:lineRule="exact"/>
        <w:ind w:firstLineChars="200" w:firstLine="404"/>
        <w:rPr>
          <w:rFonts w:ascii="Times New Roman" w:eastAsia="宋体" w:hAnsi="宋体" w:cs="Times New Roman"/>
          <w:bCs/>
          <w:color w:val="000000" w:themeColor="text1"/>
          <w:spacing w:val="-4"/>
          <w:szCs w:val="21"/>
          <w:lang w:bidi="zh-TW"/>
        </w:rPr>
      </w:pPr>
      <w:r w:rsidRPr="00C74521">
        <w:rPr>
          <w:rFonts w:ascii="Times New Roman" w:eastAsia="宋体" w:hAnsi="宋体" w:cs="Times New Roman" w:hint="eastAsia"/>
          <w:bCs/>
          <w:color w:val="000000" w:themeColor="text1"/>
          <w:spacing w:val="-4"/>
          <w:szCs w:val="21"/>
          <w:lang w:bidi="zh-TW"/>
        </w:rPr>
        <w:t>8</w:t>
      </w:r>
      <w:r w:rsidRPr="00C74521">
        <w:rPr>
          <w:rFonts w:ascii="Times New Roman" w:eastAsia="宋体" w:hAnsi="宋体" w:cs="Times New Roman" w:hint="eastAsia"/>
          <w:bCs/>
          <w:color w:val="000000" w:themeColor="text1"/>
          <w:spacing w:val="-4"/>
          <w:szCs w:val="21"/>
          <w:lang w:bidi="zh-TW"/>
        </w:rPr>
        <w:t>．大通湖区赋权事项新增清单（</w:t>
      </w:r>
      <w:r w:rsidRPr="00C74521">
        <w:rPr>
          <w:rFonts w:ascii="Times New Roman" w:eastAsia="宋体" w:hAnsi="宋体" w:cs="Times New Roman" w:hint="eastAsia"/>
          <w:bCs/>
          <w:color w:val="000000" w:themeColor="text1"/>
          <w:spacing w:val="-4"/>
          <w:szCs w:val="21"/>
          <w:lang w:bidi="zh-TW"/>
        </w:rPr>
        <w:t>76</w:t>
      </w:r>
      <w:r w:rsidRPr="00C74521">
        <w:rPr>
          <w:rFonts w:ascii="Times New Roman" w:eastAsia="宋体" w:hAnsi="宋体" w:cs="Times New Roman" w:hint="eastAsia"/>
          <w:bCs/>
          <w:color w:val="000000" w:themeColor="text1"/>
          <w:spacing w:val="-4"/>
          <w:szCs w:val="21"/>
          <w:lang w:bidi="zh-TW"/>
        </w:rPr>
        <w:t>项）</w:t>
      </w:r>
    </w:p>
    <w:p w:rsidR="00C74521" w:rsidRPr="00C74521" w:rsidRDefault="00C74521" w:rsidP="00C74521">
      <w:pPr>
        <w:spacing w:line="390" w:lineRule="exact"/>
        <w:ind w:firstLineChars="200" w:firstLine="404"/>
        <w:rPr>
          <w:rFonts w:ascii="Times New Roman" w:eastAsia="宋体" w:hAnsi="宋体" w:cs="Times New Roman"/>
          <w:bCs/>
          <w:color w:val="000000" w:themeColor="text1"/>
          <w:spacing w:val="-4"/>
          <w:szCs w:val="21"/>
          <w:lang w:bidi="zh-TW"/>
        </w:rPr>
      </w:pPr>
      <w:r w:rsidRPr="00C74521">
        <w:rPr>
          <w:rFonts w:ascii="Times New Roman" w:eastAsia="宋体" w:hAnsi="宋体" w:cs="Times New Roman" w:hint="eastAsia"/>
          <w:bCs/>
          <w:color w:val="000000" w:themeColor="text1"/>
          <w:spacing w:val="-4"/>
          <w:szCs w:val="21"/>
          <w:lang w:bidi="zh-TW"/>
        </w:rPr>
        <w:lastRenderedPageBreak/>
        <w:t>9</w:t>
      </w:r>
      <w:r w:rsidRPr="00C74521">
        <w:rPr>
          <w:rFonts w:ascii="Times New Roman" w:eastAsia="宋体" w:hAnsi="宋体" w:cs="Times New Roman" w:hint="eastAsia"/>
          <w:bCs/>
          <w:color w:val="000000" w:themeColor="text1"/>
          <w:spacing w:val="-4"/>
          <w:szCs w:val="21"/>
          <w:lang w:bidi="zh-TW"/>
        </w:rPr>
        <w:t>．长春经济开发区赋权事项收回清单（</w:t>
      </w:r>
      <w:r w:rsidRPr="00C74521">
        <w:rPr>
          <w:rFonts w:ascii="Times New Roman" w:eastAsia="宋体" w:hAnsi="宋体" w:cs="Times New Roman" w:hint="eastAsia"/>
          <w:bCs/>
          <w:color w:val="000000" w:themeColor="text1"/>
          <w:spacing w:val="-4"/>
          <w:szCs w:val="21"/>
          <w:lang w:bidi="zh-TW"/>
        </w:rPr>
        <w:t>53</w:t>
      </w:r>
      <w:r w:rsidRPr="00C74521">
        <w:rPr>
          <w:rFonts w:ascii="Times New Roman" w:eastAsia="宋体" w:hAnsi="宋体" w:cs="Times New Roman" w:hint="eastAsia"/>
          <w:bCs/>
          <w:color w:val="000000" w:themeColor="text1"/>
          <w:spacing w:val="-4"/>
          <w:szCs w:val="21"/>
          <w:lang w:bidi="zh-TW"/>
        </w:rPr>
        <w:t>项）</w:t>
      </w:r>
    </w:p>
    <w:p w:rsidR="00C74521" w:rsidRPr="00C74521" w:rsidRDefault="00C74521" w:rsidP="00C74521">
      <w:pPr>
        <w:spacing w:line="390" w:lineRule="exact"/>
        <w:ind w:firstLineChars="200" w:firstLine="404"/>
        <w:rPr>
          <w:rFonts w:ascii="Times New Roman" w:eastAsia="宋体" w:hAnsi="宋体" w:cs="Times New Roman"/>
          <w:bCs/>
          <w:color w:val="000000" w:themeColor="text1"/>
          <w:spacing w:val="-4"/>
          <w:szCs w:val="21"/>
          <w:lang w:bidi="zh-TW"/>
        </w:rPr>
      </w:pPr>
      <w:r w:rsidRPr="00C74521">
        <w:rPr>
          <w:rFonts w:ascii="Times New Roman" w:eastAsia="宋体" w:hAnsi="宋体" w:cs="Times New Roman" w:hint="eastAsia"/>
          <w:bCs/>
          <w:color w:val="000000" w:themeColor="text1"/>
          <w:spacing w:val="-4"/>
          <w:szCs w:val="21"/>
          <w:lang w:bidi="zh-TW"/>
        </w:rPr>
        <w:t>10</w:t>
      </w:r>
      <w:r w:rsidRPr="00C74521">
        <w:rPr>
          <w:rFonts w:ascii="Times New Roman" w:eastAsia="宋体" w:hAnsi="宋体" w:cs="Times New Roman" w:hint="eastAsia"/>
          <w:bCs/>
          <w:color w:val="000000" w:themeColor="text1"/>
          <w:spacing w:val="-4"/>
          <w:szCs w:val="21"/>
          <w:lang w:bidi="zh-TW"/>
        </w:rPr>
        <w:t>．长春经济开发区赋权事项移交清单（</w:t>
      </w:r>
      <w:r w:rsidRPr="00C74521">
        <w:rPr>
          <w:rFonts w:ascii="Times New Roman" w:eastAsia="宋体" w:hAnsi="宋体" w:cs="Times New Roman" w:hint="eastAsia"/>
          <w:bCs/>
          <w:color w:val="000000" w:themeColor="text1"/>
          <w:spacing w:val="-4"/>
          <w:szCs w:val="21"/>
          <w:lang w:bidi="zh-TW"/>
        </w:rPr>
        <w:t>29</w:t>
      </w:r>
      <w:r w:rsidRPr="00C74521">
        <w:rPr>
          <w:rFonts w:ascii="Times New Roman" w:eastAsia="宋体" w:hAnsi="宋体" w:cs="Times New Roman" w:hint="eastAsia"/>
          <w:bCs/>
          <w:color w:val="000000" w:themeColor="text1"/>
          <w:spacing w:val="-4"/>
          <w:szCs w:val="21"/>
          <w:lang w:bidi="zh-TW"/>
        </w:rPr>
        <w:t>项）</w:t>
      </w:r>
    </w:p>
    <w:p w:rsidR="00C74521" w:rsidRPr="00C74521" w:rsidRDefault="00C74521" w:rsidP="00C74521">
      <w:pPr>
        <w:spacing w:line="390" w:lineRule="exact"/>
        <w:ind w:firstLineChars="200" w:firstLine="404"/>
        <w:rPr>
          <w:rFonts w:ascii="Times New Roman" w:eastAsia="宋体" w:hAnsi="宋体" w:cs="Times New Roman"/>
          <w:bCs/>
          <w:color w:val="000000" w:themeColor="text1"/>
          <w:spacing w:val="-4"/>
          <w:szCs w:val="21"/>
          <w:lang w:bidi="zh-TW"/>
        </w:rPr>
      </w:pPr>
      <w:r w:rsidRPr="00C74521">
        <w:rPr>
          <w:rFonts w:ascii="Times New Roman" w:eastAsia="宋体" w:hAnsi="宋体" w:cs="Times New Roman" w:hint="eastAsia"/>
          <w:bCs/>
          <w:color w:val="000000" w:themeColor="text1"/>
          <w:spacing w:val="-4"/>
          <w:szCs w:val="21"/>
          <w:lang w:bidi="zh-TW"/>
        </w:rPr>
        <w:t>11</w:t>
      </w:r>
      <w:r w:rsidRPr="00C74521">
        <w:rPr>
          <w:rFonts w:ascii="Times New Roman" w:eastAsia="宋体" w:hAnsi="宋体" w:cs="Times New Roman" w:hint="eastAsia"/>
          <w:bCs/>
          <w:color w:val="000000" w:themeColor="text1"/>
          <w:spacing w:val="-4"/>
          <w:szCs w:val="21"/>
          <w:lang w:bidi="zh-TW"/>
        </w:rPr>
        <w:t>．长春经济开发区赋权事项取消清单（</w:t>
      </w:r>
      <w:r w:rsidRPr="00C74521">
        <w:rPr>
          <w:rFonts w:ascii="Times New Roman" w:eastAsia="宋体" w:hAnsi="宋体" w:cs="Times New Roman" w:hint="eastAsia"/>
          <w:bCs/>
          <w:color w:val="000000" w:themeColor="text1"/>
          <w:spacing w:val="-4"/>
          <w:szCs w:val="21"/>
          <w:lang w:bidi="zh-TW"/>
        </w:rPr>
        <w:t>58</w:t>
      </w:r>
      <w:r w:rsidRPr="00C74521">
        <w:rPr>
          <w:rFonts w:ascii="Times New Roman" w:eastAsia="宋体" w:hAnsi="宋体" w:cs="Times New Roman" w:hint="eastAsia"/>
          <w:bCs/>
          <w:color w:val="000000" w:themeColor="text1"/>
          <w:spacing w:val="-4"/>
          <w:szCs w:val="21"/>
          <w:lang w:bidi="zh-TW"/>
        </w:rPr>
        <w:t>项）</w:t>
      </w:r>
    </w:p>
    <w:p w:rsidR="00C74521" w:rsidRPr="00C74521" w:rsidRDefault="00C74521" w:rsidP="00C74521">
      <w:pPr>
        <w:spacing w:line="390" w:lineRule="exact"/>
        <w:ind w:firstLineChars="200" w:firstLine="404"/>
        <w:rPr>
          <w:rFonts w:ascii="Times New Roman" w:eastAsia="宋体" w:hAnsi="宋体" w:cs="Times New Roman"/>
          <w:bCs/>
          <w:color w:val="000000" w:themeColor="text1"/>
          <w:spacing w:val="-4"/>
          <w:szCs w:val="21"/>
          <w:lang w:bidi="zh-TW"/>
        </w:rPr>
      </w:pPr>
      <w:r w:rsidRPr="00C74521">
        <w:rPr>
          <w:rFonts w:ascii="Times New Roman" w:eastAsia="宋体" w:hAnsi="宋体" w:cs="Times New Roman" w:hint="eastAsia"/>
          <w:bCs/>
          <w:color w:val="000000" w:themeColor="text1"/>
          <w:spacing w:val="-4"/>
          <w:szCs w:val="21"/>
          <w:lang w:bidi="zh-TW"/>
        </w:rPr>
        <w:t>12</w:t>
      </w:r>
      <w:r w:rsidRPr="00C74521">
        <w:rPr>
          <w:rFonts w:ascii="Times New Roman" w:eastAsia="宋体" w:hAnsi="宋体" w:cs="Times New Roman" w:hint="eastAsia"/>
          <w:bCs/>
          <w:color w:val="000000" w:themeColor="text1"/>
          <w:spacing w:val="-4"/>
          <w:szCs w:val="21"/>
          <w:lang w:bidi="zh-TW"/>
        </w:rPr>
        <w:t>．长春经济开发区赋权事项保留清单（</w:t>
      </w:r>
      <w:r w:rsidRPr="00C74521">
        <w:rPr>
          <w:rFonts w:ascii="Times New Roman" w:eastAsia="宋体" w:hAnsi="宋体" w:cs="Times New Roman" w:hint="eastAsia"/>
          <w:bCs/>
          <w:color w:val="000000" w:themeColor="text1"/>
          <w:spacing w:val="-4"/>
          <w:szCs w:val="21"/>
          <w:lang w:bidi="zh-TW"/>
        </w:rPr>
        <w:t>30</w:t>
      </w:r>
      <w:r w:rsidRPr="00C74521">
        <w:rPr>
          <w:rFonts w:ascii="Times New Roman" w:eastAsia="宋体" w:hAnsi="宋体" w:cs="Times New Roman" w:hint="eastAsia"/>
          <w:bCs/>
          <w:color w:val="000000" w:themeColor="text1"/>
          <w:spacing w:val="-4"/>
          <w:szCs w:val="21"/>
          <w:lang w:bidi="zh-TW"/>
        </w:rPr>
        <w:t>项）</w:t>
      </w:r>
    </w:p>
    <w:p w:rsidR="00C74521" w:rsidRPr="00C74521" w:rsidRDefault="00C74521" w:rsidP="00C74521">
      <w:pPr>
        <w:spacing w:line="390" w:lineRule="exact"/>
        <w:ind w:firstLineChars="200" w:firstLine="404"/>
        <w:rPr>
          <w:rFonts w:ascii="Times New Roman" w:eastAsia="宋体" w:hAnsi="宋体" w:cs="Times New Roman"/>
          <w:bCs/>
          <w:color w:val="000000" w:themeColor="text1"/>
          <w:spacing w:val="-4"/>
          <w:szCs w:val="21"/>
          <w:lang w:bidi="zh-TW"/>
        </w:rPr>
      </w:pPr>
      <w:r w:rsidRPr="00C74521">
        <w:rPr>
          <w:rFonts w:ascii="Times New Roman" w:eastAsia="宋体" w:hAnsi="宋体" w:cs="Times New Roman" w:hint="eastAsia"/>
          <w:bCs/>
          <w:color w:val="000000" w:themeColor="text1"/>
          <w:spacing w:val="-4"/>
          <w:szCs w:val="21"/>
          <w:lang w:bidi="zh-TW"/>
        </w:rPr>
        <w:t>13</w:t>
      </w:r>
      <w:r w:rsidRPr="00C74521">
        <w:rPr>
          <w:rFonts w:ascii="Times New Roman" w:eastAsia="宋体" w:hAnsi="宋体" w:cs="Times New Roman" w:hint="eastAsia"/>
          <w:bCs/>
          <w:color w:val="000000" w:themeColor="text1"/>
          <w:spacing w:val="-4"/>
          <w:szCs w:val="21"/>
          <w:lang w:bidi="zh-TW"/>
        </w:rPr>
        <w:t>．资阳区赋权事项新增清单（</w:t>
      </w:r>
      <w:r w:rsidRPr="00C74521">
        <w:rPr>
          <w:rFonts w:ascii="Times New Roman" w:eastAsia="宋体" w:hAnsi="宋体" w:cs="Times New Roman" w:hint="eastAsia"/>
          <w:bCs/>
          <w:color w:val="000000" w:themeColor="text1"/>
          <w:spacing w:val="-4"/>
          <w:szCs w:val="21"/>
          <w:lang w:bidi="zh-TW"/>
        </w:rPr>
        <w:t>17</w:t>
      </w:r>
      <w:r w:rsidRPr="00C74521">
        <w:rPr>
          <w:rFonts w:ascii="Times New Roman" w:eastAsia="宋体" w:hAnsi="宋体" w:cs="Times New Roman" w:hint="eastAsia"/>
          <w:bCs/>
          <w:color w:val="000000" w:themeColor="text1"/>
          <w:spacing w:val="-4"/>
          <w:szCs w:val="21"/>
          <w:lang w:bidi="zh-TW"/>
        </w:rPr>
        <w:t>项）</w:t>
      </w:r>
    </w:p>
    <w:p w:rsidR="00C74521" w:rsidRPr="00C74521" w:rsidRDefault="00C74521" w:rsidP="00C74521">
      <w:pPr>
        <w:spacing w:line="390" w:lineRule="exact"/>
        <w:ind w:firstLineChars="200" w:firstLine="420"/>
        <w:rPr>
          <w:rFonts w:ascii="Times New Roman" w:eastAsia="宋体" w:hAnsi="宋体" w:cs="Times New Roman"/>
          <w:bCs/>
          <w:color w:val="000000" w:themeColor="text1"/>
          <w:szCs w:val="21"/>
          <w:lang w:bidi="zh-TW"/>
        </w:rPr>
      </w:pPr>
    </w:p>
    <w:p w:rsidR="00C74521" w:rsidRPr="00C74521" w:rsidRDefault="00C74521" w:rsidP="00E47E03">
      <w:pPr>
        <w:spacing w:line="390" w:lineRule="exact"/>
        <w:ind w:leftChars="2400" w:left="5040" w:firstLineChars="200" w:firstLine="420"/>
        <w:jc w:val="center"/>
        <w:rPr>
          <w:rFonts w:ascii="Times New Roman" w:eastAsia="宋体" w:hAnsi="宋体" w:cs="Times New Roman"/>
          <w:bCs/>
          <w:color w:val="000000" w:themeColor="text1"/>
          <w:szCs w:val="21"/>
          <w:lang w:bidi="zh-TW"/>
        </w:rPr>
      </w:pPr>
      <w:r w:rsidRPr="00C74521">
        <w:rPr>
          <w:rFonts w:ascii="Times New Roman" w:eastAsia="宋体" w:hAnsi="宋体" w:cs="Times New Roman" w:hint="eastAsia"/>
          <w:bCs/>
          <w:color w:val="000000" w:themeColor="text1"/>
          <w:szCs w:val="21"/>
          <w:lang w:bidi="zh-TW"/>
        </w:rPr>
        <w:t>益阳市人民政府</w:t>
      </w:r>
    </w:p>
    <w:p w:rsidR="007E6604" w:rsidRDefault="00C74521" w:rsidP="00E47E03">
      <w:pPr>
        <w:spacing w:line="390" w:lineRule="exact"/>
        <w:ind w:leftChars="2400" w:left="5040" w:firstLineChars="200" w:firstLine="420"/>
        <w:jc w:val="center"/>
        <w:rPr>
          <w:rFonts w:ascii="黑体" w:eastAsia="黑体" w:hAnsi="黑体" w:cs="Times New Roman"/>
          <w:color w:val="000000" w:themeColor="text1"/>
          <w:sz w:val="36"/>
          <w:szCs w:val="36"/>
          <w:lang w:val="zh-TW" w:bidi="zh-TW"/>
        </w:rPr>
      </w:pPr>
      <w:r w:rsidRPr="00C74521">
        <w:rPr>
          <w:rFonts w:ascii="Times New Roman" w:eastAsia="宋体" w:hAnsi="宋体" w:cs="Times New Roman" w:hint="eastAsia"/>
          <w:bCs/>
          <w:color w:val="000000" w:themeColor="text1"/>
          <w:szCs w:val="21"/>
          <w:lang w:bidi="zh-TW"/>
        </w:rPr>
        <w:t>2025</w:t>
      </w:r>
      <w:r w:rsidRPr="00C74521">
        <w:rPr>
          <w:rFonts w:ascii="Times New Roman" w:eastAsia="宋体" w:hAnsi="宋体" w:cs="Times New Roman" w:hint="eastAsia"/>
          <w:bCs/>
          <w:color w:val="000000" w:themeColor="text1"/>
          <w:szCs w:val="21"/>
          <w:lang w:bidi="zh-TW"/>
        </w:rPr>
        <w:t>年</w:t>
      </w:r>
      <w:r w:rsidRPr="00C74521">
        <w:rPr>
          <w:rFonts w:ascii="Times New Roman" w:eastAsia="宋体" w:hAnsi="宋体" w:cs="Times New Roman" w:hint="eastAsia"/>
          <w:bCs/>
          <w:color w:val="000000" w:themeColor="text1"/>
          <w:szCs w:val="21"/>
          <w:lang w:bidi="zh-TW"/>
        </w:rPr>
        <w:t>7</w:t>
      </w:r>
      <w:r w:rsidRPr="00C74521">
        <w:rPr>
          <w:rFonts w:ascii="Times New Roman" w:eastAsia="宋体" w:hAnsi="宋体" w:cs="Times New Roman" w:hint="eastAsia"/>
          <w:bCs/>
          <w:color w:val="000000" w:themeColor="text1"/>
          <w:szCs w:val="21"/>
          <w:lang w:bidi="zh-TW"/>
        </w:rPr>
        <w:t>月</w:t>
      </w:r>
      <w:r w:rsidRPr="00C74521">
        <w:rPr>
          <w:rFonts w:ascii="Times New Roman" w:eastAsia="宋体" w:hAnsi="宋体" w:cs="Times New Roman" w:hint="eastAsia"/>
          <w:bCs/>
          <w:color w:val="000000" w:themeColor="text1"/>
          <w:szCs w:val="21"/>
          <w:lang w:bidi="zh-TW"/>
        </w:rPr>
        <w:t>9</w:t>
      </w:r>
      <w:r w:rsidRPr="00C74521">
        <w:rPr>
          <w:rFonts w:ascii="Times New Roman" w:eastAsia="宋体" w:hAnsi="宋体" w:cs="Times New Roman" w:hint="eastAsia"/>
          <w:bCs/>
          <w:color w:val="000000" w:themeColor="text1"/>
          <w:szCs w:val="21"/>
          <w:lang w:bidi="zh-TW"/>
        </w:rPr>
        <w:t>日</w:t>
      </w:r>
    </w:p>
    <w:p w:rsidR="00C74521" w:rsidRDefault="00C74521" w:rsidP="00782C5D">
      <w:pPr>
        <w:spacing w:line="390" w:lineRule="exact"/>
        <w:ind w:firstLineChars="200" w:firstLine="420"/>
        <w:rPr>
          <w:rFonts w:ascii="Times New Roman" w:eastAsia="宋体" w:hAnsi="宋体" w:cs="Times New Roman"/>
          <w:bCs/>
          <w:color w:val="000000" w:themeColor="text1"/>
          <w:szCs w:val="21"/>
          <w:lang w:bidi="zh-TW"/>
        </w:rPr>
        <w:sectPr w:rsidR="00C74521" w:rsidSect="00E47E03">
          <w:headerReference w:type="even" r:id="rId9"/>
          <w:type w:val="continuous"/>
          <w:pgSz w:w="11906" w:h="16838" w:code="9"/>
          <w:pgMar w:top="1814" w:right="1247" w:bottom="1701" w:left="1304" w:header="1304" w:footer="1134" w:gutter="0"/>
          <w:cols w:space="481"/>
          <w:docGrid w:type="lines" w:linePitch="435"/>
        </w:sectPr>
      </w:pPr>
    </w:p>
    <w:p w:rsidR="00191B50" w:rsidRPr="00121BF5" w:rsidRDefault="00191B50" w:rsidP="00782C5D">
      <w:pPr>
        <w:spacing w:line="390" w:lineRule="exact"/>
        <w:ind w:firstLineChars="200" w:firstLine="420"/>
        <w:rPr>
          <w:rFonts w:ascii="Times New Roman" w:eastAsia="宋体" w:hAnsi="宋体" w:cs="Times New Roman"/>
          <w:bCs/>
          <w:color w:val="000000" w:themeColor="text1"/>
          <w:szCs w:val="21"/>
          <w:lang w:bidi="zh-TW"/>
        </w:rPr>
        <w:sectPr w:rsidR="00191B50" w:rsidRPr="00121BF5" w:rsidSect="00191B50">
          <w:type w:val="continuous"/>
          <w:pgSz w:w="11906" w:h="16838" w:code="9"/>
          <w:pgMar w:top="1814" w:right="1247" w:bottom="1701" w:left="1304" w:header="1304" w:footer="1134" w:gutter="0"/>
          <w:cols w:num="2" w:space="481"/>
          <w:docGrid w:type="lines" w:linePitch="435"/>
        </w:sectPr>
      </w:pPr>
    </w:p>
    <w:p w:rsidR="00C74521" w:rsidRPr="00C74521" w:rsidRDefault="00C74521" w:rsidP="00C74521">
      <w:pPr>
        <w:widowControl/>
        <w:spacing w:line="380" w:lineRule="exact"/>
        <w:jc w:val="left"/>
        <w:rPr>
          <w:rFonts w:ascii="Times New Roman" w:eastAsia="方正小标宋简体" w:hAnsi="Times New Roman" w:cs="Times New Roman"/>
          <w:color w:val="000000" w:themeColor="text1"/>
          <w:szCs w:val="21"/>
        </w:rPr>
      </w:pPr>
      <w:r w:rsidRPr="00C74521">
        <w:rPr>
          <w:rFonts w:ascii="Times New Roman" w:eastAsia="黑体" w:hAnsi="Times New Roman" w:cs="Times New Roman"/>
          <w:color w:val="000000"/>
          <w:szCs w:val="21"/>
        </w:rPr>
        <w:lastRenderedPageBreak/>
        <w:t>附件</w:t>
      </w:r>
      <w:r w:rsidRPr="00C74521">
        <w:rPr>
          <w:rFonts w:ascii="Times New Roman" w:eastAsia="黑体" w:hAnsi="Times New Roman" w:cs="Times New Roman"/>
          <w:color w:val="000000"/>
          <w:szCs w:val="21"/>
        </w:rPr>
        <w:t>1</w:t>
      </w:r>
    </w:p>
    <w:p w:rsidR="00C74521" w:rsidRPr="00C74521" w:rsidRDefault="00C74521" w:rsidP="00C74521">
      <w:pPr>
        <w:widowControl/>
        <w:spacing w:line="520" w:lineRule="exact"/>
        <w:jc w:val="center"/>
        <w:rPr>
          <w:rFonts w:ascii="Times New Roman" w:eastAsia="黑体" w:hAnsi="Times New Roman" w:cs="Times New Roman"/>
          <w:color w:val="000000" w:themeColor="text1"/>
          <w:sz w:val="36"/>
          <w:szCs w:val="36"/>
        </w:rPr>
      </w:pPr>
    </w:p>
    <w:p w:rsidR="00C74521" w:rsidRPr="00C74521" w:rsidRDefault="00C74521" w:rsidP="00C74521">
      <w:pPr>
        <w:widowControl/>
        <w:spacing w:line="520" w:lineRule="exact"/>
        <w:jc w:val="center"/>
        <w:rPr>
          <w:rFonts w:ascii="Times New Roman" w:eastAsia="黑体" w:hAnsi="Times New Roman" w:cs="Times New Roman"/>
          <w:color w:val="000000"/>
          <w:sz w:val="36"/>
          <w:szCs w:val="36"/>
        </w:rPr>
      </w:pPr>
      <w:r w:rsidRPr="00C74521">
        <w:rPr>
          <w:rFonts w:ascii="Times New Roman" w:eastAsia="黑体" w:hAnsi="黑体" w:cs="Times New Roman"/>
          <w:color w:val="000000"/>
          <w:sz w:val="36"/>
          <w:szCs w:val="36"/>
        </w:rPr>
        <w:t>龙岭产业开发区赋权事项收回清单（</w:t>
      </w:r>
      <w:r w:rsidRPr="00C74521">
        <w:rPr>
          <w:rFonts w:ascii="Times New Roman" w:eastAsia="黑体" w:hAnsi="Times New Roman" w:cs="Times New Roman"/>
          <w:color w:val="000000"/>
          <w:sz w:val="36"/>
          <w:szCs w:val="36"/>
        </w:rPr>
        <w:t>44</w:t>
      </w:r>
      <w:r w:rsidRPr="00C74521">
        <w:rPr>
          <w:rFonts w:ascii="Times New Roman" w:eastAsia="黑体" w:hAnsi="黑体" w:cs="Times New Roman"/>
          <w:color w:val="000000"/>
          <w:sz w:val="36"/>
          <w:szCs w:val="36"/>
        </w:rPr>
        <w:t>项）</w:t>
      </w:r>
    </w:p>
    <w:p w:rsidR="00C74521" w:rsidRPr="00C74521" w:rsidRDefault="00C74521" w:rsidP="00C74521">
      <w:pPr>
        <w:widowControl/>
        <w:spacing w:line="520" w:lineRule="exact"/>
        <w:jc w:val="center"/>
        <w:rPr>
          <w:rFonts w:ascii="Times New Roman" w:eastAsia="黑体" w:hAnsi="Times New Roman" w:cs="Times New Roman"/>
          <w:color w:val="000000" w:themeColor="text1"/>
          <w:sz w:val="36"/>
          <w:szCs w:val="36"/>
        </w:rPr>
      </w:pPr>
    </w:p>
    <w:tbl>
      <w:tblPr>
        <w:tblW w:w="5000" w:type="pct"/>
        <w:tblLayout w:type="fixed"/>
        <w:tblCellMar>
          <w:left w:w="57" w:type="dxa"/>
          <w:right w:w="57" w:type="dxa"/>
        </w:tblCellMar>
        <w:tblLook w:val="0000"/>
      </w:tblPr>
      <w:tblGrid>
        <w:gridCol w:w="352"/>
        <w:gridCol w:w="580"/>
        <w:gridCol w:w="816"/>
        <w:gridCol w:w="1379"/>
        <w:gridCol w:w="964"/>
        <w:gridCol w:w="674"/>
        <w:gridCol w:w="1587"/>
        <w:gridCol w:w="956"/>
        <w:gridCol w:w="970"/>
        <w:gridCol w:w="1191"/>
      </w:tblGrid>
      <w:tr w:rsidR="00C74521" w:rsidRPr="00C74521" w:rsidTr="00C74521">
        <w:trPr>
          <w:trHeight w:val="567"/>
          <w:tblHeader/>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序号</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事项类型</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基本</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编码</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事项名称</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原赋权</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部门</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Default="00C74521" w:rsidP="00C74521">
            <w:pPr>
              <w:widowControl/>
              <w:spacing w:line="280" w:lineRule="exact"/>
              <w:ind w:leftChars="-50" w:left="-105" w:rightChars="-50" w:right="-105"/>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原赋权</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方式</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原赋权依据</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原承担</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部门</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承接部门</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备注</w:t>
            </w: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1</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000115012000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建设项目选址意见书核发</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r w:rsidRPr="00C74521">
              <w:rPr>
                <w:rFonts w:asciiTheme="minorEastAsia" w:hAnsiTheme="minorEastAsia" w:cs="宋体" w:hint="eastAsia"/>
                <w:color w:val="000000"/>
                <w:kern w:val="0"/>
                <w:szCs w:val="21"/>
              </w:rPr>
              <w:t>限益阳高新区龙岭片区中心城区范围</w:t>
            </w:r>
          </w:p>
        </w:tc>
      </w:tr>
      <w:tr w:rsidR="00C74521" w:rsidRPr="00C74521" w:rsidTr="00C74521">
        <w:trPr>
          <w:trHeight w:val="1038"/>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2</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 xml:space="preserve">000115013000 </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建设用地（含临时用地）规划许可证核发</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r w:rsidRPr="00C74521">
              <w:rPr>
                <w:rFonts w:asciiTheme="minorEastAsia" w:hAnsiTheme="minorEastAsia" w:cs="宋体" w:hint="eastAsia"/>
                <w:color w:val="000000"/>
                <w:kern w:val="0"/>
                <w:szCs w:val="21"/>
              </w:rPr>
              <w:t>限益阳高新区龙岭片区中心城区范围</w:t>
            </w: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3</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 xml:space="preserve">000115005000 </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乡（镇）村公共设施、公益事业使用集体建设用地审批</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4</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 xml:space="preserve">000115006000 </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乡（镇）村企业使用集体建设用地审批</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1033"/>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5</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 xml:space="preserve">000117011000 </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建设工程规划类许可证核发</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r w:rsidRPr="00C74521">
              <w:rPr>
                <w:rFonts w:asciiTheme="minorEastAsia" w:hAnsiTheme="minorEastAsia" w:cs="宋体" w:hint="eastAsia"/>
                <w:color w:val="000000"/>
                <w:kern w:val="0"/>
                <w:szCs w:val="21"/>
              </w:rPr>
              <w:t>限益阳高新区龙岭片区中心城区范围</w:t>
            </w: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6</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 xml:space="preserve">000115003000 </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临时用地审批</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7</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 xml:space="preserve">000116055000 </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建设项目环境影响评价审批（海洋工程、核与辐射类除外）</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市生态环境局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赋权</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市生态环境局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1251"/>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8</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00016415400Y</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建设项目使用林地及在森林和野生动物类型国家级自然保护区建设审批</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省生态环境厅</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审批</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直报</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省生态环境厅</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9</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 xml:space="preserve">000117010000 </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超限高层建筑工程抗震设防审批</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省住房城乡建设厅</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审批</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直报</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省住房城乡建设厅</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1</w:t>
            </w:r>
            <w:r w:rsidRPr="00C74521">
              <w:rPr>
                <w:rFonts w:asciiTheme="minorEastAsia" w:hAnsiTheme="minorEastAsia" w:cs="Times New Roman" w:hint="eastAsia"/>
                <w:color w:val="000000"/>
                <w:kern w:val="0"/>
                <w:szCs w:val="21"/>
              </w:rPr>
              <w:t>0</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 xml:space="preserve">000117028000 </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迁移古树名木审批</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lastRenderedPageBreak/>
              <w:t>1</w:t>
            </w:r>
            <w:r w:rsidRPr="00C74521">
              <w:rPr>
                <w:rFonts w:asciiTheme="minorEastAsia" w:hAnsiTheme="minorEastAsia" w:cs="Times New Roman" w:hint="eastAsia"/>
                <w:color w:val="000000"/>
                <w:kern w:val="0"/>
                <w:szCs w:val="21"/>
              </w:rPr>
              <w:t>1</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 xml:space="preserve">000117016000 </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因工程建设需要拆除、改动、迁移供水、排水与污水处理设施审核</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赋权</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1</w:t>
            </w:r>
            <w:r w:rsidRPr="00C74521">
              <w:rPr>
                <w:rFonts w:asciiTheme="minorEastAsia" w:hAnsiTheme="minorEastAsia" w:cs="Times New Roman" w:hint="eastAsia"/>
                <w:color w:val="000000"/>
                <w:kern w:val="0"/>
                <w:szCs w:val="21"/>
              </w:rPr>
              <w:t>2</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 xml:space="preserve">000117023000 </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由于工程施工、设备维修等原因确需停止供水的审批</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委托</w:t>
            </w:r>
          </w:p>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行使</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13</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权力</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431017325W00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建设工程城建档案验收</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14</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 xml:space="preserve">000131023000 </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食品生产许可</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市市场监管局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市市场监管局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15</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 xml:space="preserve">000172001000 </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化妆品生产许可</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省药品监督管理局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审批</w:t>
            </w:r>
          </w:p>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直报</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省药品监督管理局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16</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 xml:space="preserve">000172003000 </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药品生产企业许可</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省药品监督管理局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审批</w:t>
            </w:r>
          </w:p>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直报</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省药品监督管理局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17</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 xml:space="preserve">000172004000 </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药品批发企业许可</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省药品监督管理局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审批</w:t>
            </w:r>
          </w:p>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直报</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省药品监督管理局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18</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000131012000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计量标准器具核准</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市市场监管局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市市场监管局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19</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权力</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431072056W00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第一类医疗器械产品和生产企业、第二类医疗器械经营备案</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市市场监管局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市市场监管局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20</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000120202000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农作物种子生产经营许可证核发</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省农业农村厅</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审批</w:t>
            </w:r>
          </w:p>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直报</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省农业农村厅</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rPr>
                <w:rFonts w:asciiTheme="minorEastAsia" w:hAnsiTheme="minorEastAsia" w:cs="Times New Roman"/>
                <w:color w:val="000000"/>
                <w:szCs w:val="21"/>
              </w:rPr>
            </w:pPr>
          </w:p>
        </w:tc>
      </w:tr>
      <w:tr w:rsidR="00C74521" w:rsidRPr="00C74521" w:rsidTr="00C74521">
        <w:trPr>
          <w:trHeight w:val="669"/>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21</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 xml:space="preserve">000116006000 </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废弃电器电子产品处理企业资格审批</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市生态环境局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市生态环境局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22</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 xml:space="preserve">000116057000 </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贮存危险废物超过一年的批准</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市生态环境局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225BDA">
            <w:pPr>
              <w:widowControl/>
              <w:spacing w:beforeLines="10" w:afterLines="10"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市生态环境局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80"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lastRenderedPageBreak/>
              <w:t>23</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000117054002</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建筑业企业资质核准（总承包特级、一级、部分二级及部分专业承包一级、二级除外）</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省住房城乡建设厅</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审批</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直报</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省住房城乡建设厅</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24</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权力</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431017194W00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城市道路照明拆迁审批</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赋权</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25</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权力</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431017368W00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房屋安全鉴定机构的城市危险房屋安全鉴定</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委托</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行使</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26</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权力</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431017346W00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物业专项维修资金使用审核、备案</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委托</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行使</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27</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00011501600Y</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开采矿产资源审批</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下放</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28</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行政检查</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430617054W01</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建设工程规划条件核实</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下放</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r w:rsidRPr="00C74521">
              <w:rPr>
                <w:rFonts w:asciiTheme="minorEastAsia" w:hAnsiTheme="minorEastAsia" w:cs="宋体" w:hint="eastAsia"/>
                <w:color w:val="000000"/>
                <w:kern w:val="0"/>
                <w:szCs w:val="21"/>
              </w:rPr>
              <w:t>限益阳高新区龙岭片区中心城区范围</w:t>
            </w: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29</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000117026000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改变绿地规划、绿化用地的使用性质审批</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下放</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30</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000117019000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燃气经营者改动市政燃气设施审批</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下放</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31</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行政处罚</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430217387W00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对未取得建设工程规划许可证或者未按照建设工程规划许可证的规定进行建设的处罚</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下放</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32</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000118027000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公路建设项目施工图设计审批</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市交通运输局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下放</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市交通运输局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33</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000118012000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公路建设项目施工许可</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市交通运输局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委托</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下放</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市交通运输局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34</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000118058000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公路建设项目竣工验收</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市交通运输局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下放</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市交通运输局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lastRenderedPageBreak/>
              <w:t>35</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000115046000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国有建设用地使用权划拨批准</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益审改发〔2023〕1号，市政府令2018年第2号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rPr>
                <w:rFonts w:asciiTheme="minorEastAsia" w:hAnsiTheme="minorEastAsia" w:cs="Times New Roman"/>
                <w:color w:val="000000"/>
                <w:szCs w:val="21"/>
              </w:rPr>
            </w:pPr>
            <w:r w:rsidRPr="00C74521">
              <w:rPr>
                <w:rFonts w:asciiTheme="minorEastAsia" w:hAnsiTheme="minorEastAsia" w:cs="宋体" w:hint="eastAsia"/>
                <w:color w:val="000000"/>
                <w:kern w:val="0"/>
                <w:szCs w:val="21"/>
              </w:rPr>
              <w:t>限益阳高新区龙岭片区中心城区范围</w:t>
            </w: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36</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000115002000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划拨土地使用权和地上建筑物及附着物所有权转让、出租、抵押审批</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益审改发〔2023〕1号，市政府令2018年第2号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rPr>
                <w:rFonts w:asciiTheme="minorEastAsia" w:hAnsiTheme="minorEastAsia" w:cs="Times New Roman"/>
                <w:color w:val="000000"/>
                <w:szCs w:val="21"/>
              </w:rPr>
            </w:pPr>
            <w:r w:rsidRPr="00C74521">
              <w:rPr>
                <w:rFonts w:asciiTheme="minorEastAsia" w:hAnsiTheme="minorEastAsia" w:cs="宋体" w:hint="eastAsia"/>
                <w:color w:val="000000"/>
                <w:kern w:val="0"/>
                <w:szCs w:val="21"/>
              </w:rPr>
              <w:t>限益阳高新区龙岭片区中心城区范围</w:t>
            </w: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37</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行政确认</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000715001014</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抵押权登记</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益审改发〔2023〕1号，市政府令2018年第2号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w:t>
            </w:r>
            <w:r w:rsidRPr="00C74521">
              <w:rPr>
                <w:rFonts w:asciiTheme="minorEastAsia" w:hAnsiTheme="minorEastAsia" w:cs="Times New Roman" w:hint="eastAsia"/>
                <w:color w:val="000000"/>
                <w:kern w:val="0"/>
                <w:szCs w:val="21"/>
              </w:rPr>
              <w:t>不动产登记中心</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rPr>
                <w:rFonts w:asciiTheme="minorEastAsia" w:hAnsiTheme="minorEastAsia" w:cs="Times New Roman"/>
                <w:color w:val="000000"/>
                <w:szCs w:val="21"/>
              </w:rPr>
            </w:pPr>
            <w:r w:rsidRPr="00C74521">
              <w:rPr>
                <w:rFonts w:asciiTheme="minorEastAsia" w:hAnsiTheme="minorEastAsia" w:cs="宋体" w:hint="eastAsia"/>
                <w:color w:val="000000"/>
                <w:kern w:val="0"/>
                <w:szCs w:val="21"/>
              </w:rPr>
              <w:t>限益阳高新区龙岭片区中心城区范围</w:t>
            </w: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38</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000117014000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城市建筑垃圾处置核准</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益审改发〔2023〕</w:t>
            </w:r>
          </w:p>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1号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rPr>
                <w:rFonts w:asciiTheme="minorEastAsia" w:hAnsiTheme="minorEastAsia" w:cs="Times New Roman"/>
                <w:color w:val="00000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39</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000115009000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rPr>
                <w:rFonts w:asciiTheme="minorEastAsia" w:hAnsiTheme="minorEastAsia" w:cs="Times New Roman"/>
                <w:color w:val="000000"/>
                <w:szCs w:val="21"/>
              </w:rPr>
            </w:pPr>
            <w:r w:rsidRPr="00C74521">
              <w:rPr>
                <w:rFonts w:asciiTheme="minorEastAsia" w:hAnsiTheme="minorEastAsia" w:cs="Times New Roman"/>
                <w:color w:val="000000"/>
                <w:szCs w:val="21"/>
              </w:rPr>
              <w:t>建设用地改变用途审核</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益政办发〔2022〕26号，市政府令2018年第2号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市自然资源和规划局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部门内部</w:t>
            </w:r>
            <w:r w:rsidRPr="00C74521">
              <w:rPr>
                <w:rFonts w:asciiTheme="minorEastAsia" w:hAnsiTheme="minorEastAsia" w:cs="Times New Roman"/>
                <w:color w:val="000000"/>
                <w:kern w:val="0"/>
                <w:szCs w:val="21"/>
              </w:rPr>
              <w:t>审批事务</w:t>
            </w:r>
            <w:r w:rsidRPr="00C74521">
              <w:rPr>
                <w:rFonts w:asciiTheme="minorEastAsia" w:hAnsiTheme="minorEastAsia" w:cs="Times New Roman" w:hint="eastAsia"/>
                <w:color w:val="000000"/>
                <w:kern w:val="0"/>
                <w:szCs w:val="21"/>
              </w:rPr>
              <w:t>，</w:t>
            </w:r>
            <w:r w:rsidRPr="00C74521">
              <w:rPr>
                <w:rFonts w:asciiTheme="minorEastAsia" w:hAnsiTheme="minorEastAsia" w:cs="Times New Roman"/>
                <w:color w:val="000000"/>
                <w:kern w:val="0"/>
                <w:szCs w:val="21"/>
              </w:rPr>
              <w:t>仅做目录管理</w:t>
            </w: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40</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权力</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431015043W00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收回国有土地使用权审核</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前移</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市自然资源和规划局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部门内部</w:t>
            </w:r>
            <w:r w:rsidRPr="00C74521">
              <w:rPr>
                <w:rFonts w:asciiTheme="minorEastAsia" w:hAnsiTheme="minorEastAsia" w:cs="Times New Roman"/>
                <w:color w:val="000000"/>
                <w:kern w:val="0"/>
                <w:szCs w:val="21"/>
              </w:rPr>
              <w:t>审批事务</w:t>
            </w:r>
            <w:r w:rsidRPr="00C74521">
              <w:rPr>
                <w:rFonts w:asciiTheme="minorEastAsia" w:hAnsiTheme="minorEastAsia" w:cs="Times New Roman" w:hint="eastAsia"/>
                <w:color w:val="000000"/>
                <w:kern w:val="0"/>
                <w:szCs w:val="21"/>
              </w:rPr>
              <w:t>，</w:t>
            </w:r>
            <w:r w:rsidRPr="00C74521">
              <w:rPr>
                <w:rFonts w:asciiTheme="minorEastAsia" w:hAnsiTheme="minorEastAsia" w:cs="Times New Roman"/>
                <w:color w:val="000000"/>
                <w:kern w:val="0"/>
                <w:szCs w:val="21"/>
              </w:rPr>
              <w:t>仅做目录管理</w:t>
            </w: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41</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行政处罚</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430217429W00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对建设单位未按期报送验收资料的处罚</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下放</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市城管执法局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42</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行政确认</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000706001000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技术合同认定登记</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市科技局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委托</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行使</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市科技局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市科技局</w:t>
            </w:r>
            <w:r w:rsidRPr="00C74521">
              <w:rPr>
                <w:rFonts w:asciiTheme="minorEastAsia" w:hAnsiTheme="minorEastAsia" w:cs="Times New Roman"/>
                <w:color w:val="000000"/>
                <w:kern w:val="0"/>
                <w:szCs w:val="21"/>
              </w:rPr>
              <w:t>已与益阳市高新技术企业协会签订委托协议</w:t>
            </w: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43</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行政处罚</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430217248W00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对未经批准、未按照批准内容进行临时建设的或临时建筑物(构筑物)超过批准期限不拆除的处罚</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下放</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市政府令2018年第2号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市城管执法局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p>
        </w:tc>
      </w:tr>
      <w:tr w:rsidR="00C74521" w:rsidRPr="00C74521" w:rsidTr="00C74521">
        <w:trPr>
          <w:trHeight w:val="567"/>
        </w:trPr>
        <w:tc>
          <w:tcPr>
            <w:tcW w:w="18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44</w:t>
            </w:r>
          </w:p>
        </w:tc>
        <w:tc>
          <w:tcPr>
            <w:tcW w:w="30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000172028000</w:t>
            </w:r>
          </w:p>
        </w:tc>
        <w:tc>
          <w:tcPr>
            <w:tcW w:w="7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第三类医疗器械经营许可</w:t>
            </w:r>
          </w:p>
        </w:tc>
        <w:tc>
          <w:tcPr>
            <w:tcW w:w="50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市市场监管局</w:t>
            </w:r>
          </w:p>
        </w:tc>
        <w:tc>
          <w:tcPr>
            <w:tcW w:w="356"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赋权</w:t>
            </w:r>
          </w:p>
        </w:tc>
        <w:tc>
          <w:tcPr>
            <w:tcW w:w="8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益政办发〔2022〕26号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龙岭产业开发区管委会</w:t>
            </w:r>
          </w:p>
        </w:tc>
        <w:tc>
          <w:tcPr>
            <w:tcW w:w="51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市市场监管局</w:t>
            </w:r>
          </w:p>
        </w:tc>
        <w:tc>
          <w:tcPr>
            <w:tcW w:w="63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p>
        </w:tc>
      </w:tr>
    </w:tbl>
    <w:p w:rsidR="00C74521" w:rsidRDefault="00C74521">
      <w:pPr>
        <w:widowControl/>
        <w:jc w:val="left"/>
        <w:rPr>
          <w:rFonts w:ascii="Times New Roman" w:eastAsia="方正小标宋简体" w:hAnsi="Times New Roman" w:cs="Times New Roman"/>
          <w:color w:val="000000" w:themeColor="text1"/>
          <w:sz w:val="44"/>
          <w:szCs w:val="44"/>
        </w:rPr>
      </w:pPr>
      <w:r>
        <w:rPr>
          <w:rFonts w:ascii="Times New Roman" w:eastAsia="方正小标宋简体" w:hAnsi="Times New Roman" w:cs="Times New Roman"/>
          <w:color w:val="000000" w:themeColor="text1"/>
          <w:sz w:val="44"/>
          <w:szCs w:val="44"/>
        </w:rPr>
        <w:br w:type="page"/>
      </w:r>
    </w:p>
    <w:p w:rsidR="00C74521" w:rsidRPr="00C74521" w:rsidRDefault="00C74521" w:rsidP="00C74521">
      <w:pPr>
        <w:widowControl/>
        <w:spacing w:line="380" w:lineRule="exact"/>
        <w:jc w:val="left"/>
        <w:rPr>
          <w:rFonts w:ascii="Times New Roman" w:eastAsia="黑体" w:hAnsi="Times New Roman" w:cs="Times New Roman"/>
          <w:color w:val="000000"/>
          <w:szCs w:val="21"/>
        </w:rPr>
      </w:pPr>
      <w:r w:rsidRPr="00C74521">
        <w:rPr>
          <w:rFonts w:ascii="Times New Roman" w:eastAsia="黑体" w:hAnsi="Times New Roman" w:cs="Times New Roman"/>
          <w:color w:val="000000"/>
          <w:szCs w:val="21"/>
        </w:rPr>
        <w:lastRenderedPageBreak/>
        <w:t>附件</w:t>
      </w:r>
      <w:r w:rsidRPr="00C74521">
        <w:rPr>
          <w:rFonts w:ascii="Times New Roman" w:eastAsia="黑体" w:hAnsi="Times New Roman" w:cs="Times New Roman" w:hint="eastAsia"/>
          <w:color w:val="000000"/>
          <w:szCs w:val="21"/>
        </w:rPr>
        <w:t>2</w:t>
      </w:r>
    </w:p>
    <w:p w:rsidR="00C74521" w:rsidRDefault="00C74521" w:rsidP="00C74521">
      <w:pPr>
        <w:widowControl/>
        <w:spacing w:line="520" w:lineRule="exact"/>
        <w:jc w:val="center"/>
        <w:rPr>
          <w:rFonts w:ascii="Times New Roman" w:eastAsia="黑体" w:hAnsi="黑体" w:cs="Times New Roman"/>
          <w:color w:val="000000"/>
          <w:sz w:val="36"/>
          <w:szCs w:val="36"/>
        </w:rPr>
      </w:pPr>
    </w:p>
    <w:p w:rsidR="00C74521" w:rsidRPr="00C74521" w:rsidRDefault="00C74521" w:rsidP="00C74521">
      <w:pPr>
        <w:widowControl/>
        <w:spacing w:line="520" w:lineRule="exact"/>
        <w:jc w:val="center"/>
        <w:rPr>
          <w:rFonts w:ascii="Times New Roman" w:eastAsia="黑体" w:hAnsi="黑体" w:cs="Times New Roman"/>
          <w:color w:val="000000"/>
          <w:sz w:val="36"/>
          <w:szCs w:val="36"/>
        </w:rPr>
      </w:pPr>
      <w:r w:rsidRPr="00C74521">
        <w:rPr>
          <w:rFonts w:ascii="Times New Roman" w:eastAsia="黑体" w:hAnsi="黑体" w:cs="Times New Roman"/>
          <w:color w:val="000000"/>
          <w:sz w:val="36"/>
          <w:szCs w:val="36"/>
        </w:rPr>
        <w:t>龙岭产业开发区赋权事项移交清单（</w:t>
      </w:r>
      <w:r w:rsidRPr="00C74521">
        <w:rPr>
          <w:rFonts w:ascii="Times New Roman" w:eastAsia="黑体" w:hAnsi="黑体" w:cs="Times New Roman" w:hint="eastAsia"/>
          <w:color w:val="000000"/>
          <w:sz w:val="36"/>
          <w:szCs w:val="36"/>
        </w:rPr>
        <w:t>29</w:t>
      </w:r>
      <w:r w:rsidRPr="00C74521">
        <w:rPr>
          <w:rFonts w:ascii="Times New Roman" w:eastAsia="黑体" w:hAnsi="黑体" w:cs="Times New Roman"/>
          <w:color w:val="000000"/>
          <w:sz w:val="36"/>
          <w:szCs w:val="36"/>
        </w:rPr>
        <w:t>项）</w:t>
      </w:r>
    </w:p>
    <w:p w:rsidR="00C74521" w:rsidRPr="00C74521" w:rsidRDefault="00C74521" w:rsidP="00C74521">
      <w:pPr>
        <w:widowControl/>
        <w:spacing w:line="520" w:lineRule="exact"/>
        <w:jc w:val="center"/>
        <w:rPr>
          <w:rFonts w:ascii="Times New Roman" w:eastAsia="黑体" w:hAnsi="黑体" w:cs="Times New Roman"/>
          <w:color w:val="000000"/>
          <w:sz w:val="36"/>
          <w:szCs w:val="36"/>
        </w:rPr>
      </w:pPr>
    </w:p>
    <w:tbl>
      <w:tblPr>
        <w:tblW w:w="5034" w:type="pct"/>
        <w:jc w:val="center"/>
        <w:tblLayout w:type="fixed"/>
        <w:tblCellMar>
          <w:left w:w="57" w:type="dxa"/>
          <w:right w:w="57" w:type="dxa"/>
        </w:tblCellMar>
        <w:tblLook w:val="0000"/>
      </w:tblPr>
      <w:tblGrid>
        <w:gridCol w:w="353"/>
        <w:gridCol w:w="576"/>
        <w:gridCol w:w="808"/>
        <w:gridCol w:w="1401"/>
        <w:gridCol w:w="963"/>
        <w:gridCol w:w="648"/>
        <w:gridCol w:w="1621"/>
        <w:gridCol w:w="995"/>
        <w:gridCol w:w="967"/>
        <w:gridCol w:w="1201"/>
      </w:tblGrid>
      <w:tr w:rsidR="00C74521" w:rsidRPr="00E643AA" w:rsidTr="00C74521">
        <w:trPr>
          <w:trHeight w:val="567"/>
          <w:tblHeader/>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序号</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事项类型</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基本</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编码</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事项名称</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原赋权</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部门</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Default="00C74521" w:rsidP="00C74521">
            <w:pPr>
              <w:widowControl/>
              <w:spacing w:line="280" w:lineRule="exact"/>
              <w:ind w:leftChars="-50" w:left="-105" w:rightChars="-50" w:right="-105"/>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原赋权</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方式</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原赋权依据</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原承担</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部门</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承接部门</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备</w:t>
            </w:r>
            <w:r>
              <w:rPr>
                <w:rFonts w:asciiTheme="minorEastAsia" w:hAnsiTheme="minorEastAsia" w:cs="Times New Roman" w:hint="eastAsia"/>
                <w:color w:val="000000"/>
                <w:kern w:val="0"/>
                <w:szCs w:val="21"/>
              </w:rPr>
              <w:t xml:space="preserve"> </w:t>
            </w:r>
            <w:r w:rsidRPr="00E643AA">
              <w:rPr>
                <w:rFonts w:asciiTheme="minorEastAsia" w:hAnsiTheme="minorEastAsia" w:cs="Times New Roman"/>
                <w:color w:val="000000"/>
                <w:kern w:val="0"/>
                <w:szCs w:val="21"/>
              </w:rPr>
              <w:t>注</w:t>
            </w: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1</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000154009000</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雷电防护装置竣工验收</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市气象局</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市气象局</w:t>
            </w:r>
            <w:r w:rsidRPr="00E643AA">
              <w:rPr>
                <w:rFonts w:asciiTheme="minorEastAsia" w:hAnsiTheme="minorEastAsia" w:cs="Times New Roman" w:hint="eastAsia"/>
                <w:color w:val="000000"/>
                <w:kern w:val="0"/>
                <w:szCs w:val="21"/>
              </w:rPr>
              <w:t>、赫山区气象局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kern w:val="0"/>
                <w:szCs w:val="21"/>
              </w:rPr>
            </w:pPr>
            <w:r w:rsidRPr="00E643AA">
              <w:rPr>
                <w:rFonts w:asciiTheme="minorEastAsia" w:hAnsiTheme="minorEastAsia" w:cs="Times New Roman" w:hint="eastAsia"/>
                <w:color w:val="000000"/>
                <w:kern w:val="0"/>
                <w:szCs w:val="21"/>
              </w:rPr>
              <w:t>市、区气象部门依职权承接</w:t>
            </w: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2</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其他行政权力</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431004004W00</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企业投资项目备案</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市发展改革委（市国动办）</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直接</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赋权</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益政办发〔2022〕26号，市政府令2018年第2号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赫山区发展和改革局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3</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430199009W08</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城市地下空间开发利用中人民防空防护事项的设计审查</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市发展改革委（市国动办）</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赫山区发展和改革局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szCs w:val="21"/>
              </w:rPr>
              <w:t>4</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430199012W0D</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新建民用建筑防空地下室的设计审查</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市发展改革委（市国动办）</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赫山区发展和改革局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5</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430199012W0B</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新建民用建筑防空地下室的报建审批</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市发展改革委（市国动办）</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赫山区发展和改革局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6</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430199017W00</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新建民用建筑防空地下室易地建设审批</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市发展改革委（市国动办）</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委托</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行使</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赫山区发展和改革局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szCs w:val="21"/>
              </w:rPr>
              <w:t>7</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430199009W0Y</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城市地下空间开发利用中人民防空防护事项的审批</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市发展改革委（市国动办）</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赫山区发展和改革局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8</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430199003W0Y</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拆除、改造、报废人防工程及通信设施审批</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市发展改革委（市国动办）</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赫山区发展和改革局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9</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430199001W0Y</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权限内单独修建人防工程的设计审查、开工报告批准、质量和安全监督、竣工验收备案</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市发展改革委（市国动办）</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赫山区发展和改革局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10</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430199012W0A</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新建民用建筑防空地下室的竣工验收备案</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市发展改革委（市国动办）</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赫山区发展和改革局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lastRenderedPageBreak/>
              <w:t>11</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430199009W07</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城市地下空间开发利用人防工程竣工验收</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市发展改革委（市国动办）</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赫山区发展和改革局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12</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行政确认</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430799009W00</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人防工程认定</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市发展改革委（市国动办）</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赫山区发展和改革局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13</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430199001W02</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权限内单独修建人防工程的设计审查</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市发展改革委（市国动办）</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赫山区发展和改革局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szCs w:val="21"/>
              </w:rPr>
              <w:t>14</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430199001W03</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权限内单独修建人防工程的竣工验收备案</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市发展改革委（市国动办）</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赫山区发展和改革局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15</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公共服务</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002014008003</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职业培训补贴申领</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市人力资源社会保障局</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7D1CF6">
            <w:pPr>
              <w:widowControl/>
              <w:spacing w:line="26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市人力资源社会保障局、赫山区</w:t>
            </w:r>
            <w:r w:rsidRPr="00E643AA">
              <w:rPr>
                <w:rFonts w:asciiTheme="minorEastAsia" w:hAnsiTheme="minorEastAsia" w:cs="Times New Roman" w:hint="eastAsia"/>
                <w:color w:val="000000"/>
                <w:kern w:val="0"/>
                <w:szCs w:val="21"/>
              </w:rPr>
              <w:t>人力资源和社会保障局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市、区</w:t>
            </w:r>
            <w:r w:rsidRPr="00E643AA">
              <w:rPr>
                <w:rFonts w:asciiTheme="minorEastAsia" w:hAnsiTheme="minorEastAsia" w:cs="Times New Roman" w:hint="eastAsia"/>
                <w:color w:val="000000"/>
                <w:kern w:val="0"/>
                <w:szCs w:val="21"/>
              </w:rPr>
              <w:t>人力资源社会保障</w:t>
            </w:r>
            <w:r w:rsidRPr="00E643AA">
              <w:rPr>
                <w:rFonts w:asciiTheme="minorEastAsia" w:hAnsiTheme="minorEastAsia" w:cs="Times New Roman"/>
                <w:color w:val="000000"/>
                <w:kern w:val="0"/>
                <w:szCs w:val="21"/>
              </w:rPr>
              <w:t>部门依职权承接</w:t>
            </w: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16</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公共服务</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002014008010</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技能提升补贴申领</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市人力资源社会保障局</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市人力资源社会保障局、赫山区</w:t>
            </w:r>
            <w:r w:rsidRPr="00E643AA">
              <w:rPr>
                <w:rFonts w:asciiTheme="minorEastAsia" w:hAnsiTheme="minorEastAsia" w:cs="Times New Roman" w:hint="eastAsia"/>
                <w:color w:val="000000"/>
                <w:kern w:val="0"/>
                <w:szCs w:val="21"/>
              </w:rPr>
              <w:t>人力资源和社会保障局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市、区</w:t>
            </w:r>
            <w:r w:rsidRPr="00E643AA">
              <w:rPr>
                <w:rFonts w:asciiTheme="minorEastAsia" w:hAnsiTheme="minorEastAsia" w:cs="Times New Roman" w:hint="eastAsia"/>
                <w:color w:val="000000"/>
                <w:kern w:val="0"/>
                <w:szCs w:val="21"/>
              </w:rPr>
              <w:t>人力资源社会保障</w:t>
            </w:r>
            <w:r w:rsidRPr="00E643AA">
              <w:rPr>
                <w:rFonts w:asciiTheme="minorEastAsia" w:hAnsiTheme="minorEastAsia" w:cs="Times New Roman"/>
                <w:color w:val="000000"/>
                <w:kern w:val="0"/>
                <w:szCs w:val="21"/>
              </w:rPr>
              <w:t>部门依职权承接</w:t>
            </w: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17</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公共服务</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002014105001</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创业补贴申领</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市人力资源社会保障局</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市人力资源社会保障局、赫山区</w:t>
            </w:r>
            <w:r w:rsidRPr="00E643AA">
              <w:rPr>
                <w:rFonts w:asciiTheme="minorEastAsia" w:hAnsiTheme="minorEastAsia" w:cs="Times New Roman" w:hint="eastAsia"/>
                <w:color w:val="000000"/>
                <w:kern w:val="0"/>
                <w:szCs w:val="21"/>
              </w:rPr>
              <w:t>人力资源和社会保障局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市、区</w:t>
            </w:r>
            <w:r w:rsidRPr="00E643AA">
              <w:rPr>
                <w:rFonts w:asciiTheme="minorEastAsia" w:hAnsiTheme="minorEastAsia" w:cs="Times New Roman" w:hint="eastAsia"/>
                <w:color w:val="000000"/>
                <w:kern w:val="0"/>
                <w:szCs w:val="21"/>
              </w:rPr>
              <w:t>人力资源社会保障</w:t>
            </w:r>
            <w:r w:rsidRPr="00E643AA">
              <w:rPr>
                <w:rFonts w:asciiTheme="minorEastAsia" w:hAnsiTheme="minorEastAsia" w:cs="Times New Roman"/>
                <w:color w:val="000000"/>
                <w:kern w:val="0"/>
                <w:szCs w:val="21"/>
              </w:rPr>
              <w:t>部门依职权承接</w:t>
            </w: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18</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公共服务</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002014105002</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创业担保贷款申请</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市人力资源社会保障局</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市人力资源社会保障局、赫山区</w:t>
            </w:r>
            <w:r w:rsidRPr="00E643AA">
              <w:rPr>
                <w:rFonts w:asciiTheme="minorEastAsia" w:hAnsiTheme="minorEastAsia" w:cs="Times New Roman" w:hint="eastAsia"/>
                <w:color w:val="000000"/>
                <w:kern w:val="0"/>
                <w:szCs w:val="21"/>
              </w:rPr>
              <w:t>人力资源和社会保障局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市、区</w:t>
            </w:r>
            <w:r w:rsidRPr="00E643AA">
              <w:rPr>
                <w:rFonts w:asciiTheme="minorEastAsia" w:hAnsiTheme="minorEastAsia" w:cs="Times New Roman" w:hint="eastAsia"/>
                <w:color w:val="000000"/>
                <w:kern w:val="0"/>
                <w:szCs w:val="21"/>
              </w:rPr>
              <w:t>人力资源社会保障</w:t>
            </w:r>
            <w:r w:rsidRPr="00E643AA">
              <w:rPr>
                <w:rFonts w:asciiTheme="minorEastAsia" w:hAnsiTheme="minorEastAsia" w:cs="Times New Roman"/>
                <w:color w:val="000000"/>
                <w:kern w:val="0"/>
                <w:szCs w:val="21"/>
              </w:rPr>
              <w:t>部门依职权承接</w:t>
            </w: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19</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公共服务</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002014201001</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职业培训补贴申领</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市人力资源社会保障局</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服务</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前移</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益政办发〔2022〕26号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市人力资源社会保障局、赫山区</w:t>
            </w:r>
            <w:r w:rsidRPr="00E643AA">
              <w:rPr>
                <w:rFonts w:asciiTheme="minorEastAsia" w:hAnsiTheme="minorEastAsia" w:cs="Times New Roman" w:hint="eastAsia"/>
                <w:color w:val="000000"/>
                <w:kern w:val="0"/>
                <w:szCs w:val="21"/>
              </w:rPr>
              <w:t>人力资源和社会保障局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市、区</w:t>
            </w:r>
            <w:r w:rsidRPr="00E643AA">
              <w:rPr>
                <w:rFonts w:asciiTheme="minorEastAsia" w:hAnsiTheme="minorEastAsia" w:cs="Times New Roman" w:hint="eastAsia"/>
                <w:color w:val="000000"/>
                <w:kern w:val="0"/>
                <w:szCs w:val="21"/>
              </w:rPr>
              <w:t>人力资源社会保障</w:t>
            </w:r>
            <w:r w:rsidRPr="00E643AA">
              <w:rPr>
                <w:rFonts w:asciiTheme="minorEastAsia" w:hAnsiTheme="minorEastAsia" w:cs="Times New Roman"/>
                <w:color w:val="000000"/>
                <w:kern w:val="0"/>
                <w:szCs w:val="21"/>
              </w:rPr>
              <w:t>部门依职权承接</w:t>
            </w: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20</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00010400100Y</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企业投资项目核准</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市发展改革委（市国动办）</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直接</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下放</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市政府令2018年第2号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赫山区发展和改革局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lastRenderedPageBreak/>
              <w:t>21</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其他行政权力</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431004003W00</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市县级政府投资项目代建合同备案</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市发展改革委（市国动办）</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直接</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下放</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市政府令2018年第2号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赫山区发展和改革局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22</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其他行政权力</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431004002W00</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依法必须招标的工业项目及按规定履行监管职责项目的招标文件的备案、招投标情况的书面备案</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市发展改革委（市国动办）</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直接</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下放</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市政府令2018年第2号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赫山区发展和改革局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23</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000114007001</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企业实行不定时工作制和综合计算工时工作制审批</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市人力资源社会保障局</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授权</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下放</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市政府令2018年第2号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市人力资源社会保障局、赫山区</w:t>
            </w:r>
            <w:r w:rsidRPr="00E643AA">
              <w:rPr>
                <w:rFonts w:asciiTheme="minorEastAsia" w:hAnsiTheme="minorEastAsia" w:cs="Times New Roman" w:hint="eastAsia"/>
                <w:color w:val="000000"/>
                <w:kern w:val="0"/>
                <w:szCs w:val="21"/>
              </w:rPr>
              <w:t>人力资源和社会保障局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市、区</w:t>
            </w:r>
            <w:r w:rsidRPr="00E643AA">
              <w:rPr>
                <w:rFonts w:asciiTheme="minorEastAsia" w:hAnsiTheme="minorEastAsia" w:cs="Times New Roman" w:hint="eastAsia"/>
                <w:color w:val="000000"/>
                <w:kern w:val="0"/>
                <w:szCs w:val="21"/>
              </w:rPr>
              <w:t>人力资源社会保障</w:t>
            </w:r>
            <w:r w:rsidRPr="00E643AA">
              <w:rPr>
                <w:rFonts w:asciiTheme="minorEastAsia" w:hAnsiTheme="minorEastAsia" w:cs="Times New Roman"/>
                <w:color w:val="000000"/>
                <w:kern w:val="0"/>
                <w:szCs w:val="21"/>
              </w:rPr>
              <w:t>部门依职权承接</w:t>
            </w: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24</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行政处罚</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430214031W00</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对用人单位有违反劳动保障法律、法规或者规章的行为的调查处理</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市人力资源社会保障局</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授权</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下放</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市政府令2018年第2号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市人力资源社会保障局、赫山区</w:t>
            </w:r>
            <w:r w:rsidRPr="00E643AA">
              <w:rPr>
                <w:rFonts w:asciiTheme="minorEastAsia" w:hAnsiTheme="minorEastAsia" w:cs="Times New Roman" w:hint="eastAsia"/>
                <w:color w:val="000000"/>
                <w:kern w:val="0"/>
                <w:szCs w:val="21"/>
              </w:rPr>
              <w:t>人力资源和社会保障局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市、区</w:t>
            </w:r>
            <w:r w:rsidRPr="00E643AA">
              <w:rPr>
                <w:rFonts w:asciiTheme="minorEastAsia" w:hAnsiTheme="minorEastAsia" w:cs="Times New Roman" w:hint="eastAsia"/>
                <w:color w:val="000000"/>
                <w:kern w:val="0"/>
                <w:szCs w:val="21"/>
              </w:rPr>
              <w:t>人力资源社会保障</w:t>
            </w:r>
            <w:r w:rsidRPr="00E643AA">
              <w:rPr>
                <w:rFonts w:asciiTheme="minorEastAsia" w:hAnsiTheme="minorEastAsia" w:cs="Times New Roman"/>
                <w:color w:val="000000"/>
                <w:kern w:val="0"/>
                <w:szCs w:val="21"/>
              </w:rPr>
              <w:t>部门依职权承接</w:t>
            </w: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25</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000115004000</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农村村民宅基地审批</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市自然资源和规划局</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授权</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下放</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市政府令2018年第2号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赫山区乡镇人民政府</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26</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000119012000</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生产建设项目水土保持方案审批</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市水利局</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直接</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下放</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市政府令2018年第2号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市水利局、赫山区水利局</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市、区水利部门依职权承接</w:t>
            </w: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27</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行政征收</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430417022W00</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bookmarkStart w:id="0" w:name="OLE_LINK18"/>
            <w:r w:rsidRPr="00E643AA">
              <w:rPr>
                <w:rFonts w:asciiTheme="minorEastAsia" w:hAnsiTheme="minorEastAsia" w:cs="Times New Roman"/>
                <w:color w:val="000000"/>
                <w:kern w:val="0"/>
                <w:szCs w:val="21"/>
              </w:rPr>
              <w:t>房屋征收</w:t>
            </w:r>
            <w:bookmarkEnd w:id="0"/>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bookmarkStart w:id="1" w:name="OLE_LINK19"/>
            <w:bookmarkStart w:id="2" w:name="OLE_LINK20"/>
            <w:r w:rsidRPr="00E643AA">
              <w:rPr>
                <w:rFonts w:asciiTheme="minorEastAsia" w:hAnsiTheme="minorEastAsia" w:cs="Times New Roman"/>
                <w:color w:val="000000"/>
                <w:kern w:val="0"/>
                <w:szCs w:val="21"/>
              </w:rPr>
              <w:t>市人民政府</w:t>
            </w:r>
            <w:bookmarkEnd w:id="1"/>
            <w:bookmarkEnd w:id="2"/>
            <w:r w:rsidRPr="00E643AA">
              <w:rPr>
                <w:rFonts w:asciiTheme="minorEastAsia" w:hAnsiTheme="minorEastAsia" w:cs="Times New Roman"/>
                <w:color w:val="000000"/>
                <w:kern w:val="0"/>
                <w:szCs w:val="21"/>
              </w:rPr>
              <w:t>（市住保中心）</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直接</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下放</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市政府令2018年第2号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w:t>
            </w:r>
            <w:r w:rsidRPr="00E643AA">
              <w:rPr>
                <w:rFonts w:asciiTheme="minorEastAsia" w:hAnsiTheme="minorEastAsia" w:cs="Times New Roman" w:hint="eastAsia"/>
                <w:color w:val="000000"/>
                <w:kern w:val="0"/>
                <w:szCs w:val="21"/>
              </w:rPr>
              <w:t>、区人民政府</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rPr>
                <w:rFonts w:asciiTheme="minorEastAsia" w:hAnsiTheme="minorEastAsia" w:cs="Times New Roman"/>
                <w:color w:val="00000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28</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公共服务</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432017407W00</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业主委员会备案</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市住房城乡建设局</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直接</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下放</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市政府令2018年第2号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赫山区物业行业行政主管部门</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kern w:val="0"/>
                <w:szCs w:val="21"/>
              </w:rPr>
            </w:pPr>
          </w:p>
        </w:tc>
      </w:tr>
      <w:tr w:rsidR="00C74521" w:rsidRPr="00E643AA" w:rsidTr="00C74521">
        <w:trPr>
          <w:trHeight w:val="567"/>
          <w:jc w:val="center"/>
        </w:trPr>
        <w:tc>
          <w:tcPr>
            <w:tcW w:w="18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29</w:t>
            </w:r>
          </w:p>
        </w:tc>
        <w:tc>
          <w:tcPr>
            <w:tcW w:w="30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行政许可</w:t>
            </w:r>
          </w:p>
        </w:tc>
        <w:tc>
          <w:tcPr>
            <w:tcW w:w="424"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000125049000</w:t>
            </w:r>
          </w:p>
        </w:tc>
        <w:tc>
          <w:tcPr>
            <w:tcW w:w="73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公众聚集场所投入使用、营业前消防安全检查</w:t>
            </w:r>
          </w:p>
        </w:tc>
        <w:tc>
          <w:tcPr>
            <w:tcW w:w="505"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市消防救援支队</w:t>
            </w:r>
          </w:p>
        </w:tc>
        <w:tc>
          <w:tcPr>
            <w:tcW w:w="34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jc w:val="center"/>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委托</w:t>
            </w:r>
          </w:p>
          <w:p w:rsidR="00C74521" w:rsidRPr="00E643AA" w:rsidRDefault="00C74521" w:rsidP="00C74521">
            <w:pPr>
              <w:widowControl/>
              <w:spacing w:line="280" w:lineRule="exact"/>
              <w:jc w:val="center"/>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行使</w:t>
            </w:r>
          </w:p>
        </w:tc>
        <w:tc>
          <w:tcPr>
            <w:tcW w:w="850"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hint="eastAsia"/>
                <w:color w:val="000000"/>
                <w:kern w:val="0"/>
                <w:szCs w:val="21"/>
              </w:rPr>
              <w:t>益政办发〔2022〕26号，市政府令2018年第2号</w:t>
            </w:r>
          </w:p>
        </w:tc>
        <w:tc>
          <w:tcPr>
            <w:tcW w:w="522"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szCs w:val="21"/>
              </w:rPr>
            </w:pPr>
            <w:r w:rsidRPr="00E643AA">
              <w:rPr>
                <w:rFonts w:asciiTheme="minorEastAsia" w:hAnsiTheme="minorEastAsia" w:cs="Times New Roman"/>
                <w:color w:val="000000"/>
                <w:kern w:val="0"/>
                <w:szCs w:val="21"/>
              </w:rPr>
              <w:t>龙岭产业开发区管委会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kern w:val="0"/>
                <w:szCs w:val="21"/>
              </w:rPr>
            </w:pPr>
            <w:r w:rsidRPr="00E643AA">
              <w:rPr>
                <w:rFonts w:asciiTheme="minorEastAsia" w:hAnsiTheme="minorEastAsia" w:cs="Times New Roman"/>
                <w:color w:val="000000"/>
                <w:kern w:val="0"/>
                <w:szCs w:val="21"/>
              </w:rPr>
              <w:t>益阳高新区消防救援大队</w:t>
            </w:r>
          </w:p>
        </w:tc>
        <w:tc>
          <w:tcPr>
            <w:tcW w:w="631" w:type="pct"/>
            <w:tcBorders>
              <w:top w:val="single" w:sz="4" w:space="0" w:color="000000"/>
              <w:left w:val="single" w:sz="4" w:space="0" w:color="000000"/>
              <w:bottom w:val="single" w:sz="4" w:space="0" w:color="000000"/>
              <w:right w:val="single" w:sz="4" w:space="0" w:color="000000"/>
            </w:tcBorders>
            <w:vAlign w:val="center"/>
          </w:tcPr>
          <w:p w:rsidR="00C74521" w:rsidRPr="00E643AA" w:rsidRDefault="00C74521" w:rsidP="00C74521">
            <w:pPr>
              <w:widowControl/>
              <w:spacing w:line="280" w:lineRule="exact"/>
              <w:textAlignment w:val="center"/>
              <w:rPr>
                <w:rFonts w:asciiTheme="minorEastAsia" w:hAnsiTheme="minorEastAsia" w:cs="Times New Roman"/>
                <w:color w:val="000000"/>
                <w:kern w:val="0"/>
                <w:szCs w:val="21"/>
              </w:rPr>
            </w:pPr>
          </w:p>
        </w:tc>
      </w:tr>
    </w:tbl>
    <w:p w:rsidR="00C74521" w:rsidRPr="00C74521" w:rsidRDefault="00C74521" w:rsidP="00C74521">
      <w:pPr>
        <w:widowControl/>
        <w:spacing w:line="380" w:lineRule="exact"/>
        <w:jc w:val="left"/>
        <w:rPr>
          <w:rFonts w:ascii="Times New Roman" w:eastAsia="黑体" w:hAnsi="Times New Roman" w:cs="Times New Roman"/>
          <w:color w:val="000000"/>
          <w:szCs w:val="21"/>
        </w:rPr>
      </w:pPr>
      <w:r w:rsidRPr="00E643AA">
        <w:rPr>
          <w:rFonts w:ascii="Times New Roman" w:eastAsia="黑体" w:hAnsi="Times New Roman" w:cs="Times New Roman"/>
          <w:color w:val="000000"/>
          <w:sz w:val="32"/>
          <w:szCs w:val="32"/>
        </w:rPr>
        <w:br w:type="page"/>
      </w:r>
      <w:r w:rsidRPr="00C74521">
        <w:rPr>
          <w:rFonts w:ascii="Times New Roman" w:eastAsia="黑体" w:hAnsi="Times New Roman" w:cs="Times New Roman"/>
          <w:color w:val="000000"/>
          <w:szCs w:val="21"/>
        </w:rPr>
        <w:lastRenderedPageBreak/>
        <w:t>附件</w:t>
      </w:r>
      <w:r w:rsidRPr="00C74521">
        <w:rPr>
          <w:rFonts w:ascii="Times New Roman" w:eastAsia="黑体" w:hAnsi="Times New Roman" w:cs="Times New Roman" w:hint="eastAsia"/>
          <w:color w:val="000000"/>
          <w:szCs w:val="21"/>
        </w:rPr>
        <w:t>3</w:t>
      </w:r>
    </w:p>
    <w:p w:rsidR="00C74521" w:rsidRDefault="00C74521" w:rsidP="00C74521">
      <w:pPr>
        <w:widowControl/>
        <w:spacing w:line="520" w:lineRule="exact"/>
        <w:jc w:val="center"/>
        <w:rPr>
          <w:rFonts w:ascii="Times New Roman" w:eastAsia="黑体" w:hAnsi="黑体" w:cs="Times New Roman"/>
          <w:color w:val="000000"/>
          <w:sz w:val="36"/>
          <w:szCs w:val="36"/>
        </w:rPr>
      </w:pPr>
    </w:p>
    <w:p w:rsidR="00C74521" w:rsidRPr="008974E9" w:rsidRDefault="00C74521" w:rsidP="00C74521">
      <w:pPr>
        <w:widowControl/>
        <w:spacing w:line="520" w:lineRule="exact"/>
        <w:jc w:val="center"/>
        <w:rPr>
          <w:rFonts w:ascii="Times New Roman" w:eastAsia="黑体" w:hAnsi="Times New Roman" w:cs="Times New Roman"/>
          <w:color w:val="000000"/>
          <w:sz w:val="36"/>
          <w:szCs w:val="36"/>
        </w:rPr>
      </w:pPr>
      <w:r w:rsidRPr="008974E9">
        <w:rPr>
          <w:rFonts w:ascii="Times New Roman" w:eastAsia="黑体" w:hAnsi="Times New Roman" w:cs="Times New Roman"/>
          <w:color w:val="000000"/>
          <w:sz w:val="36"/>
          <w:szCs w:val="36"/>
        </w:rPr>
        <w:t>龙岭产业开发区赋权事项取消清单（</w:t>
      </w:r>
      <w:r w:rsidRPr="008974E9">
        <w:rPr>
          <w:rFonts w:ascii="Times New Roman" w:eastAsia="黑体" w:hAnsi="Times New Roman" w:cs="Times New Roman"/>
          <w:color w:val="000000"/>
          <w:sz w:val="36"/>
          <w:szCs w:val="36"/>
        </w:rPr>
        <w:t>58</w:t>
      </w:r>
      <w:r w:rsidRPr="008974E9">
        <w:rPr>
          <w:rFonts w:ascii="Times New Roman" w:eastAsia="黑体" w:hAnsi="Times New Roman" w:cs="Times New Roman"/>
          <w:color w:val="000000"/>
          <w:sz w:val="36"/>
          <w:szCs w:val="36"/>
        </w:rPr>
        <w:t>项）</w:t>
      </w:r>
    </w:p>
    <w:p w:rsidR="00C74521" w:rsidRPr="00C74521" w:rsidRDefault="00C74521" w:rsidP="00C74521">
      <w:pPr>
        <w:widowControl/>
        <w:spacing w:line="520" w:lineRule="exact"/>
        <w:jc w:val="center"/>
        <w:rPr>
          <w:rFonts w:ascii="Times New Roman" w:eastAsia="黑体" w:hAnsi="黑体" w:cs="Times New Roman"/>
          <w:color w:val="000000"/>
          <w:sz w:val="36"/>
          <w:szCs w:val="36"/>
        </w:rPr>
      </w:pPr>
    </w:p>
    <w:tbl>
      <w:tblPr>
        <w:tblW w:w="5000" w:type="pct"/>
        <w:tblLayout w:type="fixed"/>
        <w:tblCellMar>
          <w:left w:w="57" w:type="dxa"/>
          <w:right w:w="57" w:type="dxa"/>
        </w:tblCellMar>
        <w:tblLook w:val="0000"/>
      </w:tblPr>
      <w:tblGrid>
        <w:gridCol w:w="340"/>
        <w:gridCol w:w="583"/>
        <w:gridCol w:w="811"/>
        <w:gridCol w:w="1398"/>
        <w:gridCol w:w="968"/>
        <w:gridCol w:w="642"/>
        <w:gridCol w:w="1636"/>
        <w:gridCol w:w="3091"/>
      </w:tblGrid>
      <w:tr w:rsidR="00C74521" w:rsidRPr="00C74521" w:rsidTr="00C74521">
        <w:trPr>
          <w:trHeight w:val="567"/>
          <w:tblHeader/>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序号</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事项</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类型</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基本</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编码</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事项名称</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原赋权</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部门</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Default="00C74521" w:rsidP="00C74521">
            <w:pPr>
              <w:widowControl/>
              <w:spacing w:line="280" w:lineRule="exact"/>
              <w:ind w:leftChars="-50" w:left="-105" w:rightChars="-50" w:right="-105"/>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原赋权</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方式</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原赋权依据</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备</w:t>
            </w:r>
            <w:r w:rsidRPr="00C74521">
              <w:rPr>
                <w:rFonts w:asciiTheme="minorEastAsia" w:hAnsiTheme="minorEastAsia" w:cs="Times New Roman" w:hint="eastAsia"/>
                <w:color w:val="000000"/>
                <w:kern w:val="0"/>
                <w:szCs w:val="21"/>
              </w:rPr>
              <w:t xml:space="preserve">  </w:t>
            </w:r>
            <w:r w:rsidRPr="00C74521">
              <w:rPr>
                <w:rFonts w:asciiTheme="minorEastAsia" w:hAnsiTheme="minorEastAsia" w:cs="Times New Roman"/>
                <w:color w:val="000000"/>
                <w:kern w:val="0"/>
                <w:szCs w:val="21"/>
              </w:rPr>
              <w:t>注</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1</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000115057000</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建设用地供地审查</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市自然资源和规划局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前移</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益政办发〔2022〕26号，市政府令2018年第2号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自然资源部门内部监督事务，不属行政许可事项</w:t>
            </w:r>
            <w:r w:rsidR="001A004F">
              <w:rPr>
                <w:rFonts w:asciiTheme="minorEastAsia" w:hAnsiTheme="minorEastAsia" w:cs="Times New Roman" w:hint="eastAsia"/>
                <w:color w:val="000000"/>
                <w:kern w:val="0"/>
                <w:szCs w:val="21"/>
              </w:rPr>
              <w:t>，</w:t>
            </w:r>
            <w:r w:rsidRPr="00C74521">
              <w:rPr>
                <w:rFonts w:asciiTheme="minorEastAsia" w:hAnsiTheme="minorEastAsia" w:cs="Times New Roman" w:hint="eastAsia"/>
                <w:color w:val="000000"/>
                <w:kern w:val="0"/>
                <w:szCs w:val="21"/>
              </w:rPr>
              <w:t>省平台事项已暂停</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2</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000117049000</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建设工程规划条件核实合格证核发</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市自然资源和规划局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前移</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益政办发〔2022〕26号，市政府令2018年第2号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省平台无对应事项，同类事项已调整至龙岭收回清单第28项“建设工程规划条件核实”、长春收回清单第35项“建设工程规划条件核实”</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3</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公共服务</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432004403W00</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政府投资项目代建单位招标文件、代建合同备案</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市发展改革委（市国动办）</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赋权</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益政办发〔2022〕26号，市政府令2018年第2号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省平台无对应事项，同类事项已调整至龙岭移交清单第21项“市县级政府投资项目代建合同备案”、长春移交清单第20项“市县级政府投资项目代建合同备案”</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4</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000172009000</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药品委托生产审批</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省药品监督管理局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审批</w:t>
            </w:r>
          </w:p>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直报</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益政办发〔2022〕26号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省平台已取消该事项</w:t>
            </w:r>
            <w:r w:rsidRPr="00C74521">
              <w:rPr>
                <w:rFonts w:asciiTheme="minorEastAsia" w:hAnsiTheme="minorEastAsia" w:cs="Times New Roman" w:hint="eastAsia"/>
                <w:color w:val="000000"/>
                <w:kern w:val="0"/>
                <w:szCs w:val="21"/>
              </w:rPr>
              <w:t>，同类事项已调整至龙岭收回清单第16项“药品生产企业许可”、大通湖收回清单第9项“药品生产企业许可”、长春收回清单第18项“药品生产企业许可”</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5</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000172030000</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药品、医疗器械互联网信息服务审批</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省药品监督管理局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审批</w:t>
            </w:r>
          </w:p>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直报</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益政办发〔2022〕26号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省平台已取消该事项</w:t>
            </w:r>
            <w:r w:rsidRPr="00C74521">
              <w:rPr>
                <w:rFonts w:asciiTheme="minorEastAsia" w:hAnsiTheme="minorEastAsia" w:cs="Times New Roman" w:hint="eastAsia"/>
                <w:color w:val="000000"/>
                <w:kern w:val="0"/>
                <w:szCs w:val="21"/>
              </w:rPr>
              <w:t>，根据《国务院关于修改和废止部分行政法规的决定》（国务院令第797号），将“药品、医疗器械互联网信息服务审批”改为备案</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6</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431031091W00</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权限内备案事项</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市市场监管局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委托</w:t>
            </w:r>
          </w:p>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行使</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益政办发〔2022〕26号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省平台事项已暂停，且与“市场主体备案事项”重复</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7</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000130001000</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企业印制发票审批</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国家税务总局湖南省税务局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审批</w:t>
            </w:r>
          </w:p>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直报</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益政办发〔2022〕26号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8</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公共服务</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00201420200Y</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职业技能鉴定补贴</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市人力资源社会保障局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225BDA">
            <w:pPr>
              <w:widowControl/>
              <w:spacing w:beforeLines="10" w:afterLines="10" w:line="27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前移</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益政办发〔2022〕26号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225BDA">
            <w:pPr>
              <w:widowControl/>
              <w:spacing w:beforeLines="10" w:afterLines="10" w:line="27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省平台已取消该事项</w:t>
            </w:r>
            <w:r w:rsidRPr="00C74521">
              <w:rPr>
                <w:rFonts w:asciiTheme="minorEastAsia" w:hAnsiTheme="minorEastAsia" w:cs="Times New Roman" w:hint="eastAsia"/>
                <w:color w:val="000000"/>
                <w:kern w:val="0"/>
                <w:szCs w:val="21"/>
              </w:rPr>
              <w:t>，根据《财政部人力资源社会保障部关于印发&lt;就业补助资金管理办法&gt;的通知》（财社</w:t>
            </w:r>
            <w:r w:rsidRPr="00C74521">
              <w:rPr>
                <w:rFonts w:asciiTheme="minorEastAsia" w:hAnsiTheme="minorEastAsia" w:cs="Times New Roman"/>
                <w:color w:val="000000"/>
                <w:kern w:val="0"/>
                <w:szCs w:val="21"/>
              </w:rPr>
              <w:t>〔</w:t>
            </w:r>
            <w:r w:rsidRPr="00C74521">
              <w:rPr>
                <w:rFonts w:asciiTheme="minorEastAsia" w:hAnsiTheme="minorEastAsia" w:cs="Times New Roman" w:hint="eastAsia"/>
                <w:color w:val="000000"/>
                <w:kern w:val="0"/>
                <w:szCs w:val="21"/>
              </w:rPr>
              <w:t>2023</w:t>
            </w:r>
            <w:r w:rsidRPr="00C74521">
              <w:rPr>
                <w:rFonts w:asciiTheme="minorEastAsia" w:hAnsiTheme="minorEastAsia" w:cs="Times New Roman"/>
                <w:color w:val="000000"/>
                <w:kern w:val="0"/>
                <w:szCs w:val="21"/>
              </w:rPr>
              <w:t>〕</w:t>
            </w:r>
            <w:r w:rsidRPr="00C74521">
              <w:rPr>
                <w:rFonts w:asciiTheme="minorEastAsia" w:hAnsiTheme="minorEastAsia" w:cs="Times New Roman" w:hint="eastAsia"/>
                <w:color w:val="000000"/>
                <w:kern w:val="0"/>
                <w:szCs w:val="21"/>
              </w:rPr>
              <w:t>181号）精神，该补贴已取消</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lastRenderedPageBreak/>
              <w:t>9</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431031012W00</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受理特种设备安装、改造、修理施工告知</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市市场监管局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前移</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益政办发〔2022〕26号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省平台事项已暂停，根据《特种设备安全监察条例》第十七条规定，特种设备施工告知不属于行政许可，不需要监管部门审核、审批、备案</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10</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行政确认</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000725007000</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火灾事故调查</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市消防救援支队</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服务</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前移</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益政办发〔2022〕26号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设立依据调整，省平台事项已暂停</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1</w:t>
            </w:r>
            <w:r w:rsidRPr="00C74521">
              <w:rPr>
                <w:rFonts w:asciiTheme="minorEastAsia" w:hAnsiTheme="minorEastAsia" w:cs="Times New Roman" w:hint="eastAsia"/>
                <w:color w:val="000000"/>
                <w:kern w:val="0"/>
                <w:szCs w:val="21"/>
              </w:rPr>
              <w:t>1</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430104017W00</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工程建设项目招标方式、招标组织形式和招标范围核准</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市发展改革委（市国动办）</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未纳入国家2023年行政许可清单目录，省平台事项已暂停</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1</w:t>
            </w:r>
            <w:r w:rsidRPr="00C74521">
              <w:rPr>
                <w:rFonts w:asciiTheme="minorEastAsia" w:hAnsiTheme="minorEastAsia" w:cs="Times New Roman" w:hint="eastAsia"/>
                <w:color w:val="000000"/>
                <w:kern w:val="0"/>
                <w:szCs w:val="21"/>
              </w:rPr>
              <w:t>2</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政府投资项目竣工验收</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市发展改革委（市国动办）</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1</w:t>
            </w:r>
            <w:r w:rsidRPr="00C74521">
              <w:rPr>
                <w:rFonts w:asciiTheme="minorEastAsia" w:hAnsiTheme="minorEastAsia" w:cs="Times New Roman" w:hint="eastAsia"/>
                <w:color w:val="000000"/>
                <w:kern w:val="0"/>
                <w:szCs w:val="21"/>
              </w:rPr>
              <w:t>3</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临时用地许可</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市自然资源和规划局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省平台无对应事项，同类事项已调整至龙岭收回清单第6项“临时用地审批”、大通湖新增清单第7项“临时用地审批”、长春收回清单第6项“临时用地审批”</w:t>
            </w:r>
          </w:p>
        </w:tc>
      </w:tr>
      <w:tr w:rsidR="00C74521" w:rsidRPr="00C74521" w:rsidTr="00C74521">
        <w:trPr>
          <w:trHeight w:val="968"/>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1</w:t>
            </w:r>
            <w:r w:rsidRPr="00C74521">
              <w:rPr>
                <w:rFonts w:asciiTheme="minorEastAsia" w:hAnsiTheme="minorEastAsia" w:cs="Times New Roman" w:hint="eastAsia"/>
                <w:color w:val="000000"/>
                <w:kern w:val="0"/>
                <w:szCs w:val="21"/>
              </w:rPr>
              <w:t>4</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行政确认</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土地使用权登记</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市自然资源和规划局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省平台无对应事项，同类事项已调整至大通湖新增清单第11项“建设用地使用权”</w:t>
            </w:r>
          </w:p>
        </w:tc>
      </w:tr>
      <w:tr w:rsidR="00C74521" w:rsidRPr="00C74521" w:rsidTr="00C74521">
        <w:trPr>
          <w:trHeight w:val="241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1</w:t>
            </w:r>
            <w:r w:rsidRPr="00C74521">
              <w:rPr>
                <w:rFonts w:asciiTheme="minorEastAsia" w:hAnsiTheme="minorEastAsia" w:cs="Times New Roman" w:hint="eastAsia"/>
                <w:color w:val="000000"/>
                <w:kern w:val="0"/>
                <w:szCs w:val="21"/>
              </w:rPr>
              <w:t>5</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430115008W02</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出让土地使用权续期许可</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市自然资源和规划局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省平台无对应事项，同类事项已调整至龙岭收回清单第36项“划拨土地使用权和地上建筑物及附着物所有权转让、出租、抵押审批”，大通湖新增清单第9项“划拨土地使用权和地上建筑物及附着物所有权转让、出租、抵押审批”，长春收回清单第47项“划拨土地使用权和地上建筑物及附着物所有权转让、出租、抵押审批”</w:t>
            </w:r>
          </w:p>
        </w:tc>
      </w:tr>
      <w:tr w:rsidR="00C74521" w:rsidRPr="00C74521" w:rsidTr="00C74521">
        <w:trPr>
          <w:trHeight w:val="1299"/>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1</w:t>
            </w:r>
            <w:r w:rsidRPr="00C74521">
              <w:rPr>
                <w:rFonts w:asciiTheme="minorEastAsia" w:hAnsiTheme="minorEastAsia" w:cs="Times New Roman" w:hint="eastAsia"/>
                <w:color w:val="000000"/>
                <w:kern w:val="0"/>
                <w:szCs w:val="21"/>
              </w:rPr>
              <w:t>6</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出让土地使用权改变用途许可</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市自然资源和规划局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省平台无对应事项</w:t>
            </w:r>
            <w:r w:rsidRPr="00C74521">
              <w:rPr>
                <w:rFonts w:asciiTheme="minorEastAsia" w:hAnsiTheme="minorEastAsia" w:cs="Times New Roman" w:hint="eastAsia"/>
                <w:color w:val="000000"/>
                <w:kern w:val="0"/>
                <w:szCs w:val="21"/>
              </w:rPr>
              <w:t>，同类事项已调整至龙岭收回清单第39项“建设用地改变用途审核”、大通湖新增清单第75项“建设用地改变用途审核”、长春收回清单第49项“建设用地改变用途审核”</w:t>
            </w:r>
          </w:p>
        </w:tc>
      </w:tr>
      <w:tr w:rsidR="00C74521" w:rsidRPr="00C74521" w:rsidTr="00C74521">
        <w:trPr>
          <w:trHeight w:val="541"/>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1</w:t>
            </w:r>
            <w:r w:rsidRPr="00C74521">
              <w:rPr>
                <w:rFonts w:asciiTheme="minorEastAsia" w:hAnsiTheme="minorEastAsia" w:cs="Times New Roman" w:hint="eastAsia"/>
                <w:color w:val="000000"/>
                <w:kern w:val="0"/>
                <w:szCs w:val="21"/>
              </w:rPr>
              <w:t>7</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排污许可证（大气、水）核发</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市生态环境局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省平台无对应事项，同类事项已调整至赫山新增清单第22项“排污许可”、大通湖新增清单第60项“排污许可”、资阳新增清单第15项“排污许可”</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lastRenderedPageBreak/>
              <w:t>18</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权限内建设项目环境影响报告书（表）审批</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市生态环境局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省平台无对应事项</w:t>
            </w:r>
            <w:r w:rsidRPr="00C74521">
              <w:rPr>
                <w:rFonts w:asciiTheme="minorEastAsia" w:hAnsiTheme="minorEastAsia" w:cs="Times New Roman" w:hint="eastAsia"/>
                <w:color w:val="000000"/>
                <w:kern w:val="0"/>
                <w:szCs w:val="21"/>
              </w:rPr>
              <w:t>，同类事项已调整至龙岭收回清单第7项“</w:t>
            </w:r>
            <w:r w:rsidRPr="00C74521">
              <w:rPr>
                <w:rFonts w:asciiTheme="minorEastAsia" w:hAnsiTheme="minorEastAsia" w:cs="Times New Roman"/>
                <w:color w:val="000000"/>
                <w:kern w:val="0"/>
                <w:szCs w:val="21"/>
              </w:rPr>
              <w:t>建设项目环境影响评价审批（海洋工程、核与辐射类除外）</w:t>
            </w:r>
            <w:r w:rsidRPr="00C74521">
              <w:rPr>
                <w:rFonts w:asciiTheme="minorEastAsia" w:hAnsiTheme="minorEastAsia" w:cs="Times New Roman" w:hint="eastAsia"/>
                <w:color w:val="000000"/>
                <w:kern w:val="0"/>
                <w:szCs w:val="21"/>
              </w:rPr>
              <w:t>”、大通湖收回清单第1项“</w:t>
            </w:r>
            <w:r w:rsidRPr="00C74521">
              <w:rPr>
                <w:rFonts w:asciiTheme="minorEastAsia" w:hAnsiTheme="minorEastAsia" w:cs="Times New Roman"/>
                <w:color w:val="000000"/>
                <w:kern w:val="0"/>
                <w:szCs w:val="21"/>
              </w:rPr>
              <w:t>建设项目环境影响评价审批（海洋工程、核与辐射类除外）</w:t>
            </w:r>
            <w:r w:rsidRPr="00C74521">
              <w:rPr>
                <w:rFonts w:asciiTheme="minorEastAsia" w:hAnsiTheme="minorEastAsia" w:cs="Times New Roman" w:hint="eastAsia"/>
                <w:color w:val="000000"/>
                <w:kern w:val="0"/>
                <w:szCs w:val="21"/>
              </w:rPr>
              <w:t>”、长春收回清单第7项“</w:t>
            </w:r>
            <w:r w:rsidRPr="00C74521">
              <w:rPr>
                <w:rFonts w:asciiTheme="minorEastAsia" w:hAnsiTheme="minorEastAsia" w:cs="Times New Roman"/>
                <w:color w:val="000000"/>
                <w:kern w:val="0"/>
                <w:szCs w:val="21"/>
              </w:rPr>
              <w:t>建设项目环境影响评价审批（海洋工程、核与辐射类除外）</w:t>
            </w:r>
            <w:r w:rsidRPr="00C74521">
              <w:rPr>
                <w:rFonts w:asciiTheme="minorEastAsia" w:hAnsiTheme="minorEastAsia" w:cs="Times New Roman" w:hint="eastAsia"/>
                <w:color w:val="000000"/>
                <w:kern w:val="0"/>
                <w:szCs w:val="21"/>
              </w:rPr>
              <w:t>”</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19</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建设工地夜间临时施工证明</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市生态环境局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20</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市政建设项目重点污染物排放总量指标审核</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市生态环境局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2</w:t>
            </w:r>
            <w:r w:rsidRPr="00C74521">
              <w:rPr>
                <w:rFonts w:asciiTheme="minorEastAsia" w:hAnsiTheme="minorEastAsia" w:cs="Times New Roman" w:hint="eastAsia"/>
                <w:color w:val="000000"/>
                <w:kern w:val="0"/>
                <w:szCs w:val="21"/>
              </w:rPr>
              <w:t>1</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以划拨方式提供国有土地使用权的建设项目选址意见书核发</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市自然资源和规划局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省平台无对应事项</w:t>
            </w:r>
            <w:r w:rsidRPr="00C74521">
              <w:rPr>
                <w:rFonts w:asciiTheme="minorEastAsia" w:hAnsiTheme="minorEastAsia" w:cs="Times New Roman" w:hint="eastAsia"/>
                <w:color w:val="000000"/>
                <w:kern w:val="0"/>
                <w:szCs w:val="21"/>
              </w:rPr>
              <w:t>，同类事项已调整至龙岭收回清单第1项“建设项目选址意见书核发”、大通湖新增清单第1项“建设项目选址意见书核发”、长春收回清单第1项“建设项目选址意见书核发”</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2</w:t>
            </w:r>
            <w:r w:rsidRPr="00C74521">
              <w:rPr>
                <w:rFonts w:asciiTheme="minorEastAsia" w:hAnsiTheme="minorEastAsia" w:cs="Times New Roman" w:hint="eastAsia"/>
                <w:color w:val="000000"/>
                <w:kern w:val="0"/>
                <w:szCs w:val="21"/>
              </w:rPr>
              <w:t>2</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提出建设用地规划条件</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市自然资源和规划局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2</w:t>
            </w:r>
            <w:r w:rsidRPr="00C74521">
              <w:rPr>
                <w:rFonts w:asciiTheme="minorEastAsia" w:hAnsiTheme="minorEastAsia" w:cs="Times New Roman" w:hint="eastAsia"/>
                <w:color w:val="000000"/>
                <w:kern w:val="0"/>
                <w:szCs w:val="21"/>
              </w:rPr>
              <w:t>3</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建设工程竣工规划核实</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市自然资源和规划局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省平台无对应事项</w:t>
            </w:r>
            <w:r w:rsidRPr="00C74521">
              <w:rPr>
                <w:rFonts w:asciiTheme="minorEastAsia" w:hAnsiTheme="minorEastAsia" w:cs="Times New Roman" w:hint="eastAsia"/>
                <w:color w:val="000000"/>
                <w:kern w:val="0"/>
                <w:szCs w:val="21"/>
              </w:rPr>
              <w:t>，同类事项已调整至龙岭收回清单第28项“建设工程规划条件核实”、长春收回清单第35项“建设工程规划条件核实”</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2</w:t>
            </w:r>
            <w:r w:rsidRPr="00C74521">
              <w:rPr>
                <w:rFonts w:asciiTheme="minorEastAsia" w:hAnsiTheme="minorEastAsia" w:cs="Times New Roman" w:hint="eastAsia"/>
                <w:color w:val="000000"/>
                <w:kern w:val="0"/>
                <w:szCs w:val="21"/>
              </w:rPr>
              <w:t>4</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修建性详细规划、建设工程方案审查</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市自然资源和规划局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省平台无对应事项</w:t>
            </w:r>
            <w:r w:rsidRPr="00C74521">
              <w:rPr>
                <w:rFonts w:asciiTheme="minorEastAsia" w:hAnsiTheme="minorEastAsia" w:cs="Times New Roman" w:hint="eastAsia"/>
                <w:color w:val="000000"/>
                <w:kern w:val="0"/>
                <w:szCs w:val="21"/>
              </w:rPr>
              <w:t>，同类事项已调整至龙岭收回清单第5项“</w:t>
            </w:r>
            <w:r w:rsidRPr="00C74521">
              <w:rPr>
                <w:rFonts w:asciiTheme="minorEastAsia" w:hAnsiTheme="minorEastAsia" w:cs="Times New Roman"/>
                <w:color w:val="000000"/>
                <w:kern w:val="0"/>
                <w:szCs w:val="21"/>
              </w:rPr>
              <w:t>建设工程规划类许可证核发</w:t>
            </w:r>
            <w:r w:rsidRPr="00C74521">
              <w:rPr>
                <w:rFonts w:asciiTheme="minorEastAsia" w:hAnsiTheme="minorEastAsia" w:cs="Times New Roman" w:hint="eastAsia"/>
                <w:color w:val="000000"/>
                <w:kern w:val="0"/>
                <w:szCs w:val="21"/>
              </w:rPr>
              <w:t>”、大通湖新增清单第6项“</w:t>
            </w:r>
            <w:r w:rsidRPr="00C74521">
              <w:rPr>
                <w:rFonts w:asciiTheme="minorEastAsia" w:hAnsiTheme="minorEastAsia" w:cs="Times New Roman"/>
                <w:color w:val="000000"/>
                <w:kern w:val="0"/>
                <w:szCs w:val="21"/>
              </w:rPr>
              <w:t>建设工程规划类许可证核发</w:t>
            </w:r>
            <w:r w:rsidRPr="00C74521">
              <w:rPr>
                <w:rFonts w:asciiTheme="minorEastAsia" w:hAnsiTheme="minorEastAsia" w:cs="Times New Roman" w:hint="eastAsia"/>
                <w:color w:val="000000"/>
                <w:kern w:val="0"/>
                <w:szCs w:val="21"/>
              </w:rPr>
              <w:t>”、长春收回清单第5项“</w:t>
            </w:r>
            <w:r w:rsidRPr="00C74521">
              <w:rPr>
                <w:rFonts w:asciiTheme="minorEastAsia" w:hAnsiTheme="minorEastAsia" w:cs="Times New Roman"/>
                <w:color w:val="000000"/>
                <w:kern w:val="0"/>
                <w:szCs w:val="21"/>
              </w:rPr>
              <w:t>建设工程规划类许可证核发</w:t>
            </w:r>
            <w:r w:rsidRPr="00C74521">
              <w:rPr>
                <w:rFonts w:asciiTheme="minorEastAsia" w:hAnsiTheme="minorEastAsia" w:cs="Times New Roman" w:hint="eastAsia"/>
                <w:color w:val="000000"/>
                <w:kern w:val="0"/>
                <w:szCs w:val="21"/>
              </w:rPr>
              <w:t>”</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2</w:t>
            </w:r>
            <w:r w:rsidRPr="00C74521">
              <w:rPr>
                <w:rFonts w:asciiTheme="minorEastAsia" w:hAnsiTheme="minorEastAsia" w:cs="Times New Roman" w:hint="eastAsia"/>
                <w:color w:val="000000"/>
                <w:kern w:val="0"/>
                <w:szCs w:val="21"/>
              </w:rPr>
              <w:t>5</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431015121W00</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7D1CF6">
            <w:pPr>
              <w:widowControl/>
              <w:spacing w:line="26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组织编制和修改控制性详细、专项规划、城市设计和重要地段修建性详细规划</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市自然资源和规划局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共同组织编制</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自然资源主管部门管理性行为，非依申请政务服务事项，属于不引用不发布事项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lastRenderedPageBreak/>
              <w:t>2</w:t>
            </w:r>
            <w:r w:rsidRPr="00C74521">
              <w:rPr>
                <w:rFonts w:asciiTheme="minorEastAsia" w:hAnsiTheme="minorEastAsia" w:cs="Times New Roman" w:hint="eastAsia"/>
                <w:color w:val="000000"/>
                <w:kern w:val="0"/>
                <w:szCs w:val="21"/>
              </w:rPr>
              <w:t>6</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建设工程初步设计审查</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市住房城乡建设局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27</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建筑质量安全监督注册</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市住房城乡建设局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1949"/>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28</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建设工程竣工验收（含备案和核实）</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市住房城乡建设局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省平台无对应事项</w:t>
            </w:r>
            <w:r w:rsidRPr="00C74521">
              <w:rPr>
                <w:rFonts w:asciiTheme="minorEastAsia" w:hAnsiTheme="minorEastAsia" w:cs="Times New Roman" w:hint="eastAsia"/>
                <w:color w:val="000000"/>
                <w:kern w:val="0"/>
                <w:szCs w:val="21"/>
              </w:rPr>
              <w:t>，同类事项已调整至赫山新增清单第49项“房屋建筑和市政基础设施工程竣工验收备案”、大通湖新增清单第34项“房屋建筑和市政基础设施工程竣工验收备案”、长春保留清单第15项“房屋建筑和市政基础设施工程竣工验收备案”</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29</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房屋建筑工程、市政公用工程施工图设计文件审查备案</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市住房城乡建设局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3</w:t>
            </w:r>
            <w:r w:rsidRPr="00C74521">
              <w:rPr>
                <w:rFonts w:asciiTheme="minorEastAsia" w:hAnsiTheme="minorEastAsia" w:cs="Times New Roman" w:hint="eastAsia"/>
                <w:color w:val="000000"/>
                <w:kern w:val="0"/>
                <w:szCs w:val="21"/>
              </w:rPr>
              <w:t>0</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建设工程施工合同、监理合同备案</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市住房城乡建设局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324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3</w:t>
            </w:r>
            <w:r w:rsidRPr="00C74521">
              <w:rPr>
                <w:rFonts w:asciiTheme="minorEastAsia" w:hAnsiTheme="minorEastAsia" w:cs="Times New Roman" w:hint="eastAsia"/>
                <w:color w:val="000000"/>
                <w:kern w:val="0"/>
                <w:szCs w:val="21"/>
              </w:rPr>
              <w:t>1</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房屋建筑和市政基础设施工程施工招标条件审查</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市住房城乡建设局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省平台无对应事项，同类事项已调整至赫山新增清单第47项“房屋建筑和市政基础设施工程招标资格预审文件、招标文件、澄清文件等备案”，大通湖新增清单第31项“房屋建筑和市政基础设施工程招标资格预审文件、招标文件、澄清文件等备案”，长春保留清单第13项“房屋建筑和市政基础设施工程招标资格预审文件、招标文件、澄清文件等备案”</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3</w:t>
            </w:r>
            <w:r w:rsidRPr="00C74521">
              <w:rPr>
                <w:rFonts w:asciiTheme="minorEastAsia" w:hAnsiTheme="minorEastAsia" w:cs="Times New Roman" w:hint="eastAsia"/>
                <w:color w:val="000000"/>
                <w:kern w:val="0"/>
                <w:szCs w:val="21"/>
              </w:rPr>
              <w:t>2</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房屋拆除工程安全监督备案</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市住房城乡建设局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3</w:t>
            </w:r>
            <w:r w:rsidRPr="00C74521">
              <w:rPr>
                <w:rFonts w:asciiTheme="minorEastAsia" w:hAnsiTheme="minorEastAsia" w:cs="Times New Roman" w:hint="eastAsia"/>
                <w:color w:val="000000"/>
                <w:kern w:val="0"/>
                <w:szCs w:val="21"/>
              </w:rPr>
              <w:t>3</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供水设施建设方案备案</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市住房城乡建设局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设立依据调整，省平台已调整为长沙市个性化目录事项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3</w:t>
            </w:r>
            <w:r w:rsidRPr="00C74521">
              <w:rPr>
                <w:rFonts w:asciiTheme="minorEastAsia" w:hAnsiTheme="minorEastAsia" w:cs="Times New Roman" w:hint="eastAsia"/>
                <w:color w:val="000000"/>
                <w:kern w:val="0"/>
                <w:szCs w:val="21"/>
              </w:rPr>
              <w:t>4</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供水设施改装、拆除或者迁移方案备案</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市住房城乡建设局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设立依据调整，省平台已调整为长沙市个性化目录事项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3</w:t>
            </w:r>
            <w:r w:rsidRPr="00C74521">
              <w:rPr>
                <w:rFonts w:asciiTheme="minorEastAsia" w:hAnsiTheme="minorEastAsia" w:cs="Times New Roman" w:hint="eastAsia"/>
                <w:color w:val="000000"/>
                <w:kern w:val="0"/>
                <w:szCs w:val="21"/>
              </w:rPr>
              <w:t>5</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绿化工程竣工验收备案</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市城管执法局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2102"/>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lastRenderedPageBreak/>
              <w:t>3</w:t>
            </w:r>
            <w:r w:rsidRPr="00C74521">
              <w:rPr>
                <w:rFonts w:asciiTheme="minorEastAsia" w:hAnsiTheme="minorEastAsia" w:cs="Times New Roman" w:hint="eastAsia"/>
                <w:color w:val="000000"/>
                <w:kern w:val="0"/>
                <w:szCs w:val="21"/>
              </w:rPr>
              <w:t>6</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临时占用城市道路审批</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市城管执法局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省平台无对应事项</w:t>
            </w:r>
            <w:r w:rsidRPr="00C74521">
              <w:rPr>
                <w:rFonts w:asciiTheme="minorEastAsia" w:hAnsiTheme="minorEastAsia" w:cs="Times New Roman" w:hint="eastAsia"/>
                <w:color w:val="000000"/>
                <w:kern w:val="0"/>
                <w:szCs w:val="21"/>
              </w:rPr>
              <w:t>，同类事项已调整至赫山新增清单第26项“临时占用街道两侧和公共场地许可”、大通湖新增清单第64项“临时占用街道两侧和公共场地许可”、长春保留清单第23项“临时占用街道两侧和公共场地许可”</w:t>
            </w:r>
          </w:p>
        </w:tc>
      </w:tr>
      <w:tr w:rsidR="00C74521" w:rsidRPr="00C74521" w:rsidTr="00C74521">
        <w:trPr>
          <w:trHeight w:val="2695"/>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37</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建设工程附属绿化工程设计方案审查</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市城管执法局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省平台无对应事项，同类事项已调整至长春保留清单第3项“园林绿化工程（含工程建设项目附属绿化工程）设计方案审查”、赫山新增清单第7项“园林绿化工程（含工程建设项目附属绿化工程）设计方案审查”、大通湖新增清单第19项“园林绿化工程（含工程建设项目附属绿化工程）设计方案审查”</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38</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建设工程附属绿化工程竣工验收</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市城管执法局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39</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城市排水许可</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市城管执法局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省平台无对应事项，同类事项已调整至赫山新增清单第27项“城镇污水排入排水管网许可”、长春保留清单第25项“城镇污水排入排水管网许可”、大通湖新增清单第67项“城镇污水排入排水管网许可”</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w:t>
            </w:r>
            <w:r w:rsidRPr="00C74521">
              <w:rPr>
                <w:rFonts w:asciiTheme="minorEastAsia" w:hAnsiTheme="minorEastAsia" w:cs="Times New Roman" w:hint="eastAsia"/>
                <w:color w:val="000000"/>
                <w:kern w:val="0"/>
                <w:szCs w:val="21"/>
              </w:rPr>
              <w:t>0</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涉城市道路桥梁管线杆线绿地建设施工（含挖掘）审批</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市城管执法局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w:t>
            </w:r>
            <w:r w:rsidRPr="00C74521">
              <w:rPr>
                <w:rFonts w:asciiTheme="minorEastAsia" w:hAnsiTheme="minorEastAsia" w:cs="Times New Roman" w:hint="eastAsia"/>
                <w:color w:val="000000"/>
                <w:kern w:val="0"/>
                <w:szCs w:val="21"/>
              </w:rPr>
              <w:t>1</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砍伐、修剪城市树木审批</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市城管执法局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省平台无对应事项</w:t>
            </w:r>
            <w:r w:rsidRPr="00C74521">
              <w:rPr>
                <w:rFonts w:asciiTheme="minorEastAsia" w:hAnsiTheme="minorEastAsia" w:cs="Times New Roman" w:hint="eastAsia"/>
                <w:color w:val="000000"/>
                <w:kern w:val="0"/>
                <w:szCs w:val="21"/>
              </w:rPr>
              <w:t>，同类事项已调整至赫山新增清单第8项“砍伐城市树木审批”、大通湖新增清单第25项“砍伐城市树木审批”、长春保留清单第8项“砍伐城市树木审批”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w:t>
            </w:r>
            <w:r w:rsidRPr="00C74521">
              <w:rPr>
                <w:rFonts w:asciiTheme="minorEastAsia" w:hAnsiTheme="minorEastAsia" w:cs="Times New Roman" w:hint="eastAsia"/>
                <w:color w:val="000000"/>
                <w:kern w:val="0"/>
                <w:szCs w:val="21"/>
              </w:rPr>
              <w:t>2</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临时占用城市绿地审批</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市城管执法局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省平台无对应事项</w:t>
            </w:r>
            <w:r w:rsidRPr="00C74521">
              <w:rPr>
                <w:rFonts w:asciiTheme="minorEastAsia" w:hAnsiTheme="minorEastAsia" w:cs="Times New Roman" w:hint="eastAsia"/>
                <w:color w:val="000000"/>
                <w:kern w:val="0"/>
                <w:szCs w:val="21"/>
              </w:rPr>
              <w:t>，同类事项已调整至赫山新增清单第25项“临时占用城市绿化用地审批”、大通湖新增清单第63项“临时占用城市绿化用地审批”、长春保留清单第22项“临时占用城市绿化用地审批”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lastRenderedPageBreak/>
              <w:t>4</w:t>
            </w:r>
            <w:r w:rsidRPr="00C74521">
              <w:rPr>
                <w:rFonts w:asciiTheme="minorEastAsia" w:hAnsiTheme="minorEastAsia" w:cs="Times New Roman" w:hint="eastAsia"/>
                <w:color w:val="000000"/>
                <w:kern w:val="0"/>
                <w:szCs w:val="21"/>
              </w:rPr>
              <w:t>3</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行政征收</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城市绿化补偿费、赔偿费征收</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市城管执法局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w:t>
            </w:r>
            <w:r w:rsidRPr="00C74521">
              <w:rPr>
                <w:rFonts w:asciiTheme="minorEastAsia" w:hAnsiTheme="minorEastAsia" w:cs="Times New Roman" w:hint="eastAsia"/>
                <w:color w:val="000000"/>
                <w:kern w:val="0"/>
                <w:szCs w:val="21"/>
              </w:rPr>
              <w:t>4</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水利工程建设项目防洪规划审批</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市水利局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w:t>
            </w:r>
            <w:r w:rsidRPr="00C74521">
              <w:rPr>
                <w:rFonts w:asciiTheme="minorEastAsia" w:hAnsiTheme="minorEastAsia" w:cs="Times New Roman" w:hint="eastAsia"/>
                <w:color w:val="000000"/>
                <w:kern w:val="0"/>
                <w:szCs w:val="21"/>
              </w:rPr>
              <w:t>5</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临时占用5公顷以下的林地审批</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市林业局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省平台无对应事项</w:t>
            </w:r>
            <w:r w:rsidRPr="00C74521">
              <w:rPr>
                <w:rFonts w:asciiTheme="minorEastAsia" w:hAnsiTheme="minorEastAsia" w:cs="Times New Roman" w:hint="eastAsia"/>
                <w:color w:val="000000"/>
                <w:kern w:val="0"/>
                <w:szCs w:val="21"/>
              </w:rPr>
              <w:t>，同类事项已调整至赫山新增清单第1项“临时使用林地审批（设区的市级权限）”、大通湖新增清单第12项“临时使用林地审批（设区的市级权限）”、长春收回清单第9项“临时使用林地审批（设区的市级权限）”</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46</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建设项目使用林地审核</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市林业局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委托</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71"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省平台无对应事项</w:t>
            </w:r>
            <w:r w:rsidRPr="00C74521">
              <w:rPr>
                <w:rFonts w:asciiTheme="minorEastAsia" w:hAnsiTheme="minorEastAsia" w:cs="Times New Roman" w:hint="eastAsia"/>
                <w:color w:val="000000"/>
                <w:kern w:val="0"/>
                <w:szCs w:val="21"/>
              </w:rPr>
              <w:t>，同类事项已调整至赫山新增清单第1项“临时使用林地审批（设区的市级权限）”、大通湖新增清单第12项“临时使用林地审批（设区的市级权限）”、长春收回清单第9项“临时使用林地审批（设区的市级权限）”</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47</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动产抵押登记</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市工商局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授权</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省平台无对应事项</w:t>
            </w:r>
            <w:r w:rsidRPr="00C74521">
              <w:rPr>
                <w:rFonts w:asciiTheme="minorEastAsia" w:hAnsiTheme="minorEastAsia" w:cs="Times New Roman" w:hint="eastAsia"/>
                <w:color w:val="000000"/>
                <w:kern w:val="0"/>
                <w:szCs w:val="21"/>
              </w:rPr>
              <w:t>，事项由人民银行益阳市分行实施</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48</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部分危险化学品经营许可证核发</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市应急局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委托</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49</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行政确认</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危险物品的生产、经营、储存单位和矿山、金属冶炼单位主要负责人、安全生产管理人员安全管理考核合格证核发</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市应急局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委托</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5</w:t>
            </w:r>
            <w:r w:rsidRPr="00C74521">
              <w:rPr>
                <w:rFonts w:asciiTheme="minorEastAsia" w:hAnsiTheme="minorEastAsia" w:cs="Times New Roman" w:hint="eastAsia"/>
                <w:color w:val="000000"/>
                <w:kern w:val="0"/>
                <w:szCs w:val="21"/>
              </w:rPr>
              <w:t>0</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职业卫生检测、评价技术服务机构（丙级）资质认定</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市卫生健康委</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委托</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5</w:t>
            </w:r>
            <w:r w:rsidRPr="00C74521">
              <w:rPr>
                <w:rFonts w:asciiTheme="minorEastAsia" w:hAnsiTheme="minorEastAsia" w:cs="Times New Roman" w:hint="eastAsia"/>
                <w:color w:val="000000"/>
                <w:kern w:val="0"/>
                <w:szCs w:val="21"/>
              </w:rPr>
              <w:t>1</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生产经营单位重大危险源、应急救援预案备案</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市应急局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lastRenderedPageBreak/>
              <w:t>5</w:t>
            </w:r>
            <w:r w:rsidRPr="00C74521">
              <w:rPr>
                <w:rFonts w:asciiTheme="minorEastAsia" w:hAnsiTheme="minorEastAsia" w:cs="Times New Roman" w:hint="eastAsia"/>
                <w:color w:val="000000"/>
                <w:kern w:val="0"/>
                <w:szCs w:val="21"/>
              </w:rPr>
              <w:t>2</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一般生产安全事故、职业病危害事故的调查处理</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市应急局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5</w:t>
            </w:r>
            <w:r w:rsidRPr="00C74521">
              <w:rPr>
                <w:rFonts w:asciiTheme="minorEastAsia" w:hAnsiTheme="minorEastAsia" w:cs="Times New Roman" w:hint="eastAsia"/>
                <w:color w:val="000000"/>
                <w:kern w:val="0"/>
                <w:szCs w:val="21"/>
              </w:rPr>
              <w:t>3</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职业病危害项目申报备案</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市卫生健康委</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5</w:t>
            </w:r>
            <w:r w:rsidRPr="00C74521">
              <w:rPr>
                <w:rFonts w:asciiTheme="minorEastAsia" w:hAnsiTheme="minorEastAsia" w:cs="Times New Roman" w:hint="eastAsia"/>
                <w:color w:val="000000"/>
                <w:kern w:val="0"/>
                <w:szCs w:val="21"/>
              </w:rPr>
              <w:t>4</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行政处罚</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对生产经营单位违反《安全生产法》等法律法规行为的处罚</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市应急局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省平台无对应事项</w:t>
            </w:r>
            <w:r w:rsidRPr="00C74521">
              <w:rPr>
                <w:rFonts w:asciiTheme="minorEastAsia" w:hAnsiTheme="minorEastAsia" w:cs="Times New Roman" w:hint="eastAsia"/>
                <w:color w:val="000000"/>
                <w:kern w:val="0"/>
                <w:szCs w:val="21"/>
              </w:rPr>
              <w:t>，同类事项已调整至根据《建设项目安全设施“三同时”监督管理办法》（国家安全生产监督管理总局令第36号）、《中华人民共和国安全生产法》（中华人民共和国主席令第88号）等法律法规设置的相关行政处罚事项</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5</w:t>
            </w:r>
            <w:r w:rsidRPr="00C74521">
              <w:rPr>
                <w:rFonts w:asciiTheme="minorEastAsia" w:hAnsiTheme="minorEastAsia" w:cs="Times New Roman" w:hint="eastAsia"/>
                <w:color w:val="000000"/>
                <w:kern w:val="0"/>
                <w:szCs w:val="21"/>
              </w:rPr>
              <w:t>5</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行政确认</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城市房屋安全鉴定</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市住房城乡建设局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省平台无对应事项</w:t>
            </w:r>
            <w:r w:rsidRPr="00C74521">
              <w:rPr>
                <w:rFonts w:asciiTheme="minorEastAsia" w:hAnsiTheme="minorEastAsia" w:cs="Times New Roman" w:hint="eastAsia"/>
                <w:color w:val="000000"/>
                <w:kern w:val="0"/>
                <w:szCs w:val="21"/>
              </w:rPr>
              <w:t>，同类事项已调整至龙岭收回清单第25项“房屋安全鉴定机构的城市危险房屋安全鉴定”、大通湖新增清单第71项“房屋安全鉴定机构的城市危险房屋安全鉴定”、长春收回清单第31项“房屋安全鉴定机构的城市危险房屋安全鉴定”</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56</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其他行政权力</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国有土地房屋征拆补偿</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市人民政府（市住保中心）</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省平台无对应事项，同类事项已调整至龙岭移交清单第27项“房屋征收”、长春移交清单第29项“房屋征收”</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57</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在公路及公路用地范围内进行涉路施工活动审批</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市交通运输局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直接</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省平台无对应事项</w:t>
            </w:r>
            <w:r w:rsidRPr="00C74521">
              <w:rPr>
                <w:rFonts w:asciiTheme="minorEastAsia" w:hAnsiTheme="minorEastAsia" w:cs="Times New Roman" w:hint="eastAsia"/>
                <w:color w:val="000000"/>
                <w:kern w:val="0"/>
                <w:szCs w:val="21"/>
              </w:rPr>
              <w:t>，同类事项已调整至龙岭收回清单第33项“公路建设项目施工许可”，长春收回清单第43项“公路建设项目施工许可”</w:t>
            </w:r>
          </w:p>
        </w:tc>
      </w:tr>
      <w:tr w:rsidR="00C74521" w:rsidRPr="00C74521" w:rsidTr="00C74521">
        <w:trPr>
          <w:trHeight w:val="567"/>
        </w:trPr>
        <w:tc>
          <w:tcPr>
            <w:tcW w:w="180"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58</w:t>
            </w:r>
          </w:p>
        </w:tc>
        <w:tc>
          <w:tcPr>
            <w:tcW w:w="30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行政许可</w:t>
            </w:r>
          </w:p>
        </w:tc>
        <w:tc>
          <w:tcPr>
            <w:tcW w:w="42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w:t>
            </w:r>
          </w:p>
        </w:tc>
        <w:tc>
          <w:tcPr>
            <w:tcW w:w="738"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建设工程抗震设防要求确认</w:t>
            </w:r>
          </w:p>
        </w:tc>
        <w:tc>
          <w:tcPr>
            <w:tcW w:w="511"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w:t>
            </w:r>
            <w:r w:rsidRPr="00C74521">
              <w:rPr>
                <w:rFonts w:asciiTheme="minorEastAsia" w:hAnsiTheme="minorEastAsia" w:cs="Times New Roman" w:hint="eastAsia"/>
                <w:color w:val="000000"/>
                <w:kern w:val="0"/>
                <w:szCs w:val="21"/>
              </w:rPr>
              <w:t>地震</w:t>
            </w:r>
            <w:r w:rsidRPr="00C74521">
              <w:rPr>
                <w:rFonts w:asciiTheme="minorEastAsia" w:hAnsiTheme="minorEastAsia" w:cs="Times New Roman"/>
                <w:color w:val="000000"/>
                <w:kern w:val="0"/>
                <w:szCs w:val="21"/>
              </w:rPr>
              <w:t>局</w:t>
            </w:r>
          </w:p>
        </w:tc>
        <w:tc>
          <w:tcPr>
            <w:tcW w:w="339"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委托</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下放</w:t>
            </w:r>
          </w:p>
        </w:tc>
        <w:tc>
          <w:tcPr>
            <w:tcW w:w="864"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市政府令2018年第2号</w:t>
            </w:r>
          </w:p>
        </w:tc>
        <w:tc>
          <w:tcPr>
            <w:tcW w:w="1632" w:type="pct"/>
            <w:tcBorders>
              <w:top w:val="single" w:sz="4" w:space="0" w:color="000000"/>
              <w:left w:val="single" w:sz="4" w:space="0" w:color="000000"/>
              <w:bottom w:val="single" w:sz="4" w:space="0" w:color="000000"/>
              <w:right w:val="single" w:sz="4" w:space="0" w:color="000000"/>
            </w:tcBorders>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设立依据调整，</w:t>
            </w:r>
            <w:r w:rsidRPr="00C74521">
              <w:rPr>
                <w:rFonts w:asciiTheme="minorEastAsia" w:hAnsiTheme="minorEastAsia" w:cs="Times New Roman"/>
                <w:color w:val="000000"/>
                <w:kern w:val="0"/>
                <w:szCs w:val="21"/>
              </w:rPr>
              <w:t>省平台已取消该事项</w:t>
            </w:r>
          </w:p>
        </w:tc>
      </w:tr>
    </w:tbl>
    <w:p w:rsidR="00C74521" w:rsidRPr="00C74521" w:rsidRDefault="00C74521" w:rsidP="00C74521">
      <w:pPr>
        <w:widowControl/>
        <w:spacing w:line="380" w:lineRule="exact"/>
        <w:jc w:val="left"/>
        <w:rPr>
          <w:rFonts w:ascii="Times New Roman" w:eastAsia="黑体" w:hAnsi="Times New Roman" w:cs="Times New Roman"/>
          <w:color w:val="000000"/>
          <w:szCs w:val="21"/>
        </w:rPr>
      </w:pPr>
      <w:r w:rsidRPr="00E643AA">
        <w:rPr>
          <w:rFonts w:ascii="Times New Roman" w:eastAsia="黑体" w:hAnsi="Times New Roman" w:cs="Times New Roman"/>
          <w:color w:val="000000"/>
          <w:sz w:val="32"/>
          <w:szCs w:val="32"/>
        </w:rPr>
        <w:br w:type="page"/>
      </w:r>
      <w:r w:rsidRPr="00C74521">
        <w:rPr>
          <w:rFonts w:ascii="Times New Roman" w:eastAsia="黑体" w:hAnsi="Times New Roman" w:cs="Times New Roman"/>
          <w:color w:val="000000"/>
          <w:szCs w:val="21"/>
        </w:rPr>
        <w:lastRenderedPageBreak/>
        <w:t>附件</w:t>
      </w:r>
      <w:r w:rsidRPr="00C74521">
        <w:rPr>
          <w:rFonts w:ascii="Times New Roman" w:eastAsia="黑体" w:hAnsi="Times New Roman" w:cs="Times New Roman" w:hint="eastAsia"/>
          <w:color w:val="000000"/>
          <w:szCs w:val="21"/>
        </w:rPr>
        <w:t>4</w:t>
      </w:r>
    </w:p>
    <w:p w:rsidR="00C74521" w:rsidRPr="00C74521" w:rsidRDefault="00C74521" w:rsidP="00C74521">
      <w:pPr>
        <w:widowControl/>
        <w:spacing w:line="520" w:lineRule="exact"/>
        <w:jc w:val="center"/>
        <w:rPr>
          <w:rFonts w:ascii="Times New Roman" w:eastAsia="黑体" w:hAnsi="黑体" w:cs="Times New Roman"/>
          <w:color w:val="000000"/>
          <w:sz w:val="36"/>
          <w:szCs w:val="36"/>
        </w:rPr>
      </w:pPr>
    </w:p>
    <w:p w:rsidR="00C74521" w:rsidRPr="00C74521" w:rsidRDefault="00C74521" w:rsidP="00C74521">
      <w:pPr>
        <w:widowControl/>
        <w:spacing w:line="520" w:lineRule="exact"/>
        <w:jc w:val="center"/>
        <w:rPr>
          <w:rFonts w:ascii="Times New Roman" w:eastAsia="黑体" w:hAnsi="黑体" w:cs="Times New Roman"/>
          <w:color w:val="000000"/>
          <w:sz w:val="36"/>
          <w:szCs w:val="36"/>
        </w:rPr>
      </w:pPr>
      <w:r w:rsidRPr="00C74521">
        <w:rPr>
          <w:rFonts w:ascii="Times New Roman" w:eastAsia="黑体" w:hAnsi="黑体" w:cs="Times New Roman"/>
          <w:color w:val="000000"/>
          <w:sz w:val="36"/>
          <w:szCs w:val="36"/>
        </w:rPr>
        <w:t>赫山区赋权事项新增清单（</w:t>
      </w:r>
      <w:r w:rsidRPr="00C74521">
        <w:rPr>
          <w:rFonts w:ascii="Times New Roman" w:eastAsia="黑体" w:hAnsi="黑体" w:cs="Times New Roman" w:hint="eastAsia"/>
          <w:color w:val="000000"/>
          <w:sz w:val="36"/>
          <w:szCs w:val="36"/>
        </w:rPr>
        <w:t>56</w:t>
      </w:r>
      <w:r w:rsidRPr="00C74521">
        <w:rPr>
          <w:rFonts w:ascii="Times New Roman" w:eastAsia="黑体" w:hAnsi="黑体" w:cs="Times New Roman"/>
          <w:color w:val="000000"/>
          <w:sz w:val="36"/>
          <w:szCs w:val="36"/>
        </w:rPr>
        <w:t>项）</w:t>
      </w:r>
    </w:p>
    <w:p w:rsidR="00C74521" w:rsidRPr="00C74521" w:rsidRDefault="00C74521" w:rsidP="00C74521">
      <w:pPr>
        <w:widowControl/>
        <w:spacing w:line="520" w:lineRule="exact"/>
        <w:jc w:val="center"/>
        <w:rPr>
          <w:rFonts w:ascii="Times New Roman" w:eastAsia="黑体" w:hAnsi="黑体" w:cs="Times New Roman"/>
          <w:color w:val="000000"/>
          <w:sz w:val="36"/>
          <w:szCs w:val="36"/>
        </w:rPr>
      </w:pP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356"/>
        <w:gridCol w:w="559"/>
        <w:gridCol w:w="822"/>
        <w:gridCol w:w="2565"/>
        <w:gridCol w:w="1189"/>
        <w:gridCol w:w="664"/>
        <w:gridCol w:w="1151"/>
        <w:gridCol w:w="2146"/>
      </w:tblGrid>
      <w:tr w:rsidR="00C74521" w:rsidRPr="00C74521" w:rsidTr="00C74521">
        <w:trPr>
          <w:trHeight w:val="567"/>
          <w:tblHeader/>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序号</w:t>
            </w:r>
          </w:p>
        </w:tc>
        <w:tc>
          <w:tcPr>
            <w:tcW w:w="295" w:type="pct"/>
            <w:vAlign w:val="center"/>
          </w:tcPr>
          <w:p w:rsid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事项</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类型</w:t>
            </w:r>
          </w:p>
        </w:tc>
        <w:tc>
          <w:tcPr>
            <w:tcW w:w="435" w:type="pct"/>
            <w:vAlign w:val="center"/>
          </w:tcPr>
          <w:p w:rsid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基本</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编码</w:t>
            </w:r>
          </w:p>
        </w:tc>
        <w:tc>
          <w:tcPr>
            <w:tcW w:w="1357"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事项名称</w:t>
            </w:r>
          </w:p>
        </w:tc>
        <w:tc>
          <w:tcPr>
            <w:tcW w:w="629"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赋权部门</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赋权方式</w:t>
            </w:r>
          </w:p>
        </w:tc>
        <w:tc>
          <w:tcPr>
            <w:tcW w:w="609"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赋权对象</w:t>
            </w:r>
          </w:p>
        </w:tc>
        <w:tc>
          <w:tcPr>
            <w:tcW w:w="11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备</w:t>
            </w:r>
            <w:r w:rsidRPr="00C74521">
              <w:rPr>
                <w:rFonts w:asciiTheme="minorEastAsia" w:hAnsiTheme="minorEastAsia" w:cs="Times New Roman" w:hint="eastAsia"/>
                <w:color w:val="000000"/>
                <w:kern w:val="0"/>
                <w:szCs w:val="21"/>
              </w:rPr>
              <w:t xml:space="preserve">  </w:t>
            </w:r>
            <w:r w:rsidRPr="00C74521">
              <w:rPr>
                <w:rFonts w:asciiTheme="minorEastAsia" w:hAnsiTheme="minorEastAsia" w:cs="Times New Roman"/>
                <w:color w:val="000000"/>
                <w:kern w:val="0"/>
                <w:szCs w:val="21"/>
              </w:rPr>
              <w:t>注</w:t>
            </w:r>
          </w:p>
        </w:tc>
      </w:tr>
      <w:tr w:rsidR="00C74521" w:rsidRPr="00C74521" w:rsidTr="00C74521">
        <w:trPr>
          <w:trHeight w:val="567"/>
        </w:trPr>
        <w:tc>
          <w:tcPr>
            <w:tcW w:w="188"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1</w:t>
            </w:r>
          </w:p>
        </w:tc>
        <w:tc>
          <w:tcPr>
            <w:tcW w:w="29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000164154006</w:t>
            </w:r>
          </w:p>
        </w:tc>
        <w:tc>
          <w:tcPr>
            <w:tcW w:w="1357"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临时使用林地审批（设区的市级权限）</w:t>
            </w:r>
          </w:p>
        </w:tc>
        <w:tc>
          <w:tcPr>
            <w:tcW w:w="62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市林业局</w:t>
            </w:r>
          </w:p>
        </w:tc>
        <w:tc>
          <w:tcPr>
            <w:tcW w:w="351"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委托行使</w:t>
            </w:r>
          </w:p>
        </w:tc>
        <w:tc>
          <w:tcPr>
            <w:tcW w:w="60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赫山区林业局</w:t>
            </w:r>
          </w:p>
        </w:tc>
        <w:tc>
          <w:tcPr>
            <w:tcW w:w="1135"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2</w:t>
            </w:r>
          </w:p>
        </w:tc>
        <w:tc>
          <w:tcPr>
            <w:tcW w:w="29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430168003W00</w:t>
            </w:r>
          </w:p>
        </w:tc>
        <w:tc>
          <w:tcPr>
            <w:tcW w:w="1357"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建设工程文物保护和考古许可</w:t>
            </w:r>
          </w:p>
        </w:tc>
        <w:tc>
          <w:tcPr>
            <w:tcW w:w="62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省文物局</w:t>
            </w:r>
          </w:p>
        </w:tc>
        <w:tc>
          <w:tcPr>
            <w:tcW w:w="351"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审批直报</w:t>
            </w:r>
          </w:p>
        </w:tc>
        <w:tc>
          <w:tcPr>
            <w:tcW w:w="60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赫山区文旅广体局</w:t>
            </w:r>
          </w:p>
        </w:tc>
        <w:tc>
          <w:tcPr>
            <w:tcW w:w="1135"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3</w:t>
            </w:r>
          </w:p>
        </w:tc>
        <w:tc>
          <w:tcPr>
            <w:tcW w:w="29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000154004000</w:t>
            </w:r>
          </w:p>
        </w:tc>
        <w:tc>
          <w:tcPr>
            <w:tcW w:w="1357"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新建、扩建、改建建设工程避免危害气象探测环境审批</w:t>
            </w:r>
          </w:p>
        </w:tc>
        <w:tc>
          <w:tcPr>
            <w:tcW w:w="62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省气象局</w:t>
            </w:r>
          </w:p>
        </w:tc>
        <w:tc>
          <w:tcPr>
            <w:tcW w:w="351"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审批直报</w:t>
            </w:r>
          </w:p>
        </w:tc>
        <w:tc>
          <w:tcPr>
            <w:tcW w:w="60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赫山区气象局</w:t>
            </w:r>
          </w:p>
        </w:tc>
        <w:tc>
          <w:tcPr>
            <w:tcW w:w="1135"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4</w:t>
            </w:r>
          </w:p>
        </w:tc>
        <w:tc>
          <w:tcPr>
            <w:tcW w:w="29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000154001000</w:t>
            </w:r>
          </w:p>
        </w:tc>
        <w:tc>
          <w:tcPr>
            <w:tcW w:w="1357"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雷电防护装置设计审核</w:t>
            </w:r>
          </w:p>
        </w:tc>
        <w:tc>
          <w:tcPr>
            <w:tcW w:w="62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市气象局</w:t>
            </w:r>
          </w:p>
        </w:tc>
        <w:tc>
          <w:tcPr>
            <w:tcW w:w="351"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赫山区气象局</w:t>
            </w:r>
          </w:p>
        </w:tc>
        <w:tc>
          <w:tcPr>
            <w:tcW w:w="1135"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5</w:t>
            </w:r>
          </w:p>
        </w:tc>
        <w:tc>
          <w:tcPr>
            <w:tcW w:w="29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权力</w:t>
            </w:r>
          </w:p>
        </w:tc>
        <w:tc>
          <w:tcPr>
            <w:tcW w:w="43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431004129W00</w:t>
            </w:r>
          </w:p>
        </w:tc>
        <w:tc>
          <w:tcPr>
            <w:tcW w:w="1357"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权限内政府投资项目审批</w:t>
            </w:r>
          </w:p>
        </w:tc>
        <w:tc>
          <w:tcPr>
            <w:tcW w:w="62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市发展改革委（市国动办）</w:t>
            </w:r>
          </w:p>
        </w:tc>
        <w:tc>
          <w:tcPr>
            <w:tcW w:w="351"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赫山区发展和改革局</w:t>
            </w:r>
          </w:p>
        </w:tc>
        <w:tc>
          <w:tcPr>
            <w:tcW w:w="1135"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6</w:t>
            </w:r>
          </w:p>
        </w:tc>
        <w:tc>
          <w:tcPr>
            <w:tcW w:w="29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权力</w:t>
            </w:r>
          </w:p>
        </w:tc>
        <w:tc>
          <w:tcPr>
            <w:tcW w:w="43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431004110W00</w:t>
            </w:r>
          </w:p>
        </w:tc>
        <w:tc>
          <w:tcPr>
            <w:tcW w:w="1357"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权限内政府投资项目概算审查</w:t>
            </w:r>
          </w:p>
        </w:tc>
        <w:tc>
          <w:tcPr>
            <w:tcW w:w="62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市发展改革委（市国动办）</w:t>
            </w:r>
          </w:p>
        </w:tc>
        <w:tc>
          <w:tcPr>
            <w:tcW w:w="351"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赫山区发展和改革局</w:t>
            </w:r>
          </w:p>
        </w:tc>
        <w:tc>
          <w:tcPr>
            <w:tcW w:w="1135"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7</w:t>
            </w:r>
          </w:p>
        </w:tc>
        <w:tc>
          <w:tcPr>
            <w:tcW w:w="29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权力</w:t>
            </w:r>
          </w:p>
        </w:tc>
        <w:tc>
          <w:tcPr>
            <w:tcW w:w="43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431017001W00</w:t>
            </w:r>
          </w:p>
        </w:tc>
        <w:tc>
          <w:tcPr>
            <w:tcW w:w="1357"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园林绿化工程（含工程建设项目附属绿化工程）设计方案审查</w:t>
            </w:r>
          </w:p>
        </w:tc>
        <w:tc>
          <w:tcPr>
            <w:tcW w:w="62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351"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赫山区城管局</w:t>
            </w:r>
          </w:p>
        </w:tc>
        <w:tc>
          <w:tcPr>
            <w:tcW w:w="1135"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8</w:t>
            </w:r>
          </w:p>
        </w:tc>
        <w:tc>
          <w:tcPr>
            <w:tcW w:w="29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000117027000</w:t>
            </w:r>
          </w:p>
        </w:tc>
        <w:tc>
          <w:tcPr>
            <w:tcW w:w="1357"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砍伐城市树木审批</w:t>
            </w:r>
          </w:p>
        </w:tc>
        <w:tc>
          <w:tcPr>
            <w:tcW w:w="62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351"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赫山区城管局</w:t>
            </w:r>
          </w:p>
        </w:tc>
        <w:tc>
          <w:tcPr>
            <w:tcW w:w="1135"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9</w:t>
            </w:r>
          </w:p>
        </w:tc>
        <w:tc>
          <w:tcPr>
            <w:tcW w:w="29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权力</w:t>
            </w:r>
          </w:p>
        </w:tc>
        <w:tc>
          <w:tcPr>
            <w:tcW w:w="43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431017228W00</w:t>
            </w:r>
          </w:p>
        </w:tc>
        <w:tc>
          <w:tcPr>
            <w:tcW w:w="1357"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权限内占用城市绿地审批</w:t>
            </w:r>
          </w:p>
        </w:tc>
        <w:tc>
          <w:tcPr>
            <w:tcW w:w="62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351"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赫山区城管局</w:t>
            </w:r>
          </w:p>
        </w:tc>
        <w:tc>
          <w:tcPr>
            <w:tcW w:w="1135"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10</w:t>
            </w:r>
          </w:p>
        </w:tc>
        <w:tc>
          <w:tcPr>
            <w:tcW w:w="29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000131003000</w:t>
            </w:r>
          </w:p>
        </w:tc>
        <w:tc>
          <w:tcPr>
            <w:tcW w:w="1357"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企业登记注册</w:t>
            </w:r>
          </w:p>
        </w:tc>
        <w:tc>
          <w:tcPr>
            <w:tcW w:w="62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市市场监管局</w:t>
            </w:r>
          </w:p>
        </w:tc>
        <w:tc>
          <w:tcPr>
            <w:tcW w:w="351"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赫山区市场监督管理局</w:t>
            </w:r>
          </w:p>
        </w:tc>
        <w:tc>
          <w:tcPr>
            <w:tcW w:w="1135"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11</w:t>
            </w:r>
          </w:p>
        </w:tc>
        <w:tc>
          <w:tcPr>
            <w:tcW w:w="29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000172005000</w:t>
            </w:r>
          </w:p>
        </w:tc>
        <w:tc>
          <w:tcPr>
            <w:tcW w:w="1357"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药品零售企业许可</w:t>
            </w:r>
          </w:p>
        </w:tc>
        <w:tc>
          <w:tcPr>
            <w:tcW w:w="62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市市场监管局</w:t>
            </w:r>
          </w:p>
        </w:tc>
        <w:tc>
          <w:tcPr>
            <w:tcW w:w="351"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赫山区市场监督管理局</w:t>
            </w:r>
          </w:p>
        </w:tc>
        <w:tc>
          <w:tcPr>
            <w:tcW w:w="1135"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12</w:t>
            </w:r>
          </w:p>
        </w:tc>
        <w:tc>
          <w:tcPr>
            <w:tcW w:w="29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权力</w:t>
            </w:r>
          </w:p>
        </w:tc>
        <w:tc>
          <w:tcPr>
            <w:tcW w:w="43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431031082W00</w:t>
            </w:r>
          </w:p>
        </w:tc>
        <w:tc>
          <w:tcPr>
            <w:tcW w:w="1357"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企业（包括个体工商户、农民专业合作社）自主申报名称</w:t>
            </w:r>
          </w:p>
        </w:tc>
        <w:tc>
          <w:tcPr>
            <w:tcW w:w="62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市市场监管局</w:t>
            </w:r>
          </w:p>
        </w:tc>
        <w:tc>
          <w:tcPr>
            <w:tcW w:w="351"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赫山区市场监督管理局</w:t>
            </w:r>
          </w:p>
        </w:tc>
        <w:tc>
          <w:tcPr>
            <w:tcW w:w="1135"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13</w:t>
            </w:r>
          </w:p>
        </w:tc>
        <w:tc>
          <w:tcPr>
            <w:tcW w:w="29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权力</w:t>
            </w:r>
          </w:p>
        </w:tc>
        <w:tc>
          <w:tcPr>
            <w:tcW w:w="43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431031085W00</w:t>
            </w:r>
          </w:p>
        </w:tc>
        <w:tc>
          <w:tcPr>
            <w:tcW w:w="1357"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企业经营异常名录的列入、移出、异议的处理</w:t>
            </w:r>
          </w:p>
        </w:tc>
        <w:tc>
          <w:tcPr>
            <w:tcW w:w="62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市市场监管局</w:t>
            </w:r>
          </w:p>
        </w:tc>
        <w:tc>
          <w:tcPr>
            <w:tcW w:w="351"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赫山区市场监督管理局</w:t>
            </w:r>
          </w:p>
        </w:tc>
        <w:tc>
          <w:tcPr>
            <w:tcW w:w="1135"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14</w:t>
            </w:r>
          </w:p>
        </w:tc>
        <w:tc>
          <w:tcPr>
            <w:tcW w:w="29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权力</w:t>
            </w:r>
          </w:p>
        </w:tc>
        <w:tc>
          <w:tcPr>
            <w:tcW w:w="435"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431031090W01</w:t>
            </w:r>
          </w:p>
        </w:tc>
        <w:tc>
          <w:tcPr>
            <w:tcW w:w="1357"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证照遗失补领、换发申请</w:t>
            </w:r>
          </w:p>
        </w:tc>
        <w:tc>
          <w:tcPr>
            <w:tcW w:w="62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市市场监管局</w:t>
            </w:r>
          </w:p>
        </w:tc>
        <w:tc>
          <w:tcPr>
            <w:tcW w:w="351" w:type="pct"/>
            <w:vAlign w:val="center"/>
          </w:tcPr>
          <w:p w:rsidR="00C74521" w:rsidRPr="00C74521" w:rsidRDefault="00C74521" w:rsidP="00C74521">
            <w:pPr>
              <w:widowControl/>
              <w:spacing w:line="271"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赫山区市场监督管理局</w:t>
            </w:r>
          </w:p>
        </w:tc>
        <w:tc>
          <w:tcPr>
            <w:tcW w:w="1135" w:type="pct"/>
            <w:vAlign w:val="center"/>
          </w:tcPr>
          <w:p w:rsidR="00C74521" w:rsidRPr="00C74521" w:rsidRDefault="00C74521" w:rsidP="00C74521">
            <w:pPr>
              <w:widowControl/>
              <w:spacing w:line="271"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不包括股份有限公司、外商投资企业及其分支机构</w:t>
            </w:r>
          </w:p>
        </w:tc>
      </w:tr>
      <w:tr w:rsidR="00C74521" w:rsidRPr="00C74521" w:rsidTr="00C74521">
        <w:trPr>
          <w:trHeight w:val="567"/>
        </w:trPr>
        <w:tc>
          <w:tcPr>
            <w:tcW w:w="188"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lastRenderedPageBreak/>
              <w:t>15</w:t>
            </w:r>
          </w:p>
        </w:tc>
        <w:tc>
          <w:tcPr>
            <w:tcW w:w="29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权力</w:t>
            </w:r>
          </w:p>
        </w:tc>
        <w:tc>
          <w:tcPr>
            <w:tcW w:w="43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431031090W02</w:t>
            </w:r>
          </w:p>
        </w:tc>
        <w:tc>
          <w:tcPr>
            <w:tcW w:w="1357"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申请增加、减少证照</w:t>
            </w:r>
          </w:p>
        </w:tc>
        <w:tc>
          <w:tcPr>
            <w:tcW w:w="62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市市场监管局</w:t>
            </w:r>
          </w:p>
        </w:tc>
        <w:tc>
          <w:tcPr>
            <w:tcW w:w="351"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赫山区市场监督管理局</w:t>
            </w:r>
          </w:p>
        </w:tc>
        <w:tc>
          <w:tcPr>
            <w:tcW w:w="1135"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不包括股份有限公司、外商投资企业及其分支机构</w:t>
            </w:r>
          </w:p>
        </w:tc>
      </w:tr>
      <w:tr w:rsidR="00C74521" w:rsidRPr="00C74521" w:rsidTr="00C74521">
        <w:trPr>
          <w:trHeight w:val="567"/>
        </w:trPr>
        <w:tc>
          <w:tcPr>
            <w:tcW w:w="188"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16</w:t>
            </w:r>
          </w:p>
        </w:tc>
        <w:tc>
          <w:tcPr>
            <w:tcW w:w="29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行政确认</w:t>
            </w:r>
          </w:p>
        </w:tc>
        <w:tc>
          <w:tcPr>
            <w:tcW w:w="43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000731002000</w:t>
            </w:r>
          </w:p>
        </w:tc>
        <w:tc>
          <w:tcPr>
            <w:tcW w:w="1357"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股权出质的设立</w:t>
            </w:r>
          </w:p>
        </w:tc>
        <w:tc>
          <w:tcPr>
            <w:tcW w:w="62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市市场监管局</w:t>
            </w:r>
          </w:p>
        </w:tc>
        <w:tc>
          <w:tcPr>
            <w:tcW w:w="351"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赫山区市场监督管理局</w:t>
            </w:r>
          </w:p>
        </w:tc>
        <w:tc>
          <w:tcPr>
            <w:tcW w:w="1135"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不包括股份有限公司、外商投资企业及其分支机构</w:t>
            </w:r>
          </w:p>
        </w:tc>
      </w:tr>
      <w:tr w:rsidR="00C74521" w:rsidRPr="00C74521" w:rsidTr="00C74521">
        <w:trPr>
          <w:trHeight w:val="567"/>
        </w:trPr>
        <w:tc>
          <w:tcPr>
            <w:tcW w:w="188"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17</w:t>
            </w:r>
          </w:p>
        </w:tc>
        <w:tc>
          <w:tcPr>
            <w:tcW w:w="29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000122011000</w:t>
            </w:r>
          </w:p>
        </w:tc>
        <w:tc>
          <w:tcPr>
            <w:tcW w:w="1357"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申请从事</w:t>
            </w:r>
            <w:bookmarkStart w:id="3" w:name="OLE_LINK4"/>
            <w:bookmarkStart w:id="4" w:name="OLE_LINK3"/>
            <w:r w:rsidRPr="00C74521">
              <w:rPr>
                <w:rFonts w:asciiTheme="minorEastAsia" w:hAnsiTheme="minorEastAsia" w:cs="Times New Roman"/>
                <w:color w:val="000000"/>
                <w:kern w:val="0"/>
                <w:szCs w:val="21"/>
              </w:rPr>
              <w:t>互联网上网</w:t>
            </w:r>
            <w:bookmarkEnd w:id="3"/>
            <w:bookmarkEnd w:id="4"/>
            <w:r w:rsidRPr="00C74521">
              <w:rPr>
                <w:rFonts w:asciiTheme="minorEastAsia" w:hAnsiTheme="minorEastAsia" w:cs="Times New Roman"/>
                <w:color w:val="000000"/>
                <w:kern w:val="0"/>
                <w:szCs w:val="21"/>
              </w:rPr>
              <w:t>服务经营活动审批</w:t>
            </w:r>
          </w:p>
        </w:tc>
        <w:tc>
          <w:tcPr>
            <w:tcW w:w="62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市文旅广体局</w:t>
            </w:r>
          </w:p>
        </w:tc>
        <w:tc>
          <w:tcPr>
            <w:tcW w:w="351"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赫山区文旅</w:t>
            </w:r>
          </w:p>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广体局</w:t>
            </w:r>
          </w:p>
        </w:tc>
        <w:tc>
          <w:tcPr>
            <w:tcW w:w="1135"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18</w:t>
            </w:r>
          </w:p>
        </w:tc>
        <w:tc>
          <w:tcPr>
            <w:tcW w:w="29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000122010000</w:t>
            </w:r>
          </w:p>
        </w:tc>
        <w:tc>
          <w:tcPr>
            <w:tcW w:w="1357"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从事经营性互联网文化活动审批</w:t>
            </w:r>
          </w:p>
        </w:tc>
        <w:tc>
          <w:tcPr>
            <w:tcW w:w="62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省文化和旅游厅</w:t>
            </w:r>
          </w:p>
        </w:tc>
        <w:tc>
          <w:tcPr>
            <w:tcW w:w="351"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审批直报</w:t>
            </w:r>
          </w:p>
        </w:tc>
        <w:tc>
          <w:tcPr>
            <w:tcW w:w="60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赫山区文旅</w:t>
            </w:r>
          </w:p>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广体局</w:t>
            </w:r>
          </w:p>
        </w:tc>
        <w:tc>
          <w:tcPr>
            <w:tcW w:w="1135"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19</w:t>
            </w:r>
          </w:p>
        </w:tc>
        <w:tc>
          <w:tcPr>
            <w:tcW w:w="29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行政征收</w:t>
            </w:r>
          </w:p>
        </w:tc>
        <w:tc>
          <w:tcPr>
            <w:tcW w:w="43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000430102000</w:t>
            </w:r>
          </w:p>
        </w:tc>
        <w:tc>
          <w:tcPr>
            <w:tcW w:w="1357"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对纳税人延期缴纳税款的核准</w:t>
            </w:r>
          </w:p>
        </w:tc>
        <w:tc>
          <w:tcPr>
            <w:tcW w:w="62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国家税务总局湖南省税务局</w:t>
            </w:r>
          </w:p>
        </w:tc>
        <w:tc>
          <w:tcPr>
            <w:tcW w:w="351"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审批直报</w:t>
            </w:r>
          </w:p>
        </w:tc>
        <w:tc>
          <w:tcPr>
            <w:tcW w:w="60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国家税务总局益阳市赫山分局</w:t>
            </w:r>
          </w:p>
        </w:tc>
        <w:tc>
          <w:tcPr>
            <w:tcW w:w="1135"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20</w:t>
            </w:r>
          </w:p>
        </w:tc>
        <w:tc>
          <w:tcPr>
            <w:tcW w:w="29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000104003000</w:t>
            </w:r>
          </w:p>
        </w:tc>
        <w:tc>
          <w:tcPr>
            <w:tcW w:w="1357"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境外投资项目核准和备案</w:t>
            </w:r>
          </w:p>
        </w:tc>
        <w:tc>
          <w:tcPr>
            <w:tcW w:w="62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省发展改革委</w:t>
            </w:r>
          </w:p>
        </w:tc>
        <w:tc>
          <w:tcPr>
            <w:tcW w:w="351"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审批直报</w:t>
            </w:r>
          </w:p>
        </w:tc>
        <w:tc>
          <w:tcPr>
            <w:tcW w:w="60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赫山区发展和改革局</w:t>
            </w:r>
          </w:p>
        </w:tc>
        <w:tc>
          <w:tcPr>
            <w:tcW w:w="1135"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21</w:t>
            </w:r>
          </w:p>
        </w:tc>
        <w:tc>
          <w:tcPr>
            <w:tcW w:w="29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行政确认</w:t>
            </w:r>
          </w:p>
        </w:tc>
        <w:tc>
          <w:tcPr>
            <w:tcW w:w="43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000704001000</w:t>
            </w:r>
          </w:p>
        </w:tc>
        <w:tc>
          <w:tcPr>
            <w:tcW w:w="1357"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鼓励类外商投资项目进口设备免税确认事项</w:t>
            </w:r>
          </w:p>
        </w:tc>
        <w:tc>
          <w:tcPr>
            <w:tcW w:w="62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省发展改革委</w:t>
            </w:r>
          </w:p>
        </w:tc>
        <w:tc>
          <w:tcPr>
            <w:tcW w:w="351"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审批直报</w:t>
            </w:r>
          </w:p>
        </w:tc>
        <w:tc>
          <w:tcPr>
            <w:tcW w:w="60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赫山区发展和改革局</w:t>
            </w:r>
          </w:p>
        </w:tc>
        <w:tc>
          <w:tcPr>
            <w:tcW w:w="1135"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22</w:t>
            </w:r>
          </w:p>
        </w:tc>
        <w:tc>
          <w:tcPr>
            <w:tcW w:w="29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000116005000</w:t>
            </w:r>
          </w:p>
        </w:tc>
        <w:tc>
          <w:tcPr>
            <w:tcW w:w="1357"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排污许可</w:t>
            </w:r>
          </w:p>
        </w:tc>
        <w:tc>
          <w:tcPr>
            <w:tcW w:w="62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市生态环境局</w:t>
            </w:r>
          </w:p>
        </w:tc>
        <w:tc>
          <w:tcPr>
            <w:tcW w:w="351"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市生态环境局赫山分局</w:t>
            </w:r>
          </w:p>
        </w:tc>
        <w:tc>
          <w:tcPr>
            <w:tcW w:w="1135"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仅排污许可（简化管理）权限，限益阳高新区龙岭片区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23</w:t>
            </w:r>
          </w:p>
        </w:tc>
        <w:tc>
          <w:tcPr>
            <w:tcW w:w="29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000131011000</w:t>
            </w:r>
          </w:p>
        </w:tc>
        <w:tc>
          <w:tcPr>
            <w:tcW w:w="1357"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特种设备使用登记</w:t>
            </w:r>
          </w:p>
        </w:tc>
        <w:tc>
          <w:tcPr>
            <w:tcW w:w="62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市市场监管局</w:t>
            </w:r>
          </w:p>
        </w:tc>
        <w:tc>
          <w:tcPr>
            <w:tcW w:w="351"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委托行使</w:t>
            </w:r>
          </w:p>
        </w:tc>
        <w:tc>
          <w:tcPr>
            <w:tcW w:w="60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赫山区市场监督管理局</w:t>
            </w:r>
          </w:p>
        </w:tc>
        <w:tc>
          <w:tcPr>
            <w:tcW w:w="1135"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24</w:t>
            </w:r>
          </w:p>
        </w:tc>
        <w:tc>
          <w:tcPr>
            <w:tcW w:w="29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000117025000</w:t>
            </w:r>
          </w:p>
        </w:tc>
        <w:tc>
          <w:tcPr>
            <w:tcW w:w="1357"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临时占用城市绿化用地审批</w:t>
            </w:r>
          </w:p>
        </w:tc>
        <w:tc>
          <w:tcPr>
            <w:tcW w:w="62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351"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赫山区城管局</w:t>
            </w:r>
          </w:p>
        </w:tc>
        <w:tc>
          <w:tcPr>
            <w:tcW w:w="1135"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25</w:t>
            </w:r>
          </w:p>
        </w:tc>
        <w:tc>
          <w:tcPr>
            <w:tcW w:w="29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430117059W00</w:t>
            </w:r>
          </w:p>
        </w:tc>
        <w:tc>
          <w:tcPr>
            <w:tcW w:w="1357"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临时占用街道两侧和公共场地许可</w:t>
            </w:r>
          </w:p>
        </w:tc>
        <w:tc>
          <w:tcPr>
            <w:tcW w:w="62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351"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赫山区城管局</w:t>
            </w:r>
          </w:p>
        </w:tc>
        <w:tc>
          <w:tcPr>
            <w:tcW w:w="1135"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26</w:t>
            </w:r>
          </w:p>
        </w:tc>
        <w:tc>
          <w:tcPr>
            <w:tcW w:w="29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000117022000</w:t>
            </w:r>
          </w:p>
        </w:tc>
        <w:tc>
          <w:tcPr>
            <w:tcW w:w="1357"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临时性建筑物搭建、堆放物料、占道施工审批</w:t>
            </w:r>
          </w:p>
        </w:tc>
        <w:tc>
          <w:tcPr>
            <w:tcW w:w="62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351"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赫山区城管局</w:t>
            </w:r>
          </w:p>
        </w:tc>
        <w:tc>
          <w:tcPr>
            <w:tcW w:w="1135"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27</w:t>
            </w:r>
          </w:p>
        </w:tc>
        <w:tc>
          <w:tcPr>
            <w:tcW w:w="29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000117015000</w:t>
            </w:r>
          </w:p>
        </w:tc>
        <w:tc>
          <w:tcPr>
            <w:tcW w:w="1357"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城镇污水排入排水管网许可</w:t>
            </w:r>
          </w:p>
        </w:tc>
        <w:tc>
          <w:tcPr>
            <w:tcW w:w="62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351"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赫山区城管局</w:t>
            </w:r>
          </w:p>
        </w:tc>
        <w:tc>
          <w:tcPr>
            <w:tcW w:w="1135"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28</w:t>
            </w:r>
          </w:p>
        </w:tc>
        <w:tc>
          <w:tcPr>
            <w:tcW w:w="29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000117017000</w:t>
            </w:r>
          </w:p>
        </w:tc>
        <w:tc>
          <w:tcPr>
            <w:tcW w:w="1357"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建筑工地围挡广告设置审批</w:t>
            </w:r>
          </w:p>
        </w:tc>
        <w:tc>
          <w:tcPr>
            <w:tcW w:w="62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351"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赫山区城管局</w:t>
            </w:r>
          </w:p>
        </w:tc>
        <w:tc>
          <w:tcPr>
            <w:tcW w:w="1135"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29</w:t>
            </w:r>
          </w:p>
        </w:tc>
        <w:tc>
          <w:tcPr>
            <w:tcW w:w="29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000117020000</w:t>
            </w:r>
          </w:p>
        </w:tc>
        <w:tc>
          <w:tcPr>
            <w:tcW w:w="1357"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市政设施建设类审批</w:t>
            </w:r>
          </w:p>
        </w:tc>
        <w:tc>
          <w:tcPr>
            <w:tcW w:w="62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市城管执法局</w:t>
            </w:r>
          </w:p>
        </w:tc>
        <w:tc>
          <w:tcPr>
            <w:tcW w:w="351"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赫山区城管局</w:t>
            </w:r>
          </w:p>
        </w:tc>
        <w:tc>
          <w:tcPr>
            <w:tcW w:w="1135"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30</w:t>
            </w:r>
          </w:p>
        </w:tc>
        <w:tc>
          <w:tcPr>
            <w:tcW w:w="29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行政确认</w:t>
            </w:r>
          </w:p>
        </w:tc>
        <w:tc>
          <w:tcPr>
            <w:tcW w:w="435"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430707001W00</w:t>
            </w:r>
          </w:p>
        </w:tc>
        <w:tc>
          <w:tcPr>
            <w:tcW w:w="1357"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新型墙体材料产品认定</w:t>
            </w:r>
          </w:p>
        </w:tc>
        <w:tc>
          <w:tcPr>
            <w:tcW w:w="62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市工业和信息化局</w:t>
            </w:r>
          </w:p>
        </w:tc>
        <w:tc>
          <w:tcPr>
            <w:tcW w:w="351" w:type="pct"/>
            <w:vAlign w:val="center"/>
          </w:tcPr>
          <w:p w:rsidR="00C74521" w:rsidRPr="00C74521" w:rsidRDefault="00C74521" w:rsidP="00C74521">
            <w:pPr>
              <w:widowControl/>
              <w:spacing w:line="284"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w:t>
            </w:r>
            <w:r w:rsidRPr="00C74521">
              <w:rPr>
                <w:rFonts w:asciiTheme="minorEastAsia" w:hAnsiTheme="minorEastAsia" w:cs="Times New Roman" w:hint="eastAsia"/>
                <w:color w:val="000000"/>
                <w:kern w:val="0"/>
                <w:szCs w:val="21"/>
              </w:rPr>
              <w:t>工业和信息化局</w:t>
            </w:r>
          </w:p>
        </w:tc>
        <w:tc>
          <w:tcPr>
            <w:tcW w:w="1135" w:type="pct"/>
            <w:vAlign w:val="center"/>
          </w:tcPr>
          <w:p w:rsidR="00C74521" w:rsidRPr="00C74521" w:rsidRDefault="00C74521" w:rsidP="00C74521">
            <w:pPr>
              <w:widowControl/>
              <w:spacing w:line="284"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不含首次认定，由市墙散办具体负责，限益阳高新区龙岭片区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lastRenderedPageBreak/>
              <w:t>31</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行政检查</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430614002W0Y</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对用人单位遵守劳动保障法律、法规的检查</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市人力资源社会保障局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赫山区人力资源和社会保障局</w:t>
            </w:r>
          </w:p>
        </w:tc>
        <w:tc>
          <w:tcPr>
            <w:tcW w:w="1135"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32</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000115010000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乡村建设规划许可证核发</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委托行使</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赫山区自然</w:t>
            </w:r>
          </w:p>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资源局</w:t>
            </w:r>
          </w:p>
        </w:tc>
        <w:tc>
          <w:tcPr>
            <w:tcW w:w="1135"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委托期限至2029年8月20日</w:t>
            </w: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33</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000119001000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取水许可</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市水利局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赫山区水利局</w:t>
            </w:r>
          </w:p>
        </w:tc>
        <w:tc>
          <w:tcPr>
            <w:tcW w:w="1135"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34</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行政检查</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430670011W00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职业病防治监督检查</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市卫生健康委</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赫山区卫</w:t>
            </w:r>
            <w:r w:rsidRPr="00C74521">
              <w:rPr>
                <w:rFonts w:asciiTheme="minorEastAsia" w:hAnsiTheme="minorEastAsia" w:cs="Times New Roman" w:hint="eastAsia"/>
                <w:color w:val="000000"/>
                <w:kern w:val="0"/>
                <w:szCs w:val="21"/>
              </w:rPr>
              <w:t>生</w:t>
            </w:r>
            <w:r w:rsidRPr="00C74521">
              <w:rPr>
                <w:rFonts w:asciiTheme="minorEastAsia" w:hAnsiTheme="minorEastAsia" w:cs="Times New Roman"/>
                <w:color w:val="000000"/>
                <w:kern w:val="0"/>
                <w:szCs w:val="21"/>
              </w:rPr>
              <w:t>健</w:t>
            </w:r>
            <w:r w:rsidRPr="00C74521">
              <w:rPr>
                <w:rFonts w:asciiTheme="minorEastAsia" w:hAnsiTheme="minorEastAsia" w:cs="Times New Roman" w:hint="eastAsia"/>
                <w:color w:val="000000"/>
                <w:kern w:val="0"/>
                <w:szCs w:val="21"/>
              </w:rPr>
              <w:t>康</w:t>
            </w:r>
            <w:r w:rsidRPr="00C74521">
              <w:rPr>
                <w:rFonts w:asciiTheme="minorEastAsia" w:hAnsiTheme="minorEastAsia" w:cs="Times New Roman"/>
                <w:color w:val="000000"/>
                <w:kern w:val="0"/>
                <w:szCs w:val="21"/>
              </w:rPr>
              <w:t>局</w:t>
            </w:r>
          </w:p>
        </w:tc>
        <w:tc>
          <w:tcPr>
            <w:tcW w:w="1135"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35</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000115037000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法人或者其他组织需要利用属于国家秘密的基础测绘成果审批（县级权限）</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赫山区自然</w:t>
            </w:r>
          </w:p>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资源局</w:t>
            </w:r>
          </w:p>
        </w:tc>
        <w:tc>
          <w:tcPr>
            <w:tcW w:w="1135"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36</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其他行政权力</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431015107W00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重点保护古生物化石档案备案</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赫山区自然</w:t>
            </w:r>
          </w:p>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资源局</w:t>
            </w:r>
          </w:p>
        </w:tc>
        <w:tc>
          <w:tcPr>
            <w:tcW w:w="1135"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37</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其他行政权力</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431015084W00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因教学、科研需要在地质遗迹保护区内采集地质遗迹标本的审核</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赫山区自然</w:t>
            </w:r>
          </w:p>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资源局</w:t>
            </w:r>
          </w:p>
        </w:tc>
        <w:tc>
          <w:tcPr>
            <w:tcW w:w="1135"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38</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行政确认</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000715004000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地质灾害治理责任认定</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赫山区自然</w:t>
            </w:r>
          </w:p>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资源局</w:t>
            </w:r>
          </w:p>
        </w:tc>
        <w:tc>
          <w:tcPr>
            <w:tcW w:w="1135"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39</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公共服务</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432015103W00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非涉密测绘成果提供审批</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市自然资源和规划局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赫山区自然</w:t>
            </w:r>
          </w:p>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资源局</w:t>
            </w:r>
          </w:p>
        </w:tc>
        <w:tc>
          <w:tcPr>
            <w:tcW w:w="1135"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40</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430104001W00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电力设施保护区内作业审批</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市工业和信息化局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赫山区工业和信息化局</w:t>
            </w:r>
          </w:p>
        </w:tc>
        <w:tc>
          <w:tcPr>
            <w:tcW w:w="1135"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限益阳高新区龙岭片区</w:t>
            </w: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41</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430117080W00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pacing w:val="-11"/>
                <w:kern w:val="0"/>
                <w:szCs w:val="21"/>
              </w:rPr>
            </w:pPr>
            <w:r w:rsidRPr="00C74521">
              <w:rPr>
                <w:rFonts w:asciiTheme="minorEastAsia" w:hAnsiTheme="minorEastAsia" w:cs="Times New Roman"/>
                <w:color w:val="000000"/>
                <w:spacing w:val="-11"/>
                <w:kern w:val="0"/>
                <w:szCs w:val="21"/>
              </w:rPr>
              <w:t>政府投资项目初步设计审批</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w:t>
            </w:r>
            <w:r w:rsidRPr="00C74521">
              <w:rPr>
                <w:rFonts w:asciiTheme="minorEastAsia" w:hAnsiTheme="minorEastAsia" w:cs="Times New Roman"/>
                <w:color w:val="000000"/>
                <w:kern w:val="0"/>
                <w:szCs w:val="21"/>
              </w:rPr>
              <w:t>住房城乡建设局</w:t>
            </w:r>
          </w:p>
        </w:tc>
        <w:tc>
          <w:tcPr>
            <w:tcW w:w="1135" w:type="pct"/>
            <w:vMerge w:val="restar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限益阳高新区龙岭片区内，赫山区和龙岭产业发展中心实施项目及片区内社会投资项目（其中中心城区仅限工业和市政基础设施）</w:t>
            </w: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42</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000117052000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建设工程消防设计审查</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w:t>
            </w:r>
            <w:r w:rsidRPr="00C74521">
              <w:rPr>
                <w:rFonts w:asciiTheme="minorEastAsia" w:hAnsiTheme="minorEastAsia" w:cs="Times New Roman"/>
                <w:color w:val="000000"/>
                <w:kern w:val="0"/>
                <w:szCs w:val="21"/>
              </w:rPr>
              <w:t>住房城乡建设局</w:t>
            </w:r>
          </w:p>
        </w:tc>
        <w:tc>
          <w:tcPr>
            <w:tcW w:w="1135" w:type="pct"/>
            <w:vMerge/>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43</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000117006000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建筑工程施工许可证核发</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w:t>
            </w:r>
            <w:r w:rsidRPr="00C74521">
              <w:rPr>
                <w:rFonts w:asciiTheme="minorEastAsia" w:hAnsiTheme="minorEastAsia" w:cs="Times New Roman"/>
                <w:color w:val="000000"/>
                <w:kern w:val="0"/>
                <w:szCs w:val="21"/>
              </w:rPr>
              <w:t>住房城乡建设局</w:t>
            </w:r>
          </w:p>
        </w:tc>
        <w:tc>
          <w:tcPr>
            <w:tcW w:w="1135" w:type="pct"/>
            <w:vMerge/>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44</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行政许可</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000117051000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建设工程消防验收</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w:t>
            </w:r>
            <w:r w:rsidRPr="00C74521">
              <w:rPr>
                <w:rFonts w:asciiTheme="minorEastAsia" w:hAnsiTheme="minorEastAsia" w:cs="Times New Roman"/>
                <w:color w:val="000000"/>
                <w:kern w:val="0"/>
                <w:szCs w:val="21"/>
              </w:rPr>
              <w:t>住房城乡建设局</w:t>
            </w:r>
          </w:p>
        </w:tc>
        <w:tc>
          <w:tcPr>
            <w:tcW w:w="1135" w:type="pct"/>
            <w:vMerge/>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45</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权力</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001017007000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施工图审查情况备案</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w:t>
            </w:r>
            <w:r w:rsidRPr="00C74521">
              <w:rPr>
                <w:rFonts w:asciiTheme="minorEastAsia" w:hAnsiTheme="minorEastAsia" w:cs="Times New Roman"/>
                <w:color w:val="000000"/>
                <w:kern w:val="0"/>
                <w:szCs w:val="21"/>
              </w:rPr>
              <w:t>住房城乡建设局</w:t>
            </w:r>
          </w:p>
        </w:tc>
        <w:tc>
          <w:tcPr>
            <w:tcW w:w="1135" w:type="pct"/>
            <w:vMerge/>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lastRenderedPageBreak/>
              <w:t>46</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其他行政</w:t>
            </w:r>
          </w:p>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权力</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431017369W00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最高投标限价（招标控制价）及其成果文件备案</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w:t>
            </w:r>
            <w:r w:rsidRPr="00C74521">
              <w:rPr>
                <w:rFonts w:asciiTheme="minorEastAsia" w:hAnsiTheme="minorEastAsia" w:cs="Times New Roman"/>
                <w:color w:val="000000"/>
                <w:kern w:val="0"/>
                <w:szCs w:val="21"/>
              </w:rPr>
              <w:t>住房城乡建设局</w:t>
            </w:r>
          </w:p>
        </w:tc>
        <w:tc>
          <w:tcPr>
            <w:tcW w:w="1135" w:type="pct"/>
            <w:vMerge/>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47</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其他行政</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权力</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431017357W00</w:t>
            </w:r>
          </w:p>
        </w:tc>
        <w:tc>
          <w:tcPr>
            <w:tcW w:w="1357" w:type="pct"/>
            <w:vAlign w:val="center"/>
          </w:tcPr>
          <w:p w:rsidR="00C74521" w:rsidRPr="00C74521" w:rsidRDefault="00C74521" w:rsidP="00C74521">
            <w:pPr>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房屋建筑和市政基础设施工程招标资格预审文件、招标文件、澄清文件等备案</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市住房城乡建设局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w:t>
            </w:r>
            <w:r w:rsidRPr="00C74521">
              <w:rPr>
                <w:rFonts w:asciiTheme="minorEastAsia" w:hAnsiTheme="minorEastAsia" w:cs="Times New Roman"/>
                <w:color w:val="000000"/>
                <w:kern w:val="0"/>
                <w:szCs w:val="21"/>
              </w:rPr>
              <w:t>住房城乡建设局</w:t>
            </w:r>
          </w:p>
        </w:tc>
        <w:tc>
          <w:tcPr>
            <w:tcW w:w="1135" w:type="pct"/>
            <w:vMerge/>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48</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其他行政</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权力</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431017281W00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房屋建筑和市政基础设施工程招标投标情况书面报告</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市住房城乡建设局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w:t>
            </w:r>
            <w:r w:rsidRPr="00C74521">
              <w:rPr>
                <w:rFonts w:asciiTheme="minorEastAsia" w:hAnsiTheme="minorEastAsia" w:cs="Times New Roman"/>
                <w:color w:val="000000"/>
                <w:kern w:val="0"/>
                <w:szCs w:val="21"/>
              </w:rPr>
              <w:t>住房城乡建设局</w:t>
            </w:r>
          </w:p>
        </w:tc>
        <w:tc>
          <w:tcPr>
            <w:tcW w:w="1135" w:type="pct"/>
            <w:vMerge/>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49</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其他行政</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权力</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001017006000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房屋建筑和市政基础设施工程竣工验收备案</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市住房城乡建设局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w:t>
            </w:r>
            <w:r w:rsidRPr="00C74521">
              <w:rPr>
                <w:rFonts w:asciiTheme="minorEastAsia" w:hAnsiTheme="minorEastAsia" w:cs="Times New Roman"/>
                <w:color w:val="000000"/>
                <w:kern w:val="0"/>
                <w:szCs w:val="21"/>
              </w:rPr>
              <w:t>住房城乡建设局</w:t>
            </w:r>
          </w:p>
        </w:tc>
        <w:tc>
          <w:tcPr>
            <w:tcW w:w="1135" w:type="pct"/>
            <w:vMerge/>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50</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其他行政</w:t>
            </w:r>
          </w:p>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权力</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431017367W00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建设工程竣工结算备案</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市住房城乡建设局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w:t>
            </w:r>
            <w:r w:rsidRPr="00C74521">
              <w:rPr>
                <w:rFonts w:asciiTheme="minorEastAsia" w:hAnsiTheme="minorEastAsia" w:cs="Times New Roman"/>
                <w:color w:val="000000"/>
                <w:kern w:val="0"/>
                <w:szCs w:val="21"/>
              </w:rPr>
              <w:t>住房城乡建设局</w:t>
            </w:r>
          </w:p>
        </w:tc>
        <w:tc>
          <w:tcPr>
            <w:tcW w:w="1135" w:type="pct"/>
            <w:vMerge w:val="restar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限益阳高新区龙岭片区内，赫山区和龙岭产业发展中心实施项目及片区内社会投资项目（其中中心城区仅限工业和市政基础设施）</w:t>
            </w: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51</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行政检查</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430617042W0Y</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工程质量以及施工现场进行检查</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市住房城乡建设局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w:t>
            </w:r>
            <w:r w:rsidRPr="00C74521">
              <w:rPr>
                <w:rFonts w:asciiTheme="minorEastAsia" w:hAnsiTheme="minorEastAsia" w:cs="Times New Roman"/>
                <w:color w:val="000000"/>
                <w:kern w:val="0"/>
                <w:szCs w:val="21"/>
              </w:rPr>
              <w:t>住房城乡建设局</w:t>
            </w:r>
          </w:p>
        </w:tc>
        <w:tc>
          <w:tcPr>
            <w:tcW w:w="1135" w:type="pct"/>
            <w:vMerge/>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52</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行政确认</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000717008000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建设工程消防验收备案</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市住房城乡建设局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w:t>
            </w:r>
            <w:r w:rsidRPr="00C74521">
              <w:rPr>
                <w:rFonts w:asciiTheme="minorEastAsia" w:hAnsiTheme="minorEastAsia" w:cs="Times New Roman"/>
                <w:color w:val="000000"/>
                <w:kern w:val="0"/>
                <w:szCs w:val="21"/>
              </w:rPr>
              <w:t>住房城乡建设局</w:t>
            </w:r>
          </w:p>
        </w:tc>
        <w:tc>
          <w:tcPr>
            <w:tcW w:w="1135" w:type="pct"/>
            <w:vMerge/>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53</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公共服务</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color w:val="000000"/>
                <w:kern w:val="0"/>
                <w:szCs w:val="21"/>
              </w:rPr>
              <w:t>432017406W00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白蚁防治</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color w:val="000000"/>
                <w:kern w:val="0"/>
                <w:szCs w:val="21"/>
              </w:rPr>
              <w:t>市住房城乡建设局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w:t>
            </w:r>
            <w:r w:rsidRPr="00C74521">
              <w:rPr>
                <w:rFonts w:asciiTheme="minorEastAsia" w:hAnsiTheme="minorEastAsia" w:cs="Times New Roman"/>
                <w:color w:val="000000"/>
                <w:kern w:val="0"/>
                <w:szCs w:val="21"/>
              </w:rPr>
              <w:t>住房城乡建设局</w:t>
            </w:r>
          </w:p>
        </w:tc>
        <w:tc>
          <w:tcPr>
            <w:tcW w:w="1135" w:type="pct"/>
            <w:vMerge/>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54</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行政检查</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430617009W00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对施工中违反安全生产要求检查</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市住房城乡建设局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w:t>
            </w:r>
            <w:r w:rsidRPr="00C74521">
              <w:rPr>
                <w:rFonts w:asciiTheme="minorEastAsia" w:hAnsiTheme="minorEastAsia" w:cs="Times New Roman"/>
                <w:color w:val="000000"/>
                <w:kern w:val="0"/>
                <w:szCs w:val="21"/>
              </w:rPr>
              <w:t>住房城乡建设局</w:t>
            </w:r>
          </w:p>
        </w:tc>
        <w:tc>
          <w:tcPr>
            <w:tcW w:w="1135" w:type="pct"/>
            <w:vMerge/>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55</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行政许可</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000117057000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建筑起重机械使用登记</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市住房城乡建设局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w:t>
            </w:r>
            <w:r w:rsidRPr="00C74521">
              <w:rPr>
                <w:rFonts w:asciiTheme="minorEastAsia" w:hAnsiTheme="minorEastAsia" w:cs="Times New Roman"/>
                <w:color w:val="000000"/>
                <w:kern w:val="0"/>
                <w:szCs w:val="21"/>
              </w:rPr>
              <w:t>住房城乡建设局</w:t>
            </w:r>
          </w:p>
        </w:tc>
        <w:tc>
          <w:tcPr>
            <w:tcW w:w="1135"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p>
        </w:tc>
      </w:tr>
      <w:tr w:rsidR="00C74521" w:rsidRPr="00C74521" w:rsidTr="00C74521">
        <w:trPr>
          <w:trHeight w:val="567"/>
        </w:trPr>
        <w:tc>
          <w:tcPr>
            <w:tcW w:w="188"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56</w:t>
            </w:r>
          </w:p>
        </w:tc>
        <w:tc>
          <w:tcPr>
            <w:tcW w:w="29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其他行政权力</w:t>
            </w:r>
          </w:p>
        </w:tc>
        <w:tc>
          <w:tcPr>
            <w:tcW w:w="435"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C74521">
              <w:rPr>
                <w:rFonts w:asciiTheme="minorEastAsia" w:hAnsiTheme="minorEastAsia" w:cs="Times New Roman" w:hint="eastAsia"/>
                <w:color w:val="000000"/>
                <w:kern w:val="0"/>
                <w:szCs w:val="21"/>
              </w:rPr>
              <w:t>431017112W00</w:t>
            </w:r>
          </w:p>
        </w:tc>
        <w:tc>
          <w:tcPr>
            <w:tcW w:w="1357"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建筑起重机械设备产权备案</w:t>
            </w:r>
          </w:p>
        </w:tc>
        <w:tc>
          <w:tcPr>
            <w:tcW w:w="62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szCs w:val="21"/>
              </w:rPr>
              <w:t>市住房城乡建设局</w:t>
            </w:r>
          </w:p>
        </w:tc>
        <w:tc>
          <w:tcPr>
            <w:tcW w:w="351" w:type="pct"/>
            <w:vAlign w:val="center"/>
          </w:tcPr>
          <w:p w:rsidR="00C74521" w:rsidRPr="00C74521" w:rsidRDefault="00C74521" w:rsidP="00C74521">
            <w:pPr>
              <w:widowControl/>
              <w:spacing w:line="280" w:lineRule="exact"/>
              <w:jc w:val="center"/>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直接赋权</w:t>
            </w:r>
          </w:p>
        </w:tc>
        <w:tc>
          <w:tcPr>
            <w:tcW w:w="609"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r w:rsidRPr="00C74521">
              <w:rPr>
                <w:rFonts w:asciiTheme="minorEastAsia" w:hAnsiTheme="minorEastAsia" w:cs="Times New Roman" w:hint="eastAsia"/>
                <w:color w:val="000000"/>
                <w:kern w:val="0"/>
                <w:szCs w:val="21"/>
              </w:rPr>
              <w:t>赫山区</w:t>
            </w:r>
            <w:r w:rsidRPr="00C74521">
              <w:rPr>
                <w:rFonts w:asciiTheme="minorEastAsia" w:hAnsiTheme="minorEastAsia" w:cs="Times New Roman"/>
                <w:color w:val="000000"/>
                <w:kern w:val="0"/>
                <w:szCs w:val="21"/>
              </w:rPr>
              <w:t>住房城乡建设局</w:t>
            </w:r>
          </w:p>
        </w:tc>
        <w:tc>
          <w:tcPr>
            <w:tcW w:w="1135" w:type="pct"/>
            <w:vAlign w:val="center"/>
          </w:tcPr>
          <w:p w:rsidR="00C74521" w:rsidRPr="00C74521" w:rsidRDefault="00C74521" w:rsidP="00C74521">
            <w:pPr>
              <w:widowControl/>
              <w:spacing w:line="280" w:lineRule="exact"/>
              <w:textAlignment w:val="center"/>
              <w:rPr>
                <w:rFonts w:asciiTheme="minorEastAsia" w:hAnsiTheme="minorEastAsia" w:cs="Times New Roman"/>
                <w:color w:val="000000"/>
                <w:szCs w:val="21"/>
              </w:rPr>
            </w:pPr>
          </w:p>
        </w:tc>
      </w:tr>
    </w:tbl>
    <w:p w:rsidR="00C74521" w:rsidRPr="00C74521" w:rsidRDefault="00C74521" w:rsidP="00C74521">
      <w:pPr>
        <w:widowControl/>
        <w:spacing w:line="380" w:lineRule="exact"/>
        <w:jc w:val="left"/>
        <w:rPr>
          <w:rFonts w:ascii="Times New Roman" w:eastAsia="黑体" w:hAnsi="Times New Roman" w:cs="Times New Roman"/>
          <w:color w:val="000000"/>
          <w:szCs w:val="21"/>
        </w:rPr>
      </w:pPr>
      <w:r w:rsidRPr="00E643AA">
        <w:rPr>
          <w:rFonts w:ascii="Times New Roman" w:eastAsia="黑体" w:hAnsi="Times New Roman" w:cs="Times New Roman"/>
          <w:color w:val="000000"/>
          <w:sz w:val="32"/>
          <w:szCs w:val="32"/>
        </w:rPr>
        <w:br w:type="page"/>
      </w:r>
      <w:r w:rsidRPr="00C74521">
        <w:rPr>
          <w:rFonts w:ascii="Times New Roman" w:eastAsia="黑体" w:hAnsi="Times New Roman" w:cs="Times New Roman"/>
          <w:color w:val="000000"/>
          <w:szCs w:val="21"/>
        </w:rPr>
        <w:lastRenderedPageBreak/>
        <w:t>附件</w:t>
      </w:r>
      <w:r w:rsidRPr="00C74521">
        <w:rPr>
          <w:rFonts w:ascii="Times New Roman" w:eastAsia="黑体" w:hAnsi="Times New Roman" w:cs="Times New Roman" w:hint="eastAsia"/>
          <w:color w:val="000000"/>
          <w:szCs w:val="21"/>
        </w:rPr>
        <w:t>5</w:t>
      </w:r>
    </w:p>
    <w:p w:rsidR="00C74521" w:rsidRPr="00C74521" w:rsidRDefault="00C74521" w:rsidP="00C74521">
      <w:pPr>
        <w:widowControl/>
        <w:spacing w:line="520" w:lineRule="exact"/>
        <w:jc w:val="center"/>
        <w:rPr>
          <w:rFonts w:ascii="Times New Roman" w:eastAsia="黑体" w:hAnsi="黑体" w:cs="Times New Roman"/>
          <w:color w:val="000000"/>
          <w:sz w:val="36"/>
          <w:szCs w:val="36"/>
        </w:rPr>
      </w:pPr>
    </w:p>
    <w:p w:rsidR="00C74521" w:rsidRPr="00C74521" w:rsidRDefault="00C74521" w:rsidP="00C74521">
      <w:pPr>
        <w:widowControl/>
        <w:spacing w:line="520" w:lineRule="exact"/>
        <w:jc w:val="center"/>
        <w:rPr>
          <w:rFonts w:ascii="Times New Roman" w:eastAsia="黑体" w:hAnsi="黑体" w:cs="Times New Roman"/>
          <w:color w:val="000000"/>
          <w:sz w:val="36"/>
          <w:szCs w:val="36"/>
        </w:rPr>
      </w:pPr>
      <w:r w:rsidRPr="00C74521">
        <w:rPr>
          <w:rFonts w:ascii="Times New Roman" w:eastAsia="黑体" w:hAnsi="黑体" w:cs="Times New Roman"/>
          <w:color w:val="000000"/>
          <w:sz w:val="36"/>
          <w:szCs w:val="36"/>
        </w:rPr>
        <w:t>大通湖产业开发区赋权事项</w:t>
      </w:r>
      <w:r w:rsidRPr="00C74521">
        <w:rPr>
          <w:rFonts w:ascii="Times New Roman" w:eastAsia="黑体" w:hAnsi="黑体" w:cs="Times New Roman" w:hint="eastAsia"/>
          <w:color w:val="000000"/>
          <w:sz w:val="36"/>
          <w:szCs w:val="36"/>
        </w:rPr>
        <w:t>收回</w:t>
      </w:r>
      <w:r w:rsidRPr="00C74521">
        <w:rPr>
          <w:rFonts w:ascii="Times New Roman" w:eastAsia="黑体" w:hAnsi="黑体" w:cs="Times New Roman"/>
          <w:color w:val="000000"/>
          <w:sz w:val="36"/>
          <w:szCs w:val="36"/>
        </w:rPr>
        <w:t>清单（</w:t>
      </w:r>
      <w:r w:rsidRPr="00C74521">
        <w:rPr>
          <w:rFonts w:ascii="Times New Roman" w:eastAsia="黑体" w:hAnsi="黑体" w:cs="Times New Roman" w:hint="eastAsia"/>
          <w:color w:val="000000"/>
          <w:sz w:val="36"/>
          <w:szCs w:val="36"/>
        </w:rPr>
        <w:t>19</w:t>
      </w:r>
      <w:r w:rsidRPr="00C74521">
        <w:rPr>
          <w:rFonts w:ascii="Times New Roman" w:eastAsia="黑体" w:hAnsi="黑体" w:cs="Times New Roman"/>
          <w:color w:val="000000"/>
          <w:sz w:val="36"/>
          <w:szCs w:val="36"/>
        </w:rPr>
        <w:t>项）</w:t>
      </w:r>
    </w:p>
    <w:p w:rsidR="00983725" w:rsidRPr="00C74521" w:rsidRDefault="00983725" w:rsidP="00C74521">
      <w:pPr>
        <w:widowControl/>
        <w:spacing w:line="520" w:lineRule="exact"/>
        <w:jc w:val="center"/>
        <w:rPr>
          <w:rFonts w:ascii="Times New Roman" w:eastAsia="黑体" w:hAnsi="黑体" w:cs="Times New Roman"/>
          <w:color w:val="000000"/>
          <w:sz w:val="36"/>
          <w:szCs w:val="36"/>
        </w:rPr>
      </w:pPr>
    </w:p>
    <w:tbl>
      <w:tblPr>
        <w:tblW w:w="5035" w:type="pct"/>
        <w:jc w:val="center"/>
        <w:tblLayout w:type="fixed"/>
        <w:tblCellMar>
          <w:left w:w="57" w:type="dxa"/>
          <w:right w:w="57" w:type="dxa"/>
        </w:tblCellMar>
        <w:tblLook w:val="0000"/>
      </w:tblPr>
      <w:tblGrid>
        <w:gridCol w:w="372"/>
        <w:gridCol w:w="540"/>
        <w:gridCol w:w="795"/>
        <w:gridCol w:w="1796"/>
        <w:gridCol w:w="982"/>
        <w:gridCol w:w="637"/>
        <w:gridCol w:w="1632"/>
        <w:gridCol w:w="982"/>
        <w:gridCol w:w="1030"/>
        <w:gridCol w:w="769"/>
      </w:tblGrid>
      <w:tr w:rsidR="00983725" w:rsidRPr="00276B34" w:rsidTr="00983725">
        <w:trPr>
          <w:trHeight w:val="567"/>
          <w:tblHeader/>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序号</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事项类型</w:t>
            </w:r>
          </w:p>
        </w:tc>
        <w:tc>
          <w:tcPr>
            <w:tcW w:w="417" w:type="pct"/>
            <w:tcBorders>
              <w:top w:val="single" w:sz="4" w:space="0" w:color="000000"/>
              <w:left w:val="single" w:sz="4" w:space="0" w:color="000000"/>
              <w:bottom w:val="single" w:sz="4" w:space="0" w:color="000000"/>
              <w:right w:val="single" w:sz="4" w:space="0" w:color="000000"/>
            </w:tcBorders>
            <w:vAlign w:val="center"/>
          </w:tcPr>
          <w:p w:rsid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基本</w:t>
            </w:r>
          </w:p>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编码</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事项名称</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原赋权</w:t>
            </w:r>
          </w:p>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部门</w:t>
            </w:r>
          </w:p>
        </w:tc>
        <w:tc>
          <w:tcPr>
            <w:tcW w:w="334" w:type="pct"/>
            <w:tcBorders>
              <w:top w:val="single" w:sz="4" w:space="0" w:color="000000"/>
              <w:left w:val="single" w:sz="4" w:space="0" w:color="000000"/>
              <w:bottom w:val="single" w:sz="4" w:space="0" w:color="000000"/>
              <w:right w:val="single" w:sz="4" w:space="0" w:color="000000"/>
            </w:tcBorders>
            <w:vAlign w:val="center"/>
          </w:tcPr>
          <w:p w:rsidR="00983725" w:rsidRDefault="00C74521" w:rsidP="00983725">
            <w:pPr>
              <w:widowControl/>
              <w:spacing w:line="280" w:lineRule="exact"/>
              <w:ind w:leftChars="-50" w:left="-105" w:rightChars="-50" w:right="-105"/>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原赋权</w:t>
            </w:r>
          </w:p>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方式</w:t>
            </w:r>
          </w:p>
        </w:tc>
        <w:tc>
          <w:tcPr>
            <w:tcW w:w="856" w:type="pct"/>
            <w:tcBorders>
              <w:top w:val="single" w:sz="4" w:space="0" w:color="000000"/>
              <w:left w:val="single" w:sz="4" w:space="0" w:color="000000"/>
              <w:bottom w:val="single" w:sz="4" w:space="0" w:color="000000"/>
              <w:right w:val="single" w:sz="4" w:space="0" w:color="000000"/>
            </w:tcBorders>
            <w:vAlign w:val="center"/>
          </w:tcPr>
          <w:p w:rsid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原赋权</w:t>
            </w:r>
          </w:p>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依据</w:t>
            </w:r>
          </w:p>
        </w:tc>
        <w:tc>
          <w:tcPr>
            <w:tcW w:w="515" w:type="pct"/>
            <w:tcBorders>
              <w:top w:val="single" w:sz="4" w:space="0" w:color="000000"/>
              <w:left w:val="single" w:sz="4" w:space="0" w:color="000000"/>
              <w:bottom w:val="single" w:sz="4" w:space="0" w:color="000000"/>
              <w:right w:val="single" w:sz="4" w:space="0" w:color="000000"/>
            </w:tcBorders>
            <w:vAlign w:val="center"/>
          </w:tcPr>
          <w:p w:rsid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原承担</w:t>
            </w:r>
          </w:p>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部门</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承接部门</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备注</w:t>
            </w: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000116055000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建设项目环境影响评价审批（海洋工程、核与辐射类除外）</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市生态环境局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直接</w:t>
            </w:r>
          </w:p>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赋权</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市生态环境局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2</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spacing w:val="-11"/>
                <w:kern w:val="0"/>
                <w:szCs w:val="21"/>
              </w:rPr>
              <w:t>00016415400Y</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建设项目使用林地及在森林和野生动物类型国家级自然保护区建设审批</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省生态环境厅</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审批</w:t>
            </w:r>
          </w:p>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直报</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省生态环境厅</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3</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000154001000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雷电防护装置设计审核</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市气象局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服务</w:t>
            </w:r>
          </w:p>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前移</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市气象局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000154009000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雷电防护装置竣工验收</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市气象局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服务</w:t>
            </w:r>
          </w:p>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前移</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市气象局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5</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000125039000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危险化学品建设项目安全条件审查</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市应急局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服务</w:t>
            </w:r>
          </w:p>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前移</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市应急局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6</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000125037015</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其他非煤矿山建设项目安全设施设计审查</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市应急局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服务</w:t>
            </w:r>
          </w:p>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前移</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市应急局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7</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000131023000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食品生产许可</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服务</w:t>
            </w:r>
          </w:p>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前移</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8</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000172001000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化妆品生产许可</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省药品监督管理局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审批</w:t>
            </w:r>
          </w:p>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直报</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省药品监督管理局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9</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000172003000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药品生产企业许可</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省药品监督管理局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审批</w:t>
            </w:r>
          </w:p>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直报</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省药品监督管理局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10</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000172004000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药品批发企业许可</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省药品监督管理局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审批</w:t>
            </w:r>
          </w:p>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直报</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省药品监督管理局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w:t>
            </w:r>
            <w:r w:rsidRPr="00276B34">
              <w:rPr>
                <w:rFonts w:asciiTheme="minorEastAsia" w:hAnsiTheme="minorEastAsia" w:cs="Times New Roman" w:hint="eastAsia"/>
                <w:color w:val="000000"/>
                <w:kern w:val="0"/>
                <w:szCs w:val="21"/>
              </w:rPr>
              <w:t>1</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000131012000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计量标准器具核准</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服务</w:t>
            </w:r>
          </w:p>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前移</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市市场</w:t>
            </w:r>
          </w:p>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监管局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w:t>
            </w:r>
            <w:r w:rsidRPr="00276B34">
              <w:rPr>
                <w:rFonts w:asciiTheme="minorEastAsia" w:hAnsiTheme="minorEastAsia" w:cs="Times New Roman" w:hint="eastAsia"/>
                <w:color w:val="000000"/>
                <w:kern w:val="0"/>
                <w:szCs w:val="21"/>
              </w:rPr>
              <w:t>2</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w:t>
            </w:r>
            <w:r w:rsidRPr="00276B34">
              <w:rPr>
                <w:rFonts w:asciiTheme="minorEastAsia" w:hAnsiTheme="minorEastAsia" w:cs="Times New Roman"/>
                <w:color w:val="000000"/>
                <w:spacing w:val="-11"/>
                <w:kern w:val="0"/>
                <w:szCs w:val="21"/>
              </w:rPr>
              <w:t>31072056W00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第一类医疗器械产品和生产企业、第二类医疗器械经营备案</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服务</w:t>
            </w:r>
          </w:p>
          <w:p w:rsidR="00C74521" w:rsidRPr="00276B34" w:rsidRDefault="00C74521" w:rsidP="00983725">
            <w:pPr>
              <w:widowControl/>
              <w:spacing w:line="271"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前移</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市市场</w:t>
            </w:r>
          </w:p>
          <w:p w:rsidR="00C74521" w:rsidRPr="00276B34" w:rsidRDefault="00C74521" w:rsidP="00983725">
            <w:pPr>
              <w:widowControl/>
              <w:spacing w:line="271"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监管局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71" w:lineRule="exact"/>
              <w:textAlignment w:val="center"/>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lastRenderedPageBreak/>
              <w:t>1</w:t>
            </w:r>
            <w:r w:rsidRPr="00276B34">
              <w:rPr>
                <w:rFonts w:asciiTheme="minorEastAsia" w:hAnsiTheme="minorEastAsia" w:cs="Times New Roman" w:hint="eastAsia"/>
                <w:color w:val="000000"/>
                <w:kern w:val="0"/>
                <w:szCs w:val="21"/>
              </w:rPr>
              <w:t>3</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000120202000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农作物种子生产经营许可证核发</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省农业农村厅</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审批</w:t>
            </w:r>
          </w:p>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直报</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省农业农村厅</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w:t>
            </w:r>
            <w:r w:rsidRPr="00276B34">
              <w:rPr>
                <w:rFonts w:asciiTheme="minorEastAsia" w:hAnsiTheme="minorEastAsia" w:cs="Times New Roman" w:hint="eastAsia"/>
                <w:color w:val="000000"/>
                <w:kern w:val="0"/>
                <w:szCs w:val="21"/>
              </w:rPr>
              <w:t>4</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000116006000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废弃电器电子产品处理企业资格审批</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市生态环境局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服务</w:t>
            </w:r>
          </w:p>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前移</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市生态环境局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15</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000116057000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贮存危险废物超过一年的批准</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市生态环境局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服务</w:t>
            </w:r>
          </w:p>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前移</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市生态环境局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16</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001025004000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第二类非药品类易制毒化学品经营备案</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市应急局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服务</w:t>
            </w:r>
          </w:p>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前移</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市应急局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17</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001025003000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第三类非药品类易制毒化学品经营备案</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市应急局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服务</w:t>
            </w:r>
          </w:p>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前移</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市应急局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rPr>
                <w:rFonts w:asciiTheme="minorEastAsia" w:hAnsiTheme="minorEastAsia" w:cs="Times New Roman"/>
                <w:color w:val="000000"/>
                <w:szCs w:val="21"/>
              </w:rPr>
            </w:pP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hint="eastAsia"/>
                <w:color w:val="000000"/>
                <w:kern w:val="0"/>
                <w:szCs w:val="21"/>
              </w:rPr>
              <w:t>18</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行政确认</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000706001000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技术合同认定登记</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市科技局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委托</w:t>
            </w:r>
          </w:p>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行使</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市科技局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kern w:val="0"/>
                <w:szCs w:val="21"/>
              </w:rPr>
            </w:pPr>
            <w:r w:rsidRPr="00276B34">
              <w:rPr>
                <w:rFonts w:asciiTheme="minorEastAsia" w:hAnsiTheme="minorEastAsia" w:cs="Times New Roman" w:hint="eastAsia"/>
                <w:color w:val="000000"/>
                <w:kern w:val="0"/>
                <w:szCs w:val="21"/>
              </w:rPr>
              <w:t>市科技局</w:t>
            </w:r>
            <w:r w:rsidRPr="00276B34">
              <w:rPr>
                <w:rFonts w:asciiTheme="minorEastAsia" w:hAnsiTheme="minorEastAsia" w:cs="Times New Roman"/>
                <w:color w:val="000000"/>
                <w:kern w:val="0"/>
                <w:szCs w:val="21"/>
              </w:rPr>
              <w:t>已与益阳市高新技术企业协会签订委托协议</w:t>
            </w:r>
          </w:p>
        </w:tc>
      </w:tr>
      <w:tr w:rsidR="00983725" w:rsidRPr="00276B34" w:rsidTr="00983725">
        <w:trPr>
          <w:trHeight w:val="567"/>
          <w:jc w:val="center"/>
        </w:trPr>
        <w:tc>
          <w:tcPr>
            <w:tcW w:w="19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19</w:t>
            </w:r>
          </w:p>
        </w:tc>
        <w:tc>
          <w:tcPr>
            <w:tcW w:w="28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000172028000</w:t>
            </w:r>
          </w:p>
        </w:tc>
        <w:tc>
          <w:tcPr>
            <w:tcW w:w="942"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第三类医疗器械经营许可</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33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服务</w:t>
            </w:r>
          </w:p>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前移</w:t>
            </w:r>
          </w:p>
        </w:tc>
        <w:tc>
          <w:tcPr>
            <w:tcW w:w="85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1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大通湖产业开发区管委会</w:t>
            </w:r>
          </w:p>
        </w:tc>
        <w:tc>
          <w:tcPr>
            <w:tcW w:w="540"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市市场监管局</w:t>
            </w:r>
          </w:p>
        </w:tc>
        <w:tc>
          <w:tcPr>
            <w:tcW w:w="40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kern w:val="0"/>
                <w:szCs w:val="21"/>
              </w:rPr>
            </w:pPr>
          </w:p>
        </w:tc>
      </w:tr>
    </w:tbl>
    <w:p w:rsidR="00C74521" w:rsidRPr="00983725" w:rsidRDefault="00C74521" w:rsidP="00983725">
      <w:pPr>
        <w:widowControl/>
        <w:spacing w:line="380" w:lineRule="exact"/>
        <w:jc w:val="left"/>
        <w:rPr>
          <w:rFonts w:ascii="Times New Roman" w:eastAsia="黑体" w:hAnsi="Times New Roman" w:cs="Times New Roman"/>
          <w:color w:val="000000"/>
          <w:szCs w:val="21"/>
        </w:rPr>
      </w:pPr>
      <w:r w:rsidRPr="00E643AA">
        <w:rPr>
          <w:rFonts w:ascii="Times New Roman" w:eastAsia="黑体" w:hAnsi="Times New Roman" w:cs="Times New Roman"/>
          <w:color w:val="000000"/>
          <w:sz w:val="32"/>
          <w:szCs w:val="32"/>
        </w:rPr>
        <w:br w:type="page"/>
      </w:r>
      <w:r w:rsidRPr="00983725">
        <w:rPr>
          <w:rFonts w:ascii="Times New Roman" w:eastAsia="黑体" w:hAnsi="Times New Roman" w:cs="Times New Roman"/>
          <w:color w:val="000000"/>
          <w:szCs w:val="21"/>
        </w:rPr>
        <w:lastRenderedPageBreak/>
        <w:t>附件</w:t>
      </w:r>
      <w:r w:rsidRPr="00983725">
        <w:rPr>
          <w:rFonts w:ascii="Times New Roman" w:eastAsia="黑体" w:hAnsi="Times New Roman" w:cs="Times New Roman" w:hint="eastAsia"/>
          <w:color w:val="000000"/>
          <w:szCs w:val="21"/>
        </w:rPr>
        <w:t>6</w:t>
      </w:r>
    </w:p>
    <w:p w:rsidR="00983725" w:rsidRDefault="00983725" w:rsidP="00983725">
      <w:pPr>
        <w:widowControl/>
        <w:spacing w:line="520" w:lineRule="exact"/>
        <w:jc w:val="center"/>
        <w:rPr>
          <w:rFonts w:ascii="Times New Roman" w:eastAsia="黑体" w:hAnsi="黑体" w:cs="Times New Roman"/>
          <w:color w:val="000000"/>
          <w:sz w:val="36"/>
          <w:szCs w:val="36"/>
        </w:rPr>
      </w:pPr>
    </w:p>
    <w:p w:rsidR="00C74521" w:rsidRDefault="00C74521" w:rsidP="00983725">
      <w:pPr>
        <w:widowControl/>
        <w:spacing w:line="520" w:lineRule="exact"/>
        <w:jc w:val="center"/>
        <w:rPr>
          <w:rFonts w:ascii="Times New Roman" w:eastAsia="黑体" w:hAnsi="黑体" w:cs="Times New Roman"/>
          <w:color w:val="000000"/>
          <w:sz w:val="36"/>
          <w:szCs w:val="36"/>
        </w:rPr>
      </w:pPr>
      <w:r w:rsidRPr="00983725">
        <w:rPr>
          <w:rFonts w:ascii="Times New Roman" w:eastAsia="黑体" w:hAnsi="黑体" w:cs="Times New Roman"/>
          <w:color w:val="000000"/>
          <w:sz w:val="36"/>
          <w:szCs w:val="36"/>
        </w:rPr>
        <w:t>大通湖产业开发区赋权事项移交清单（</w:t>
      </w:r>
      <w:r w:rsidRPr="00983725">
        <w:rPr>
          <w:rFonts w:ascii="Times New Roman" w:eastAsia="黑体" w:hAnsi="黑体" w:cs="Times New Roman" w:hint="eastAsia"/>
          <w:color w:val="000000"/>
          <w:sz w:val="36"/>
          <w:szCs w:val="36"/>
        </w:rPr>
        <w:t>10</w:t>
      </w:r>
      <w:r w:rsidRPr="00983725">
        <w:rPr>
          <w:rFonts w:ascii="Times New Roman" w:eastAsia="黑体" w:hAnsi="黑体" w:cs="Times New Roman"/>
          <w:color w:val="000000"/>
          <w:sz w:val="36"/>
          <w:szCs w:val="36"/>
        </w:rPr>
        <w:t>项）</w:t>
      </w:r>
    </w:p>
    <w:p w:rsidR="00983725" w:rsidRPr="00983725" w:rsidRDefault="00983725" w:rsidP="00983725">
      <w:pPr>
        <w:widowControl/>
        <w:spacing w:line="520" w:lineRule="exact"/>
        <w:jc w:val="center"/>
        <w:rPr>
          <w:rFonts w:ascii="Times New Roman" w:eastAsia="黑体" w:hAnsi="黑体" w:cs="Times New Roman"/>
          <w:color w:val="000000"/>
          <w:sz w:val="36"/>
          <w:szCs w:val="36"/>
        </w:rPr>
      </w:pPr>
    </w:p>
    <w:tbl>
      <w:tblPr>
        <w:tblW w:w="5030" w:type="pct"/>
        <w:jc w:val="center"/>
        <w:tblLayout w:type="fixed"/>
        <w:tblCellMar>
          <w:left w:w="57" w:type="dxa"/>
          <w:right w:w="57" w:type="dxa"/>
        </w:tblCellMar>
        <w:tblLook w:val="0000"/>
      </w:tblPr>
      <w:tblGrid>
        <w:gridCol w:w="325"/>
        <w:gridCol w:w="548"/>
        <w:gridCol w:w="753"/>
        <w:gridCol w:w="1608"/>
        <w:gridCol w:w="972"/>
        <w:gridCol w:w="665"/>
        <w:gridCol w:w="1595"/>
        <w:gridCol w:w="955"/>
        <w:gridCol w:w="1170"/>
        <w:gridCol w:w="935"/>
      </w:tblGrid>
      <w:tr w:rsidR="00983725" w:rsidRPr="00983725" w:rsidTr="00983725">
        <w:trPr>
          <w:trHeight w:val="567"/>
          <w:tblHeader/>
          <w:jc w:val="center"/>
        </w:trPr>
        <w:tc>
          <w:tcPr>
            <w:tcW w:w="17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序号</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事项类型</w:t>
            </w:r>
          </w:p>
        </w:tc>
        <w:tc>
          <w:tcPr>
            <w:tcW w:w="395" w:type="pct"/>
            <w:tcBorders>
              <w:top w:val="single" w:sz="4" w:space="0" w:color="000000"/>
              <w:left w:val="single" w:sz="4" w:space="0" w:color="000000"/>
              <w:bottom w:val="single" w:sz="4" w:space="0" w:color="000000"/>
              <w:right w:val="single" w:sz="4" w:space="0" w:color="000000"/>
            </w:tcBorders>
            <w:vAlign w:val="center"/>
          </w:tcPr>
          <w:p w:rsid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基本</w:t>
            </w:r>
          </w:p>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编码</w:t>
            </w:r>
          </w:p>
        </w:tc>
        <w:tc>
          <w:tcPr>
            <w:tcW w:w="84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事项名称</w:t>
            </w:r>
          </w:p>
        </w:tc>
        <w:tc>
          <w:tcPr>
            <w:tcW w:w="510"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原赋权</w:t>
            </w:r>
          </w:p>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部门</w:t>
            </w:r>
          </w:p>
        </w:tc>
        <w:tc>
          <w:tcPr>
            <w:tcW w:w="349"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ind w:leftChars="-50" w:left="-105" w:rightChars="-50" w:right="-105"/>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原赋权</w:t>
            </w:r>
          </w:p>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方式</w:t>
            </w:r>
          </w:p>
        </w:tc>
        <w:tc>
          <w:tcPr>
            <w:tcW w:w="837"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原赋权依据</w:t>
            </w:r>
          </w:p>
        </w:tc>
        <w:tc>
          <w:tcPr>
            <w:tcW w:w="501" w:type="pct"/>
            <w:tcBorders>
              <w:top w:val="single" w:sz="4" w:space="0" w:color="000000"/>
              <w:left w:val="single" w:sz="4" w:space="0" w:color="000000"/>
              <w:bottom w:val="single" w:sz="4" w:space="0" w:color="000000"/>
              <w:right w:val="single" w:sz="4" w:space="0" w:color="000000"/>
            </w:tcBorders>
            <w:vAlign w:val="center"/>
          </w:tcPr>
          <w:p w:rsid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原承担</w:t>
            </w:r>
          </w:p>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部门</w:t>
            </w:r>
          </w:p>
        </w:tc>
        <w:tc>
          <w:tcPr>
            <w:tcW w:w="61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承接部门</w:t>
            </w:r>
          </w:p>
        </w:tc>
        <w:tc>
          <w:tcPr>
            <w:tcW w:w="492"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备注</w:t>
            </w:r>
          </w:p>
        </w:tc>
      </w:tr>
      <w:tr w:rsidR="00983725" w:rsidRPr="00983725" w:rsidTr="00983725">
        <w:trPr>
          <w:trHeight w:val="567"/>
          <w:jc w:val="center"/>
        </w:trPr>
        <w:tc>
          <w:tcPr>
            <w:tcW w:w="17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hint="eastAsia"/>
                <w:color w:val="000000"/>
                <w:kern w:val="0"/>
                <w:szCs w:val="21"/>
              </w:rPr>
              <w:t>1</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行政许可</w:t>
            </w:r>
          </w:p>
        </w:tc>
        <w:tc>
          <w:tcPr>
            <w:tcW w:w="395"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430199012W0B</w:t>
            </w:r>
          </w:p>
        </w:tc>
        <w:tc>
          <w:tcPr>
            <w:tcW w:w="84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新建民用建筑防空地下室的报建审批</w:t>
            </w:r>
          </w:p>
        </w:tc>
        <w:tc>
          <w:tcPr>
            <w:tcW w:w="510"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市发展改革委（市国动办）</w:t>
            </w:r>
          </w:p>
        </w:tc>
        <w:tc>
          <w:tcPr>
            <w:tcW w:w="349"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服务</w:t>
            </w:r>
          </w:p>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前移</w:t>
            </w:r>
          </w:p>
        </w:tc>
        <w:tc>
          <w:tcPr>
            <w:tcW w:w="837"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益政办发〔2022〕26号</w:t>
            </w:r>
          </w:p>
        </w:tc>
        <w:tc>
          <w:tcPr>
            <w:tcW w:w="50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大通湖产业开发区管委会</w:t>
            </w:r>
          </w:p>
        </w:tc>
        <w:tc>
          <w:tcPr>
            <w:tcW w:w="61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hint="eastAsia"/>
                <w:color w:val="000000"/>
                <w:kern w:val="0"/>
                <w:szCs w:val="21"/>
              </w:rPr>
              <w:t>大通湖区发展改革和工业信息化局</w:t>
            </w:r>
          </w:p>
        </w:tc>
        <w:tc>
          <w:tcPr>
            <w:tcW w:w="492"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rPr>
                <w:rFonts w:asciiTheme="minorEastAsia" w:hAnsiTheme="minorEastAsia" w:cs="Times New Roman"/>
                <w:color w:val="000000"/>
                <w:szCs w:val="21"/>
              </w:rPr>
            </w:pPr>
          </w:p>
        </w:tc>
      </w:tr>
      <w:tr w:rsidR="00983725" w:rsidRPr="00983725" w:rsidTr="00983725">
        <w:trPr>
          <w:trHeight w:val="994"/>
          <w:jc w:val="center"/>
        </w:trPr>
        <w:tc>
          <w:tcPr>
            <w:tcW w:w="17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hint="eastAsia"/>
                <w:color w:val="000000"/>
                <w:kern w:val="0"/>
                <w:szCs w:val="21"/>
              </w:rPr>
              <w:t>2</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行政许可</w:t>
            </w:r>
          </w:p>
        </w:tc>
        <w:tc>
          <w:tcPr>
            <w:tcW w:w="395"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430199009W0Y</w:t>
            </w:r>
          </w:p>
        </w:tc>
        <w:tc>
          <w:tcPr>
            <w:tcW w:w="84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城市地下空间开发利用中人民防空防护事项的审批</w:t>
            </w:r>
          </w:p>
        </w:tc>
        <w:tc>
          <w:tcPr>
            <w:tcW w:w="510"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市发展改革委（市国动办）</w:t>
            </w:r>
          </w:p>
        </w:tc>
        <w:tc>
          <w:tcPr>
            <w:tcW w:w="349"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服务</w:t>
            </w:r>
          </w:p>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前移</w:t>
            </w:r>
          </w:p>
        </w:tc>
        <w:tc>
          <w:tcPr>
            <w:tcW w:w="837"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益政办发〔2022〕26号</w:t>
            </w:r>
          </w:p>
        </w:tc>
        <w:tc>
          <w:tcPr>
            <w:tcW w:w="50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大通湖产业开发区管委会</w:t>
            </w:r>
          </w:p>
        </w:tc>
        <w:tc>
          <w:tcPr>
            <w:tcW w:w="61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hint="eastAsia"/>
                <w:color w:val="000000"/>
                <w:kern w:val="0"/>
                <w:szCs w:val="21"/>
              </w:rPr>
              <w:t>大通湖区发展改革和工业信息化局</w:t>
            </w:r>
          </w:p>
        </w:tc>
        <w:tc>
          <w:tcPr>
            <w:tcW w:w="492"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rPr>
                <w:rFonts w:asciiTheme="minorEastAsia" w:hAnsiTheme="minorEastAsia" w:cs="Times New Roman"/>
                <w:color w:val="000000"/>
                <w:szCs w:val="21"/>
              </w:rPr>
            </w:pPr>
          </w:p>
        </w:tc>
      </w:tr>
      <w:tr w:rsidR="00983725" w:rsidRPr="00983725" w:rsidTr="00983725">
        <w:trPr>
          <w:trHeight w:val="567"/>
          <w:jc w:val="center"/>
        </w:trPr>
        <w:tc>
          <w:tcPr>
            <w:tcW w:w="17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hint="eastAsia"/>
                <w:color w:val="000000"/>
                <w:kern w:val="0"/>
                <w:szCs w:val="21"/>
              </w:rPr>
              <w:t>3</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行政许可</w:t>
            </w:r>
          </w:p>
        </w:tc>
        <w:tc>
          <w:tcPr>
            <w:tcW w:w="395"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430199003W0Y</w:t>
            </w:r>
          </w:p>
        </w:tc>
        <w:tc>
          <w:tcPr>
            <w:tcW w:w="84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拆除、改造、报废人防工程及通信设施审批</w:t>
            </w:r>
          </w:p>
        </w:tc>
        <w:tc>
          <w:tcPr>
            <w:tcW w:w="510"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市发展改革委（市国动办）</w:t>
            </w:r>
          </w:p>
        </w:tc>
        <w:tc>
          <w:tcPr>
            <w:tcW w:w="349"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服务</w:t>
            </w:r>
          </w:p>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前移</w:t>
            </w:r>
          </w:p>
        </w:tc>
        <w:tc>
          <w:tcPr>
            <w:tcW w:w="837"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益政办发〔2022〕26号</w:t>
            </w:r>
          </w:p>
        </w:tc>
        <w:tc>
          <w:tcPr>
            <w:tcW w:w="50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大通湖产业开发区管委会</w:t>
            </w:r>
          </w:p>
        </w:tc>
        <w:tc>
          <w:tcPr>
            <w:tcW w:w="61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hint="eastAsia"/>
                <w:color w:val="000000"/>
                <w:kern w:val="0"/>
                <w:szCs w:val="21"/>
              </w:rPr>
              <w:t>大通湖区发展改革和工业信息化局</w:t>
            </w:r>
          </w:p>
        </w:tc>
        <w:tc>
          <w:tcPr>
            <w:tcW w:w="492"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rPr>
                <w:rFonts w:asciiTheme="minorEastAsia" w:hAnsiTheme="minorEastAsia" w:cs="Times New Roman"/>
                <w:color w:val="000000"/>
                <w:szCs w:val="21"/>
              </w:rPr>
            </w:pPr>
          </w:p>
        </w:tc>
      </w:tr>
      <w:tr w:rsidR="00983725" w:rsidRPr="00983725" w:rsidTr="00983725">
        <w:trPr>
          <w:trHeight w:val="1276"/>
          <w:jc w:val="center"/>
        </w:trPr>
        <w:tc>
          <w:tcPr>
            <w:tcW w:w="17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hint="eastAsia"/>
                <w:color w:val="000000"/>
                <w:kern w:val="0"/>
                <w:szCs w:val="21"/>
              </w:rPr>
              <w:t>4</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行政许可</w:t>
            </w:r>
          </w:p>
        </w:tc>
        <w:tc>
          <w:tcPr>
            <w:tcW w:w="395"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430199001W0Y</w:t>
            </w:r>
          </w:p>
        </w:tc>
        <w:tc>
          <w:tcPr>
            <w:tcW w:w="84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权限内单独修建人防工程的设计审查、开工报告批准、质量和安全监督、竣工验收备案</w:t>
            </w:r>
          </w:p>
        </w:tc>
        <w:tc>
          <w:tcPr>
            <w:tcW w:w="510"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市发展改革委（市国动办）</w:t>
            </w:r>
          </w:p>
        </w:tc>
        <w:tc>
          <w:tcPr>
            <w:tcW w:w="349"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服务</w:t>
            </w:r>
          </w:p>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前移</w:t>
            </w:r>
          </w:p>
        </w:tc>
        <w:tc>
          <w:tcPr>
            <w:tcW w:w="837"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益政办发〔2022〕26号</w:t>
            </w:r>
          </w:p>
        </w:tc>
        <w:tc>
          <w:tcPr>
            <w:tcW w:w="50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大通湖产业开发区管委会</w:t>
            </w:r>
          </w:p>
        </w:tc>
        <w:tc>
          <w:tcPr>
            <w:tcW w:w="61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hint="eastAsia"/>
                <w:color w:val="000000"/>
                <w:kern w:val="0"/>
                <w:szCs w:val="21"/>
              </w:rPr>
              <w:t>大通湖区发展改革和工业信息化局</w:t>
            </w:r>
          </w:p>
        </w:tc>
        <w:tc>
          <w:tcPr>
            <w:tcW w:w="492"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rPr>
                <w:rFonts w:asciiTheme="minorEastAsia" w:hAnsiTheme="minorEastAsia" w:cs="Times New Roman"/>
                <w:color w:val="000000"/>
                <w:szCs w:val="21"/>
              </w:rPr>
            </w:pPr>
          </w:p>
        </w:tc>
      </w:tr>
      <w:tr w:rsidR="00983725" w:rsidRPr="00983725" w:rsidTr="00983725">
        <w:trPr>
          <w:trHeight w:val="1020"/>
          <w:jc w:val="center"/>
        </w:trPr>
        <w:tc>
          <w:tcPr>
            <w:tcW w:w="17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hint="eastAsia"/>
                <w:color w:val="000000"/>
                <w:kern w:val="0"/>
                <w:szCs w:val="21"/>
              </w:rPr>
              <w:t>5</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行政确认</w:t>
            </w:r>
          </w:p>
        </w:tc>
        <w:tc>
          <w:tcPr>
            <w:tcW w:w="395"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430799009W00</w:t>
            </w:r>
          </w:p>
        </w:tc>
        <w:tc>
          <w:tcPr>
            <w:tcW w:w="84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人防工程认定</w:t>
            </w:r>
          </w:p>
        </w:tc>
        <w:tc>
          <w:tcPr>
            <w:tcW w:w="510"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市发展改革委（市国动办）</w:t>
            </w:r>
          </w:p>
        </w:tc>
        <w:tc>
          <w:tcPr>
            <w:tcW w:w="349"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服务</w:t>
            </w:r>
          </w:p>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前移</w:t>
            </w:r>
          </w:p>
        </w:tc>
        <w:tc>
          <w:tcPr>
            <w:tcW w:w="837"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益政办发〔2022〕26号</w:t>
            </w:r>
          </w:p>
        </w:tc>
        <w:tc>
          <w:tcPr>
            <w:tcW w:w="50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大通湖产业开发区管委会</w:t>
            </w:r>
          </w:p>
        </w:tc>
        <w:tc>
          <w:tcPr>
            <w:tcW w:w="61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hint="eastAsia"/>
                <w:color w:val="000000"/>
                <w:kern w:val="0"/>
                <w:szCs w:val="21"/>
              </w:rPr>
              <w:t>大通湖区发展改革和工业信息化局</w:t>
            </w:r>
          </w:p>
        </w:tc>
        <w:tc>
          <w:tcPr>
            <w:tcW w:w="492"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rPr>
                <w:rFonts w:asciiTheme="minorEastAsia" w:hAnsiTheme="minorEastAsia" w:cs="Times New Roman"/>
                <w:color w:val="000000"/>
                <w:szCs w:val="21"/>
              </w:rPr>
            </w:pPr>
          </w:p>
        </w:tc>
      </w:tr>
      <w:tr w:rsidR="00983725" w:rsidRPr="00983725" w:rsidTr="00983725">
        <w:trPr>
          <w:trHeight w:val="567"/>
          <w:jc w:val="center"/>
        </w:trPr>
        <w:tc>
          <w:tcPr>
            <w:tcW w:w="17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hint="eastAsia"/>
                <w:color w:val="000000"/>
                <w:kern w:val="0"/>
                <w:szCs w:val="21"/>
              </w:rPr>
              <w:t>6</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公共服务</w:t>
            </w:r>
          </w:p>
        </w:tc>
        <w:tc>
          <w:tcPr>
            <w:tcW w:w="395"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002014008003</w:t>
            </w:r>
          </w:p>
        </w:tc>
        <w:tc>
          <w:tcPr>
            <w:tcW w:w="84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职业培训补贴申领</w:t>
            </w:r>
          </w:p>
        </w:tc>
        <w:tc>
          <w:tcPr>
            <w:tcW w:w="510"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市人力资源社会保障局</w:t>
            </w:r>
          </w:p>
        </w:tc>
        <w:tc>
          <w:tcPr>
            <w:tcW w:w="349"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服务</w:t>
            </w:r>
          </w:p>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前移</w:t>
            </w:r>
          </w:p>
        </w:tc>
        <w:tc>
          <w:tcPr>
            <w:tcW w:w="837"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益政办发〔2022〕26号</w:t>
            </w:r>
          </w:p>
        </w:tc>
        <w:tc>
          <w:tcPr>
            <w:tcW w:w="50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大通湖产业开发区管委会</w:t>
            </w:r>
          </w:p>
        </w:tc>
        <w:tc>
          <w:tcPr>
            <w:tcW w:w="61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市人力资源社会保障局、大通湖区</w:t>
            </w:r>
            <w:r w:rsidRPr="00983725">
              <w:rPr>
                <w:rFonts w:asciiTheme="minorEastAsia" w:hAnsiTheme="minorEastAsia" w:cs="Times New Roman" w:hint="eastAsia"/>
                <w:color w:val="000000"/>
                <w:kern w:val="0"/>
                <w:szCs w:val="21"/>
              </w:rPr>
              <w:t>民政和</w:t>
            </w:r>
            <w:r w:rsidRPr="00983725">
              <w:rPr>
                <w:rFonts w:asciiTheme="minorEastAsia" w:hAnsiTheme="minorEastAsia" w:cs="Times New Roman"/>
                <w:color w:val="000000"/>
                <w:kern w:val="0"/>
                <w:szCs w:val="21"/>
              </w:rPr>
              <w:t>人力资源社会保障局</w:t>
            </w:r>
          </w:p>
        </w:tc>
        <w:tc>
          <w:tcPr>
            <w:tcW w:w="492"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市、区</w:t>
            </w:r>
            <w:r w:rsidRPr="00983725">
              <w:rPr>
                <w:rFonts w:asciiTheme="minorEastAsia" w:hAnsiTheme="minorEastAsia" w:cs="Times New Roman" w:hint="eastAsia"/>
                <w:kern w:val="0"/>
                <w:szCs w:val="21"/>
              </w:rPr>
              <w:t>人力资源社会保障</w:t>
            </w:r>
            <w:r w:rsidRPr="00983725">
              <w:rPr>
                <w:rFonts w:asciiTheme="minorEastAsia" w:hAnsiTheme="minorEastAsia" w:cs="Times New Roman"/>
                <w:kern w:val="0"/>
                <w:szCs w:val="21"/>
              </w:rPr>
              <w:t>部门依职权承接</w:t>
            </w:r>
          </w:p>
        </w:tc>
      </w:tr>
      <w:tr w:rsidR="00983725" w:rsidRPr="00983725" w:rsidTr="00983725">
        <w:trPr>
          <w:trHeight w:val="567"/>
          <w:jc w:val="center"/>
        </w:trPr>
        <w:tc>
          <w:tcPr>
            <w:tcW w:w="17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hint="eastAsia"/>
                <w:color w:val="000000"/>
                <w:kern w:val="0"/>
                <w:szCs w:val="21"/>
              </w:rPr>
              <w:t>7</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公共服务</w:t>
            </w:r>
          </w:p>
        </w:tc>
        <w:tc>
          <w:tcPr>
            <w:tcW w:w="395"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002014008010</w:t>
            </w:r>
          </w:p>
        </w:tc>
        <w:tc>
          <w:tcPr>
            <w:tcW w:w="84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技能提升补贴申领</w:t>
            </w:r>
          </w:p>
        </w:tc>
        <w:tc>
          <w:tcPr>
            <w:tcW w:w="510"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市人力资源社会保障局</w:t>
            </w:r>
          </w:p>
        </w:tc>
        <w:tc>
          <w:tcPr>
            <w:tcW w:w="349"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服务</w:t>
            </w:r>
          </w:p>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前移</w:t>
            </w:r>
          </w:p>
        </w:tc>
        <w:tc>
          <w:tcPr>
            <w:tcW w:w="837"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益政办发〔2022〕26号</w:t>
            </w:r>
          </w:p>
        </w:tc>
        <w:tc>
          <w:tcPr>
            <w:tcW w:w="50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大通湖产业开发区管委会</w:t>
            </w:r>
          </w:p>
        </w:tc>
        <w:tc>
          <w:tcPr>
            <w:tcW w:w="61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市人力资源社会保障局、大通湖区</w:t>
            </w:r>
            <w:r w:rsidRPr="00983725">
              <w:rPr>
                <w:rFonts w:asciiTheme="minorEastAsia" w:hAnsiTheme="minorEastAsia" w:cs="Times New Roman" w:hint="eastAsia"/>
                <w:color w:val="000000"/>
                <w:kern w:val="0"/>
                <w:szCs w:val="21"/>
              </w:rPr>
              <w:t>民政和</w:t>
            </w:r>
            <w:r w:rsidRPr="00983725">
              <w:rPr>
                <w:rFonts w:asciiTheme="minorEastAsia" w:hAnsiTheme="minorEastAsia" w:cs="Times New Roman"/>
                <w:color w:val="000000"/>
                <w:kern w:val="0"/>
                <w:szCs w:val="21"/>
              </w:rPr>
              <w:t>人力资源社会保障局</w:t>
            </w:r>
          </w:p>
        </w:tc>
        <w:tc>
          <w:tcPr>
            <w:tcW w:w="492"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市、区</w:t>
            </w:r>
            <w:r w:rsidRPr="00983725">
              <w:rPr>
                <w:rFonts w:asciiTheme="minorEastAsia" w:hAnsiTheme="minorEastAsia" w:cs="Times New Roman" w:hint="eastAsia"/>
                <w:kern w:val="0"/>
                <w:szCs w:val="21"/>
              </w:rPr>
              <w:t>人力资源社会保障</w:t>
            </w:r>
            <w:r w:rsidRPr="00983725">
              <w:rPr>
                <w:rFonts w:asciiTheme="minorEastAsia" w:hAnsiTheme="minorEastAsia" w:cs="Times New Roman"/>
                <w:kern w:val="0"/>
                <w:szCs w:val="21"/>
              </w:rPr>
              <w:t>部门依职权承接</w:t>
            </w:r>
          </w:p>
        </w:tc>
      </w:tr>
      <w:tr w:rsidR="00983725" w:rsidRPr="00983725" w:rsidTr="00983725">
        <w:trPr>
          <w:trHeight w:val="567"/>
          <w:jc w:val="center"/>
        </w:trPr>
        <w:tc>
          <w:tcPr>
            <w:tcW w:w="17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hint="eastAsia"/>
                <w:color w:val="000000"/>
                <w:kern w:val="0"/>
                <w:szCs w:val="21"/>
              </w:rPr>
              <w:t>8</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公共服务</w:t>
            </w:r>
          </w:p>
        </w:tc>
        <w:tc>
          <w:tcPr>
            <w:tcW w:w="395"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002014105001</w:t>
            </w:r>
          </w:p>
        </w:tc>
        <w:tc>
          <w:tcPr>
            <w:tcW w:w="84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创业补贴申领</w:t>
            </w:r>
          </w:p>
        </w:tc>
        <w:tc>
          <w:tcPr>
            <w:tcW w:w="510"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市人力资源社会保障局</w:t>
            </w:r>
          </w:p>
        </w:tc>
        <w:tc>
          <w:tcPr>
            <w:tcW w:w="349"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服务</w:t>
            </w:r>
          </w:p>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前移</w:t>
            </w:r>
          </w:p>
        </w:tc>
        <w:tc>
          <w:tcPr>
            <w:tcW w:w="837"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益政办发〔2022〕26号</w:t>
            </w:r>
          </w:p>
        </w:tc>
        <w:tc>
          <w:tcPr>
            <w:tcW w:w="50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大通湖产业开发区管委会</w:t>
            </w:r>
          </w:p>
        </w:tc>
        <w:tc>
          <w:tcPr>
            <w:tcW w:w="61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市人力资源社会保障局、大通湖区</w:t>
            </w:r>
            <w:r w:rsidRPr="00983725">
              <w:rPr>
                <w:rFonts w:asciiTheme="minorEastAsia" w:hAnsiTheme="minorEastAsia" w:cs="Times New Roman" w:hint="eastAsia"/>
                <w:color w:val="000000"/>
                <w:kern w:val="0"/>
                <w:szCs w:val="21"/>
              </w:rPr>
              <w:t>民政和</w:t>
            </w:r>
            <w:r w:rsidRPr="00983725">
              <w:rPr>
                <w:rFonts w:asciiTheme="minorEastAsia" w:hAnsiTheme="minorEastAsia" w:cs="Times New Roman"/>
                <w:color w:val="000000"/>
                <w:kern w:val="0"/>
                <w:szCs w:val="21"/>
              </w:rPr>
              <w:t>人力资源社会保障局</w:t>
            </w:r>
          </w:p>
        </w:tc>
        <w:tc>
          <w:tcPr>
            <w:tcW w:w="492"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市、区</w:t>
            </w:r>
            <w:r w:rsidRPr="00983725">
              <w:rPr>
                <w:rFonts w:asciiTheme="minorEastAsia" w:hAnsiTheme="minorEastAsia" w:cs="Times New Roman" w:hint="eastAsia"/>
                <w:kern w:val="0"/>
                <w:szCs w:val="21"/>
              </w:rPr>
              <w:t>人力资源社会保障</w:t>
            </w:r>
            <w:r w:rsidRPr="00983725">
              <w:rPr>
                <w:rFonts w:asciiTheme="minorEastAsia" w:hAnsiTheme="minorEastAsia" w:cs="Times New Roman"/>
                <w:kern w:val="0"/>
                <w:szCs w:val="21"/>
              </w:rPr>
              <w:t>部门依职权承接</w:t>
            </w:r>
          </w:p>
        </w:tc>
      </w:tr>
      <w:tr w:rsidR="00983725" w:rsidRPr="00983725" w:rsidTr="00983725">
        <w:trPr>
          <w:trHeight w:val="567"/>
          <w:jc w:val="center"/>
        </w:trPr>
        <w:tc>
          <w:tcPr>
            <w:tcW w:w="17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hint="eastAsia"/>
                <w:color w:val="000000"/>
                <w:kern w:val="0"/>
                <w:szCs w:val="21"/>
              </w:rPr>
              <w:lastRenderedPageBreak/>
              <w:t>9</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公共服务</w:t>
            </w:r>
          </w:p>
        </w:tc>
        <w:tc>
          <w:tcPr>
            <w:tcW w:w="395"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002014105002</w:t>
            </w:r>
          </w:p>
        </w:tc>
        <w:tc>
          <w:tcPr>
            <w:tcW w:w="84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创业担保贷款申请</w:t>
            </w:r>
          </w:p>
        </w:tc>
        <w:tc>
          <w:tcPr>
            <w:tcW w:w="510"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市人力资源社会保障局</w:t>
            </w:r>
          </w:p>
        </w:tc>
        <w:tc>
          <w:tcPr>
            <w:tcW w:w="349"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服务</w:t>
            </w:r>
          </w:p>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前移</w:t>
            </w:r>
          </w:p>
        </w:tc>
        <w:tc>
          <w:tcPr>
            <w:tcW w:w="837"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益政办发〔2022〕26号</w:t>
            </w:r>
          </w:p>
        </w:tc>
        <w:tc>
          <w:tcPr>
            <w:tcW w:w="50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大通湖产业开发区管委会</w:t>
            </w:r>
          </w:p>
        </w:tc>
        <w:tc>
          <w:tcPr>
            <w:tcW w:w="61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市人力资源社会保障局、大通湖区</w:t>
            </w:r>
            <w:r w:rsidRPr="00983725">
              <w:rPr>
                <w:rFonts w:asciiTheme="minorEastAsia" w:hAnsiTheme="minorEastAsia" w:cs="Times New Roman" w:hint="eastAsia"/>
                <w:color w:val="000000"/>
                <w:kern w:val="0"/>
                <w:szCs w:val="21"/>
              </w:rPr>
              <w:t>民政和</w:t>
            </w:r>
            <w:r w:rsidRPr="00983725">
              <w:rPr>
                <w:rFonts w:asciiTheme="minorEastAsia" w:hAnsiTheme="minorEastAsia" w:cs="Times New Roman"/>
                <w:color w:val="000000"/>
                <w:kern w:val="0"/>
                <w:szCs w:val="21"/>
              </w:rPr>
              <w:t>人力资源社会保障局</w:t>
            </w:r>
          </w:p>
        </w:tc>
        <w:tc>
          <w:tcPr>
            <w:tcW w:w="492"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市、区</w:t>
            </w:r>
            <w:r w:rsidRPr="00983725">
              <w:rPr>
                <w:rFonts w:asciiTheme="minorEastAsia" w:hAnsiTheme="minorEastAsia" w:cs="Times New Roman" w:hint="eastAsia"/>
                <w:kern w:val="0"/>
                <w:szCs w:val="21"/>
              </w:rPr>
              <w:t>人力资源社会保障</w:t>
            </w:r>
            <w:r w:rsidRPr="00983725">
              <w:rPr>
                <w:rFonts w:asciiTheme="minorEastAsia" w:hAnsiTheme="minorEastAsia" w:cs="Times New Roman"/>
                <w:kern w:val="0"/>
                <w:szCs w:val="21"/>
              </w:rPr>
              <w:t>部门依职权承接</w:t>
            </w:r>
          </w:p>
        </w:tc>
      </w:tr>
      <w:tr w:rsidR="00983725" w:rsidRPr="00983725" w:rsidTr="00983725">
        <w:trPr>
          <w:trHeight w:val="567"/>
          <w:jc w:val="center"/>
        </w:trPr>
        <w:tc>
          <w:tcPr>
            <w:tcW w:w="17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hint="eastAsia"/>
                <w:color w:val="000000"/>
                <w:kern w:val="0"/>
                <w:szCs w:val="21"/>
              </w:rPr>
              <w:t>10</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公共服务</w:t>
            </w:r>
          </w:p>
        </w:tc>
        <w:tc>
          <w:tcPr>
            <w:tcW w:w="395"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002014201001</w:t>
            </w:r>
          </w:p>
        </w:tc>
        <w:tc>
          <w:tcPr>
            <w:tcW w:w="84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职业培训补贴申领</w:t>
            </w:r>
          </w:p>
        </w:tc>
        <w:tc>
          <w:tcPr>
            <w:tcW w:w="510"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市人力资源社会保障局</w:t>
            </w:r>
          </w:p>
        </w:tc>
        <w:tc>
          <w:tcPr>
            <w:tcW w:w="349"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983725">
              <w:rPr>
                <w:rFonts w:asciiTheme="minorEastAsia" w:hAnsiTheme="minorEastAsia" w:cs="Times New Roman"/>
                <w:color w:val="000000"/>
                <w:kern w:val="0"/>
                <w:szCs w:val="21"/>
              </w:rPr>
              <w:t>服务</w:t>
            </w:r>
          </w:p>
          <w:p w:rsidR="00C74521" w:rsidRPr="00983725" w:rsidRDefault="00C74521" w:rsidP="00983725">
            <w:pPr>
              <w:widowControl/>
              <w:spacing w:line="280" w:lineRule="exact"/>
              <w:jc w:val="center"/>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前移</w:t>
            </w:r>
          </w:p>
        </w:tc>
        <w:tc>
          <w:tcPr>
            <w:tcW w:w="837"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益政办发〔2022〕26号</w:t>
            </w:r>
          </w:p>
        </w:tc>
        <w:tc>
          <w:tcPr>
            <w:tcW w:w="501"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大通湖产业开发区管委会</w:t>
            </w:r>
          </w:p>
        </w:tc>
        <w:tc>
          <w:tcPr>
            <w:tcW w:w="614"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市人力资源社会保障局、大通湖区</w:t>
            </w:r>
            <w:r w:rsidRPr="00983725">
              <w:rPr>
                <w:rFonts w:asciiTheme="minorEastAsia" w:hAnsiTheme="minorEastAsia" w:cs="Times New Roman" w:hint="eastAsia"/>
                <w:color w:val="000000"/>
                <w:kern w:val="0"/>
                <w:szCs w:val="21"/>
              </w:rPr>
              <w:t>民政和</w:t>
            </w:r>
            <w:r w:rsidRPr="00983725">
              <w:rPr>
                <w:rFonts w:asciiTheme="minorEastAsia" w:hAnsiTheme="minorEastAsia" w:cs="Times New Roman"/>
                <w:color w:val="000000"/>
                <w:kern w:val="0"/>
                <w:szCs w:val="21"/>
              </w:rPr>
              <w:t>人力资源社会保障局</w:t>
            </w:r>
          </w:p>
        </w:tc>
        <w:tc>
          <w:tcPr>
            <w:tcW w:w="492" w:type="pct"/>
            <w:tcBorders>
              <w:top w:val="single" w:sz="4" w:space="0" w:color="000000"/>
              <w:left w:val="single" w:sz="4" w:space="0" w:color="000000"/>
              <w:bottom w:val="single" w:sz="4" w:space="0" w:color="000000"/>
              <w:right w:val="single" w:sz="4" w:space="0" w:color="000000"/>
            </w:tcBorders>
            <w:vAlign w:val="center"/>
          </w:tcPr>
          <w:p w:rsidR="00C74521" w:rsidRPr="00983725" w:rsidRDefault="00C74521" w:rsidP="00983725">
            <w:pPr>
              <w:widowControl/>
              <w:spacing w:line="280" w:lineRule="exact"/>
              <w:textAlignment w:val="center"/>
              <w:rPr>
                <w:rFonts w:asciiTheme="minorEastAsia" w:hAnsiTheme="minorEastAsia" w:cs="Times New Roman"/>
                <w:color w:val="000000"/>
                <w:szCs w:val="21"/>
              </w:rPr>
            </w:pPr>
            <w:r w:rsidRPr="00983725">
              <w:rPr>
                <w:rFonts w:asciiTheme="minorEastAsia" w:hAnsiTheme="minorEastAsia" w:cs="Times New Roman"/>
                <w:color w:val="000000"/>
                <w:kern w:val="0"/>
                <w:szCs w:val="21"/>
              </w:rPr>
              <w:t>市、区</w:t>
            </w:r>
            <w:r w:rsidRPr="00983725">
              <w:rPr>
                <w:rFonts w:asciiTheme="minorEastAsia" w:hAnsiTheme="minorEastAsia" w:cs="Times New Roman" w:hint="eastAsia"/>
                <w:kern w:val="0"/>
                <w:szCs w:val="21"/>
              </w:rPr>
              <w:t>人力资源社会保障</w:t>
            </w:r>
            <w:r w:rsidRPr="00983725">
              <w:rPr>
                <w:rFonts w:asciiTheme="minorEastAsia" w:hAnsiTheme="minorEastAsia" w:cs="Times New Roman"/>
                <w:kern w:val="0"/>
                <w:szCs w:val="21"/>
              </w:rPr>
              <w:t>部门依职权承接</w:t>
            </w:r>
          </w:p>
        </w:tc>
      </w:tr>
    </w:tbl>
    <w:p w:rsidR="00C74521" w:rsidRPr="00983725" w:rsidRDefault="00C74521" w:rsidP="00983725">
      <w:pPr>
        <w:widowControl/>
        <w:spacing w:line="380" w:lineRule="exact"/>
        <w:jc w:val="left"/>
        <w:rPr>
          <w:rFonts w:ascii="Times New Roman" w:eastAsia="黑体" w:hAnsi="Times New Roman" w:cs="Times New Roman"/>
          <w:color w:val="000000"/>
          <w:szCs w:val="21"/>
        </w:rPr>
      </w:pPr>
      <w:r w:rsidRPr="00E643AA">
        <w:rPr>
          <w:rFonts w:ascii="Times New Roman" w:eastAsia="宋体" w:hAnsi="Times New Roman" w:cs="Times New Roman"/>
          <w:color w:val="000000"/>
          <w:szCs w:val="20"/>
        </w:rPr>
        <w:br w:type="page"/>
      </w:r>
      <w:r w:rsidRPr="00983725">
        <w:rPr>
          <w:rFonts w:ascii="Times New Roman" w:eastAsia="黑体" w:hAnsi="Times New Roman" w:cs="Times New Roman"/>
          <w:color w:val="000000"/>
          <w:szCs w:val="21"/>
        </w:rPr>
        <w:lastRenderedPageBreak/>
        <w:t>附件</w:t>
      </w:r>
      <w:r w:rsidRPr="00983725">
        <w:rPr>
          <w:rFonts w:ascii="Times New Roman" w:eastAsia="黑体" w:hAnsi="Times New Roman" w:cs="Times New Roman" w:hint="eastAsia"/>
          <w:color w:val="000000"/>
          <w:szCs w:val="21"/>
        </w:rPr>
        <w:t>7</w:t>
      </w:r>
    </w:p>
    <w:p w:rsidR="00983725" w:rsidRPr="00983725" w:rsidRDefault="00983725" w:rsidP="00983725">
      <w:pPr>
        <w:widowControl/>
        <w:spacing w:line="520" w:lineRule="exact"/>
        <w:jc w:val="center"/>
        <w:rPr>
          <w:rFonts w:ascii="Times New Roman" w:eastAsia="黑体" w:hAnsi="黑体" w:cs="Times New Roman"/>
          <w:color w:val="000000"/>
          <w:sz w:val="36"/>
          <w:szCs w:val="36"/>
        </w:rPr>
      </w:pPr>
    </w:p>
    <w:p w:rsidR="00C74521" w:rsidRPr="00983725" w:rsidRDefault="00C74521" w:rsidP="00983725">
      <w:pPr>
        <w:widowControl/>
        <w:spacing w:line="520" w:lineRule="exact"/>
        <w:jc w:val="center"/>
        <w:rPr>
          <w:rFonts w:ascii="Times New Roman" w:eastAsia="黑体" w:hAnsi="黑体" w:cs="Times New Roman"/>
          <w:color w:val="000000"/>
          <w:sz w:val="36"/>
          <w:szCs w:val="36"/>
        </w:rPr>
      </w:pPr>
      <w:r w:rsidRPr="00983725">
        <w:rPr>
          <w:rFonts w:ascii="Times New Roman" w:eastAsia="黑体" w:hAnsi="黑体" w:cs="Times New Roman"/>
          <w:color w:val="000000"/>
          <w:sz w:val="36"/>
          <w:szCs w:val="36"/>
        </w:rPr>
        <w:t>大通湖产业开发区赋权事项取消清单（</w:t>
      </w:r>
      <w:r w:rsidRPr="00983725">
        <w:rPr>
          <w:rFonts w:ascii="Times New Roman" w:eastAsia="黑体" w:hAnsi="黑体" w:cs="Times New Roman" w:hint="eastAsia"/>
          <w:color w:val="000000"/>
          <w:sz w:val="36"/>
          <w:szCs w:val="36"/>
        </w:rPr>
        <w:t>10</w:t>
      </w:r>
      <w:r w:rsidRPr="00983725">
        <w:rPr>
          <w:rFonts w:ascii="Times New Roman" w:eastAsia="黑体" w:hAnsi="黑体" w:cs="Times New Roman"/>
          <w:color w:val="000000"/>
          <w:sz w:val="36"/>
          <w:szCs w:val="36"/>
        </w:rPr>
        <w:t>项）</w:t>
      </w:r>
    </w:p>
    <w:p w:rsidR="00983725" w:rsidRPr="00983725" w:rsidRDefault="00983725" w:rsidP="00983725">
      <w:pPr>
        <w:widowControl/>
        <w:spacing w:line="520" w:lineRule="exact"/>
        <w:jc w:val="center"/>
        <w:rPr>
          <w:rFonts w:ascii="Times New Roman" w:eastAsia="黑体" w:hAnsi="黑体" w:cs="Times New Roman"/>
          <w:color w:val="000000"/>
          <w:sz w:val="36"/>
          <w:szCs w:val="36"/>
        </w:rPr>
      </w:pPr>
    </w:p>
    <w:tbl>
      <w:tblPr>
        <w:tblW w:w="5005" w:type="pct"/>
        <w:tblLayout w:type="fixed"/>
        <w:tblCellMar>
          <w:left w:w="57" w:type="dxa"/>
          <w:right w:w="57" w:type="dxa"/>
        </w:tblCellMar>
        <w:tblLook w:val="0000"/>
      </w:tblPr>
      <w:tblGrid>
        <w:gridCol w:w="330"/>
        <w:gridCol w:w="542"/>
        <w:gridCol w:w="768"/>
        <w:gridCol w:w="1431"/>
        <w:gridCol w:w="1168"/>
        <w:gridCol w:w="650"/>
        <w:gridCol w:w="1683"/>
        <w:gridCol w:w="2906"/>
      </w:tblGrid>
      <w:tr w:rsidR="00983725" w:rsidRPr="00276B34" w:rsidTr="00983725">
        <w:trPr>
          <w:trHeight w:val="567"/>
          <w:tblHeader/>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序号</w:t>
            </w:r>
          </w:p>
        </w:tc>
        <w:tc>
          <w:tcPr>
            <w:tcW w:w="28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事项类型</w:t>
            </w:r>
          </w:p>
        </w:tc>
        <w:tc>
          <w:tcPr>
            <w:tcW w:w="405" w:type="pct"/>
            <w:tcBorders>
              <w:top w:val="single" w:sz="4" w:space="0" w:color="000000"/>
              <w:left w:val="single" w:sz="4" w:space="0" w:color="000000"/>
              <w:bottom w:val="single" w:sz="4" w:space="0" w:color="000000"/>
              <w:right w:val="single" w:sz="4" w:space="0" w:color="000000"/>
            </w:tcBorders>
            <w:vAlign w:val="center"/>
          </w:tcPr>
          <w:p w:rsid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基本</w:t>
            </w:r>
          </w:p>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编码</w:t>
            </w:r>
          </w:p>
        </w:tc>
        <w:tc>
          <w:tcPr>
            <w:tcW w:w="75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事项名称</w:t>
            </w:r>
          </w:p>
        </w:tc>
        <w:tc>
          <w:tcPr>
            <w:tcW w:w="616" w:type="pct"/>
            <w:tcBorders>
              <w:top w:val="single" w:sz="4" w:space="0" w:color="000000"/>
              <w:left w:val="single" w:sz="4" w:space="0" w:color="000000"/>
              <w:bottom w:val="single" w:sz="4" w:space="0" w:color="000000"/>
              <w:right w:val="single" w:sz="4" w:space="0" w:color="000000"/>
            </w:tcBorders>
            <w:vAlign w:val="center"/>
          </w:tcPr>
          <w:p w:rsidR="00983725" w:rsidRDefault="00C74521" w:rsidP="00983725">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原赋权</w:t>
            </w:r>
          </w:p>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部门</w:t>
            </w:r>
          </w:p>
        </w:tc>
        <w:tc>
          <w:tcPr>
            <w:tcW w:w="34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ind w:leftChars="-50" w:left="-105" w:rightChars="-50" w:right="-105"/>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原赋权</w:t>
            </w:r>
          </w:p>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方式</w:t>
            </w:r>
          </w:p>
        </w:tc>
        <w:tc>
          <w:tcPr>
            <w:tcW w:w="88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原赋权依据</w:t>
            </w:r>
          </w:p>
        </w:tc>
        <w:tc>
          <w:tcPr>
            <w:tcW w:w="153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备</w:t>
            </w:r>
            <w:r w:rsidRPr="00276B34">
              <w:rPr>
                <w:rFonts w:asciiTheme="minorEastAsia" w:hAnsiTheme="minorEastAsia" w:cs="Times New Roman" w:hint="eastAsia"/>
                <w:color w:val="000000"/>
                <w:kern w:val="0"/>
                <w:szCs w:val="21"/>
              </w:rPr>
              <w:t xml:space="preserve">   </w:t>
            </w:r>
            <w:r w:rsidRPr="00276B34">
              <w:rPr>
                <w:rFonts w:asciiTheme="minorEastAsia" w:hAnsiTheme="minorEastAsia" w:cs="Times New Roman"/>
                <w:color w:val="000000"/>
                <w:kern w:val="0"/>
                <w:szCs w:val="21"/>
              </w:rPr>
              <w:t>注</w:t>
            </w:r>
          </w:p>
        </w:tc>
      </w:tr>
      <w:tr w:rsidR="00983725" w:rsidRPr="00276B34" w:rsidTr="00983725">
        <w:trPr>
          <w:trHeight w:val="72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1</w:t>
            </w:r>
          </w:p>
        </w:tc>
        <w:tc>
          <w:tcPr>
            <w:tcW w:w="28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000115057000</w:t>
            </w:r>
          </w:p>
        </w:tc>
        <w:tc>
          <w:tcPr>
            <w:tcW w:w="75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建设用地供地审查</w:t>
            </w:r>
          </w:p>
        </w:tc>
        <w:tc>
          <w:tcPr>
            <w:tcW w:w="61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4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直接</w:t>
            </w:r>
          </w:p>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赋权</w:t>
            </w:r>
          </w:p>
        </w:tc>
        <w:tc>
          <w:tcPr>
            <w:tcW w:w="88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153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szCs w:val="21"/>
              </w:rPr>
            </w:pPr>
            <w:r w:rsidRPr="00276B34">
              <w:rPr>
                <w:rFonts w:asciiTheme="minorEastAsia" w:hAnsiTheme="minorEastAsia" w:cs="Times New Roman" w:hint="eastAsia"/>
                <w:kern w:val="0"/>
                <w:szCs w:val="21"/>
              </w:rPr>
              <w:t>自然资源部门内部监督事务，不属行政许可事项</w:t>
            </w:r>
            <w:r w:rsidR="001A004F">
              <w:rPr>
                <w:rFonts w:asciiTheme="minorEastAsia" w:hAnsiTheme="minorEastAsia" w:cs="Times New Roman" w:hint="eastAsia"/>
                <w:kern w:val="0"/>
                <w:szCs w:val="21"/>
              </w:rPr>
              <w:t>，</w:t>
            </w:r>
            <w:r w:rsidRPr="00276B34">
              <w:rPr>
                <w:rFonts w:asciiTheme="minorEastAsia" w:hAnsiTheme="minorEastAsia" w:cs="Times New Roman" w:hint="eastAsia"/>
                <w:kern w:val="0"/>
                <w:szCs w:val="21"/>
              </w:rPr>
              <w:t>省平台事项已暂停</w:t>
            </w:r>
          </w:p>
        </w:tc>
      </w:tr>
      <w:tr w:rsidR="00983725" w:rsidRPr="00276B34" w:rsidTr="00983725">
        <w:trPr>
          <w:trHeight w:val="1273"/>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2</w:t>
            </w:r>
          </w:p>
        </w:tc>
        <w:tc>
          <w:tcPr>
            <w:tcW w:w="28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000117049000</w:t>
            </w:r>
          </w:p>
        </w:tc>
        <w:tc>
          <w:tcPr>
            <w:tcW w:w="75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建设工程规划条件核实合格证核发</w:t>
            </w:r>
          </w:p>
        </w:tc>
        <w:tc>
          <w:tcPr>
            <w:tcW w:w="61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4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服务</w:t>
            </w:r>
          </w:p>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前移</w:t>
            </w:r>
          </w:p>
        </w:tc>
        <w:tc>
          <w:tcPr>
            <w:tcW w:w="88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153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szCs w:val="21"/>
              </w:rPr>
            </w:pPr>
            <w:r w:rsidRPr="00276B34">
              <w:rPr>
                <w:rFonts w:asciiTheme="minorEastAsia" w:hAnsiTheme="minorEastAsia" w:cs="Times New Roman" w:hint="eastAsia"/>
                <w:kern w:val="0"/>
                <w:szCs w:val="21"/>
              </w:rPr>
              <w:t>省平台无对应事项，同类事项已调整至龙岭收回清单第28项“建设工程规划条件核实”、长春收回清单第35项“建设工程规划条件核实”</w:t>
            </w:r>
          </w:p>
        </w:tc>
      </w:tr>
      <w:tr w:rsidR="00983725" w:rsidRPr="00276B34" w:rsidTr="00983725">
        <w:trPr>
          <w:trHeight w:val="1133"/>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3</w:t>
            </w:r>
          </w:p>
        </w:tc>
        <w:tc>
          <w:tcPr>
            <w:tcW w:w="28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公共服务</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432004403W00</w:t>
            </w:r>
          </w:p>
        </w:tc>
        <w:tc>
          <w:tcPr>
            <w:tcW w:w="75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政府投资项目代建单位招标文件、代建合同备案</w:t>
            </w:r>
          </w:p>
        </w:tc>
        <w:tc>
          <w:tcPr>
            <w:tcW w:w="61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市发展改革委（市国动办）</w:t>
            </w:r>
          </w:p>
        </w:tc>
        <w:tc>
          <w:tcPr>
            <w:tcW w:w="34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委托</w:t>
            </w:r>
          </w:p>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行使</w:t>
            </w:r>
          </w:p>
        </w:tc>
        <w:tc>
          <w:tcPr>
            <w:tcW w:w="88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153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szCs w:val="21"/>
              </w:rPr>
            </w:pPr>
            <w:r w:rsidRPr="00276B34">
              <w:rPr>
                <w:rFonts w:asciiTheme="minorEastAsia" w:hAnsiTheme="minorEastAsia" w:cs="Times New Roman" w:hint="eastAsia"/>
                <w:kern w:val="0"/>
                <w:szCs w:val="21"/>
              </w:rPr>
              <w:t>省平台无对应事项，同类事项已调整至龙岭移交清单第21项“市县级政府投资项目代建合同备案”、长春移交清单第20项“市县级政府投资项目代建合同备案”</w:t>
            </w:r>
          </w:p>
        </w:tc>
      </w:tr>
      <w:tr w:rsidR="00983725" w:rsidRPr="00276B34" w:rsidTr="00983725">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4</w:t>
            </w:r>
          </w:p>
        </w:tc>
        <w:tc>
          <w:tcPr>
            <w:tcW w:w="28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000172009000</w:t>
            </w:r>
          </w:p>
        </w:tc>
        <w:tc>
          <w:tcPr>
            <w:tcW w:w="75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药品委托生产审批</w:t>
            </w:r>
          </w:p>
        </w:tc>
        <w:tc>
          <w:tcPr>
            <w:tcW w:w="61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省药品监督管理局</w:t>
            </w:r>
          </w:p>
        </w:tc>
        <w:tc>
          <w:tcPr>
            <w:tcW w:w="34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审批</w:t>
            </w:r>
          </w:p>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直报</w:t>
            </w:r>
          </w:p>
        </w:tc>
        <w:tc>
          <w:tcPr>
            <w:tcW w:w="88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153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szCs w:val="21"/>
              </w:rPr>
            </w:pPr>
            <w:r w:rsidRPr="00276B34">
              <w:rPr>
                <w:rFonts w:asciiTheme="minorEastAsia" w:hAnsiTheme="minorEastAsia" w:cs="Times New Roman"/>
                <w:kern w:val="0"/>
                <w:szCs w:val="21"/>
              </w:rPr>
              <w:t>省平台已取消该事项</w:t>
            </w:r>
            <w:r w:rsidRPr="00276B34">
              <w:rPr>
                <w:rFonts w:asciiTheme="minorEastAsia" w:hAnsiTheme="minorEastAsia" w:cs="Times New Roman" w:hint="eastAsia"/>
                <w:kern w:val="0"/>
                <w:szCs w:val="21"/>
              </w:rPr>
              <w:t>，同类事项已调整至龙岭收回清单第16项“药品生产企业许可”、大通湖收回清单第9项“药品生产企业许可”、长春收回清单第18项“药品生产企业许可”</w:t>
            </w:r>
          </w:p>
        </w:tc>
      </w:tr>
      <w:tr w:rsidR="00983725" w:rsidRPr="00276B34" w:rsidTr="00983725">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5</w:t>
            </w:r>
          </w:p>
        </w:tc>
        <w:tc>
          <w:tcPr>
            <w:tcW w:w="28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000172030000</w:t>
            </w:r>
          </w:p>
        </w:tc>
        <w:tc>
          <w:tcPr>
            <w:tcW w:w="75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药品、医疗器械互联网信息服务审批</w:t>
            </w:r>
          </w:p>
        </w:tc>
        <w:tc>
          <w:tcPr>
            <w:tcW w:w="61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省药品监督管理局</w:t>
            </w:r>
          </w:p>
        </w:tc>
        <w:tc>
          <w:tcPr>
            <w:tcW w:w="34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审批</w:t>
            </w:r>
          </w:p>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直报</w:t>
            </w:r>
          </w:p>
        </w:tc>
        <w:tc>
          <w:tcPr>
            <w:tcW w:w="88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153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szCs w:val="21"/>
              </w:rPr>
            </w:pPr>
            <w:r w:rsidRPr="00276B34">
              <w:rPr>
                <w:rFonts w:asciiTheme="minorEastAsia" w:hAnsiTheme="minorEastAsia" w:cs="Times New Roman"/>
                <w:kern w:val="0"/>
                <w:szCs w:val="21"/>
              </w:rPr>
              <w:t>省平台已取消该事项</w:t>
            </w:r>
            <w:r w:rsidRPr="00276B34">
              <w:rPr>
                <w:rFonts w:asciiTheme="minorEastAsia" w:hAnsiTheme="minorEastAsia" w:cs="Times New Roman" w:hint="eastAsia"/>
                <w:kern w:val="0"/>
                <w:szCs w:val="21"/>
              </w:rPr>
              <w:t>，根据《国务院关于修改和废止部分行政法规的决定》（国务院令第797号），将“药品、医疗器械互联网信息服务审批”改为备案</w:t>
            </w:r>
          </w:p>
        </w:tc>
      </w:tr>
      <w:tr w:rsidR="00983725" w:rsidRPr="00276B34" w:rsidTr="00983725">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6</w:t>
            </w:r>
          </w:p>
        </w:tc>
        <w:tc>
          <w:tcPr>
            <w:tcW w:w="28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431031091W00</w:t>
            </w:r>
          </w:p>
        </w:tc>
        <w:tc>
          <w:tcPr>
            <w:tcW w:w="75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权限内备案事项</w:t>
            </w:r>
          </w:p>
        </w:tc>
        <w:tc>
          <w:tcPr>
            <w:tcW w:w="61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34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委托</w:t>
            </w:r>
          </w:p>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行使</w:t>
            </w:r>
          </w:p>
        </w:tc>
        <w:tc>
          <w:tcPr>
            <w:tcW w:w="88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153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szCs w:val="21"/>
              </w:rPr>
            </w:pPr>
            <w:r w:rsidRPr="00276B34">
              <w:rPr>
                <w:rFonts w:asciiTheme="minorEastAsia" w:hAnsiTheme="minorEastAsia" w:cs="Times New Roman" w:hint="eastAsia"/>
                <w:kern w:val="0"/>
                <w:szCs w:val="21"/>
              </w:rPr>
              <w:t>省平台事项已暂停，且与“市场主体备案事项”重复</w:t>
            </w:r>
          </w:p>
        </w:tc>
      </w:tr>
      <w:tr w:rsidR="00983725" w:rsidRPr="00276B34" w:rsidTr="00983725">
        <w:trPr>
          <w:trHeight w:val="968"/>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7</w:t>
            </w:r>
          </w:p>
        </w:tc>
        <w:tc>
          <w:tcPr>
            <w:tcW w:w="28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000130001000</w:t>
            </w:r>
          </w:p>
        </w:tc>
        <w:tc>
          <w:tcPr>
            <w:tcW w:w="75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企业印制发票审批</w:t>
            </w:r>
          </w:p>
        </w:tc>
        <w:tc>
          <w:tcPr>
            <w:tcW w:w="61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国家税务总局湖南省税</w:t>
            </w:r>
          </w:p>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务局</w:t>
            </w:r>
          </w:p>
        </w:tc>
        <w:tc>
          <w:tcPr>
            <w:tcW w:w="34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审批</w:t>
            </w:r>
          </w:p>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直报</w:t>
            </w:r>
          </w:p>
        </w:tc>
        <w:tc>
          <w:tcPr>
            <w:tcW w:w="88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153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szCs w:val="21"/>
              </w:rPr>
            </w:pPr>
            <w:r w:rsidRPr="00276B34">
              <w:rPr>
                <w:rFonts w:asciiTheme="minorEastAsia" w:hAnsiTheme="minorEastAsia" w:cs="Times New Roman" w:hint="eastAsia"/>
                <w:kern w:val="0"/>
                <w:szCs w:val="21"/>
              </w:rPr>
              <w:t>设立依据调整，</w:t>
            </w:r>
            <w:r w:rsidRPr="00276B34">
              <w:rPr>
                <w:rFonts w:asciiTheme="minorEastAsia" w:hAnsiTheme="minorEastAsia" w:cs="Times New Roman"/>
                <w:kern w:val="0"/>
                <w:szCs w:val="21"/>
              </w:rPr>
              <w:t>省平台已取消该事项</w:t>
            </w:r>
          </w:p>
        </w:tc>
      </w:tr>
      <w:tr w:rsidR="00983725" w:rsidRPr="00276B34" w:rsidTr="00983725">
        <w:trPr>
          <w:trHeight w:val="1249"/>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8</w:t>
            </w:r>
          </w:p>
        </w:tc>
        <w:tc>
          <w:tcPr>
            <w:tcW w:w="28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公共服务</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00201420200Y</w:t>
            </w:r>
          </w:p>
        </w:tc>
        <w:tc>
          <w:tcPr>
            <w:tcW w:w="75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职业技能鉴定补贴</w:t>
            </w:r>
          </w:p>
        </w:tc>
        <w:tc>
          <w:tcPr>
            <w:tcW w:w="61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市人力资源社会保障局</w:t>
            </w:r>
          </w:p>
        </w:tc>
        <w:tc>
          <w:tcPr>
            <w:tcW w:w="34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服务</w:t>
            </w:r>
          </w:p>
          <w:p w:rsidR="00C74521" w:rsidRPr="00276B34" w:rsidRDefault="00C74521" w:rsidP="00BB4B32">
            <w:pPr>
              <w:widowControl/>
              <w:spacing w:line="29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前移</w:t>
            </w:r>
          </w:p>
        </w:tc>
        <w:tc>
          <w:tcPr>
            <w:tcW w:w="88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153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90" w:lineRule="exact"/>
              <w:textAlignment w:val="center"/>
              <w:rPr>
                <w:rFonts w:asciiTheme="minorEastAsia" w:hAnsiTheme="minorEastAsia" w:cs="Times New Roman"/>
                <w:szCs w:val="21"/>
              </w:rPr>
            </w:pPr>
            <w:r w:rsidRPr="00276B34">
              <w:rPr>
                <w:rFonts w:asciiTheme="minorEastAsia" w:hAnsiTheme="minorEastAsia" w:cs="Times New Roman"/>
                <w:kern w:val="0"/>
                <w:szCs w:val="21"/>
              </w:rPr>
              <w:t>省平台已取消该事项</w:t>
            </w:r>
            <w:r w:rsidRPr="00276B34">
              <w:rPr>
                <w:rFonts w:asciiTheme="minorEastAsia" w:hAnsiTheme="minorEastAsia" w:cs="Times New Roman" w:hint="eastAsia"/>
                <w:kern w:val="0"/>
                <w:szCs w:val="21"/>
              </w:rPr>
              <w:t>，根据</w:t>
            </w:r>
            <w:r w:rsidRPr="00276B34">
              <w:rPr>
                <w:rFonts w:asciiTheme="minorEastAsia" w:hAnsiTheme="minorEastAsia" w:cs="Times New Roman"/>
                <w:kern w:val="0"/>
                <w:szCs w:val="21"/>
              </w:rPr>
              <w:t>《财政部人力资源社会保障部关于印发&lt;就业补助资金管理办法&gt;的通知》</w:t>
            </w:r>
            <w:r w:rsidRPr="00276B34">
              <w:rPr>
                <w:rFonts w:asciiTheme="minorEastAsia" w:hAnsiTheme="minorEastAsia" w:cs="Times New Roman" w:hint="eastAsia"/>
                <w:kern w:val="0"/>
                <w:szCs w:val="21"/>
              </w:rPr>
              <w:t>（财社</w:t>
            </w:r>
            <w:r w:rsidRPr="00276B34">
              <w:rPr>
                <w:rFonts w:asciiTheme="minorEastAsia" w:hAnsiTheme="minorEastAsia" w:cs="Times New Roman"/>
                <w:kern w:val="0"/>
                <w:szCs w:val="21"/>
              </w:rPr>
              <w:t>〔</w:t>
            </w:r>
            <w:r w:rsidRPr="00276B34">
              <w:rPr>
                <w:rFonts w:asciiTheme="minorEastAsia" w:hAnsiTheme="minorEastAsia" w:cs="Times New Roman" w:hint="eastAsia"/>
                <w:kern w:val="0"/>
                <w:szCs w:val="21"/>
              </w:rPr>
              <w:t>2023</w:t>
            </w:r>
            <w:r w:rsidRPr="00276B34">
              <w:rPr>
                <w:rFonts w:asciiTheme="minorEastAsia" w:hAnsiTheme="minorEastAsia" w:cs="Times New Roman"/>
                <w:kern w:val="0"/>
                <w:szCs w:val="21"/>
              </w:rPr>
              <w:t>〕</w:t>
            </w:r>
            <w:r w:rsidRPr="00276B34">
              <w:rPr>
                <w:rFonts w:asciiTheme="minorEastAsia" w:hAnsiTheme="minorEastAsia" w:cs="Times New Roman" w:hint="eastAsia"/>
                <w:kern w:val="0"/>
                <w:szCs w:val="21"/>
              </w:rPr>
              <w:t>181号）精神，该补贴已取消</w:t>
            </w:r>
          </w:p>
        </w:tc>
      </w:tr>
      <w:tr w:rsidR="00983725" w:rsidRPr="00276B34" w:rsidTr="00BB4B32">
        <w:trPr>
          <w:trHeight w:val="1475"/>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C74521">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lastRenderedPageBreak/>
              <w:t>9</w:t>
            </w:r>
          </w:p>
        </w:tc>
        <w:tc>
          <w:tcPr>
            <w:tcW w:w="28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C74521">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C74521">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C74521">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spacing w:val="-11"/>
                <w:kern w:val="0"/>
                <w:szCs w:val="21"/>
              </w:rPr>
              <w:t>431031012W00</w:t>
            </w:r>
          </w:p>
        </w:tc>
        <w:tc>
          <w:tcPr>
            <w:tcW w:w="75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受理特种设备安装、改造、修理施工告知</w:t>
            </w:r>
          </w:p>
        </w:tc>
        <w:tc>
          <w:tcPr>
            <w:tcW w:w="61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34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服务</w:t>
            </w:r>
          </w:p>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前移</w:t>
            </w:r>
          </w:p>
        </w:tc>
        <w:tc>
          <w:tcPr>
            <w:tcW w:w="88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153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szCs w:val="21"/>
              </w:rPr>
            </w:pPr>
            <w:r w:rsidRPr="00276B34">
              <w:rPr>
                <w:rFonts w:asciiTheme="minorEastAsia" w:hAnsiTheme="minorEastAsia" w:cs="Times New Roman" w:hint="eastAsia"/>
                <w:kern w:val="0"/>
                <w:szCs w:val="21"/>
              </w:rPr>
              <w:t>省平台事项已暂停，根据《特种设备安全监察条例》第十七条规定，特种设备施工告知不属于行政许可，不需要监管部门审核、审批、备案</w:t>
            </w:r>
          </w:p>
        </w:tc>
      </w:tr>
      <w:tr w:rsidR="00983725" w:rsidRPr="00276B34" w:rsidTr="00BB4B32">
        <w:trPr>
          <w:trHeight w:val="608"/>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C74521">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w:t>
            </w:r>
            <w:r w:rsidRPr="00276B34">
              <w:rPr>
                <w:rFonts w:asciiTheme="minorEastAsia" w:hAnsiTheme="minorEastAsia" w:cs="Times New Roman" w:hint="eastAsia"/>
                <w:color w:val="000000"/>
                <w:kern w:val="0"/>
                <w:szCs w:val="21"/>
              </w:rPr>
              <w:t>0</w:t>
            </w:r>
          </w:p>
        </w:tc>
        <w:tc>
          <w:tcPr>
            <w:tcW w:w="28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C74521">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行政确认</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C74521">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000725007000</w:t>
            </w:r>
          </w:p>
        </w:tc>
        <w:tc>
          <w:tcPr>
            <w:tcW w:w="75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火灾事故调查</w:t>
            </w:r>
          </w:p>
        </w:tc>
        <w:tc>
          <w:tcPr>
            <w:tcW w:w="616"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市消防救援支队</w:t>
            </w:r>
          </w:p>
        </w:tc>
        <w:tc>
          <w:tcPr>
            <w:tcW w:w="34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服务</w:t>
            </w:r>
          </w:p>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前移</w:t>
            </w:r>
          </w:p>
        </w:tc>
        <w:tc>
          <w:tcPr>
            <w:tcW w:w="88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153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983725">
            <w:pPr>
              <w:widowControl/>
              <w:spacing w:line="280" w:lineRule="exact"/>
              <w:textAlignment w:val="center"/>
              <w:rPr>
                <w:rFonts w:asciiTheme="minorEastAsia" w:hAnsiTheme="minorEastAsia" w:cs="Times New Roman"/>
                <w:szCs w:val="21"/>
              </w:rPr>
            </w:pPr>
            <w:r w:rsidRPr="00276B34">
              <w:rPr>
                <w:rFonts w:asciiTheme="minorEastAsia" w:hAnsiTheme="minorEastAsia" w:cs="Times New Roman" w:hint="eastAsia"/>
                <w:kern w:val="0"/>
                <w:szCs w:val="21"/>
              </w:rPr>
              <w:t>设立依据调整，省平台事项已暂停</w:t>
            </w:r>
          </w:p>
        </w:tc>
      </w:tr>
    </w:tbl>
    <w:p w:rsidR="00C74521" w:rsidRPr="00983725" w:rsidRDefault="00C74521" w:rsidP="00983725">
      <w:pPr>
        <w:widowControl/>
        <w:spacing w:line="380" w:lineRule="exact"/>
        <w:jc w:val="left"/>
        <w:rPr>
          <w:rFonts w:ascii="Times New Roman" w:eastAsia="黑体" w:hAnsi="Times New Roman" w:cs="Times New Roman"/>
          <w:color w:val="000000"/>
          <w:szCs w:val="21"/>
        </w:rPr>
      </w:pPr>
      <w:r w:rsidRPr="00E643AA">
        <w:rPr>
          <w:rFonts w:ascii="Times New Roman" w:eastAsia="黑体" w:hAnsi="Times New Roman" w:cs="Times New Roman"/>
          <w:color w:val="000000"/>
          <w:sz w:val="32"/>
          <w:szCs w:val="32"/>
        </w:rPr>
        <w:br w:type="page"/>
      </w:r>
      <w:r w:rsidRPr="00983725">
        <w:rPr>
          <w:rFonts w:ascii="Times New Roman" w:eastAsia="黑体" w:hAnsi="Times New Roman" w:cs="Times New Roman"/>
          <w:color w:val="000000"/>
          <w:szCs w:val="21"/>
        </w:rPr>
        <w:lastRenderedPageBreak/>
        <w:t>附件</w:t>
      </w:r>
      <w:r w:rsidRPr="00983725">
        <w:rPr>
          <w:rFonts w:ascii="Times New Roman" w:eastAsia="黑体" w:hAnsi="Times New Roman" w:cs="Times New Roman" w:hint="eastAsia"/>
          <w:color w:val="000000"/>
          <w:szCs w:val="21"/>
        </w:rPr>
        <w:t>8</w:t>
      </w:r>
    </w:p>
    <w:p w:rsidR="00983725" w:rsidRDefault="00983725" w:rsidP="00983725">
      <w:pPr>
        <w:widowControl/>
        <w:spacing w:line="520" w:lineRule="exact"/>
        <w:jc w:val="center"/>
        <w:rPr>
          <w:rFonts w:ascii="Times New Roman" w:eastAsia="黑体" w:hAnsi="黑体" w:cs="Times New Roman"/>
          <w:color w:val="000000"/>
          <w:sz w:val="36"/>
          <w:szCs w:val="36"/>
        </w:rPr>
      </w:pPr>
    </w:p>
    <w:p w:rsidR="00C74521" w:rsidRDefault="00C74521" w:rsidP="00983725">
      <w:pPr>
        <w:widowControl/>
        <w:spacing w:line="520" w:lineRule="exact"/>
        <w:jc w:val="center"/>
        <w:rPr>
          <w:rFonts w:ascii="Times New Roman" w:eastAsia="黑体" w:hAnsi="黑体" w:cs="Times New Roman"/>
          <w:color w:val="000000"/>
          <w:sz w:val="36"/>
          <w:szCs w:val="36"/>
        </w:rPr>
      </w:pPr>
      <w:r w:rsidRPr="00983725">
        <w:rPr>
          <w:rFonts w:ascii="Times New Roman" w:eastAsia="黑体" w:hAnsi="黑体" w:cs="Times New Roman"/>
          <w:color w:val="000000"/>
          <w:sz w:val="36"/>
          <w:szCs w:val="36"/>
        </w:rPr>
        <w:t>大通湖区赋权事项新增清单（</w:t>
      </w:r>
      <w:r w:rsidRPr="00983725">
        <w:rPr>
          <w:rFonts w:ascii="Times New Roman" w:eastAsia="黑体" w:hAnsi="黑体" w:cs="Times New Roman" w:hint="eastAsia"/>
          <w:color w:val="000000"/>
          <w:sz w:val="36"/>
          <w:szCs w:val="36"/>
        </w:rPr>
        <w:t>76</w:t>
      </w:r>
      <w:r w:rsidRPr="00983725">
        <w:rPr>
          <w:rFonts w:ascii="Times New Roman" w:eastAsia="黑体" w:hAnsi="黑体" w:cs="Times New Roman"/>
          <w:color w:val="000000"/>
          <w:sz w:val="36"/>
          <w:szCs w:val="36"/>
        </w:rPr>
        <w:t>项）</w:t>
      </w:r>
    </w:p>
    <w:p w:rsidR="00BB4B32" w:rsidRPr="00983725" w:rsidRDefault="00BB4B32" w:rsidP="00983725">
      <w:pPr>
        <w:widowControl/>
        <w:spacing w:line="520" w:lineRule="exact"/>
        <w:jc w:val="center"/>
        <w:rPr>
          <w:rFonts w:ascii="Times New Roman" w:eastAsia="黑体" w:hAnsi="黑体" w:cs="Times New Roman"/>
          <w:color w:val="000000"/>
          <w:sz w:val="36"/>
          <w:szCs w:val="36"/>
        </w:rPr>
      </w:pPr>
    </w:p>
    <w:tbl>
      <w:tblPr>
        <w:tblW w:w="9471" w:type="dxa"/>
        <w:tblLayout w:type="fixed"/>
        <w:tblCellMar>
          <w:left w:w="57" w:type="dxa"/>
          <w:right w:w="57" w:type="dxa"/>
        </w:tblCellMar>
        <w:tblLook w:val="0000"/>
      </w:tblPr>
      <w:tblGrid>
        <w:gridCol w:w="324"/>
        <w:gridCol w:w="560"/>
        <w:gridCol w:w="756"/>
        <w:gridCol w:w="2450"/>
        <w:gridCol w:w="1386"/>
        <w:gridCol w:w="560"/>
        <w:gridCol w:w="1398"/>
        <w:gridCol w:w="2037"/>
      </w:tblGrid>
      <w:tr w:rsidR="00BB4B32" w:rsidRPr="00276B34" w:rsidTr="00BB4B32">
        <w:trPr>
          <w:trHeight w:val="567"/>
          <w:tblHeader/>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序号</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事项类型</w:t>
            </w:r>
          </w:p>
        </w:tc>
        <w:tc>
          <w:tcPr>
            <w:tcW w:w="756" w:type="dxa"/>
            <w:tcBorders>
              <w:top w:val="single" w:sz="4" w:space="0" w:color="000000"/>
              <w:left w:val="single" w:sz="4" w:space="0" w:color="000000"/>
              <w:bottom w:val="single" w:sz="4" w:space="0" w:color="000000"/>
              <w:right w:val="single" w:sz="4" w:space="0" w:color="000000"/>
            </w:tcBorders>
            <w:vAlign w:val="center"/>
          </w:tcPr>
          <w:p w:rsidR="00BB4B32"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基本</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编码</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事项名称</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赋权部门</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赋权方式</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赋权对象</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备</w:t>
            </w:r>
            <w:r w:rsidRPr="00276B34">
              <w:rPr>
                <w:rFonts w:asciiTheme="minorEastAsia" w:hAnsiTheme="minorEastAsia" w:cs="Times New Roman" w:hint="eastAsia"/>
                <w:color w:val="000000"/>
                <w:kern w:val="0"/>
                <w:szCs w:val="21"/>
              </w:rPr>
              <w:t xml:space="preserve">  </w:t>
            </w:r>
            <w:r w:rsidRPr="00276B34">
              <w:rPr>
                <w:rFonts w:asciiTheme="minorEastAsia" w:hAnsiTheme="minorEastAsia" w:cs="Times New Roman"/>
                <w:color w:val="000000"/>
                <w:kern w:val="0"/>
                <w:szCs w:val="21"/>
              </w:rPr>
              <w:t>注</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000115012000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建设项目选址意见书核发</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大通湖区自然资源局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2</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000115013000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建设用地（含临时用地）规划许可证核发</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大通湖区自然资源局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3</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000115046000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国有建设用地使用权划拨批准</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大通湖区自然资源局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000115005000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乡（镇）村公共设施、公益事业使用集体建设用地审批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大通湖区自然资源局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5</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000115006000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乡（镇）村企业使用集体建设用地审批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大通湖区自然资源局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000117011000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建设工程规划类许可证核发</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大通湖区自然资源局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7</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000115003000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临时用地审批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大通湖区自然资源局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8</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000115001000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国有建设用地使用权出让后土地使用权分割转让批准</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大通湖区自然资源局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9</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000115002000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划拨土地使用权和地上建筑物及附着物所有权转让、出租、抵押审批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大通湖区自然资源局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10</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行政确认</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000715001007</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房屋等建筑物、构筑物所有权登记</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大通湖区自然资源局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11</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行政确认</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000715001005</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建设用地使用权</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大通湖区自然资源局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12</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000164154006</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临时使用林地审批（设区的市级权限）</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市林业局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大通湖区自然资源局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13</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430168003W00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建设工程文物保护和考古许可</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省文物局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大通湖区商务和文旅广体局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14</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000154004000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新建、扩建、改建建设工程避免危害气象探测环境审批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省气象局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大通湖区气象局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15</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431004129W00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权限内政府投资项目审批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市发展改革委（市国动办）</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大通湖区发展改革和工业信息化局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16</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431004110W00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权限内政府投资项目概算审查</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市发展改革委（市国动办）</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大通湖区发展改革和工业信息化局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lastRenderedPageBreak/>
              <w:t>17</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其他行政权力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431004004W00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企业投资项目备案</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市发展改革委（市国动办）</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大通湖区发展改革和工业信息化局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18</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430104001W00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电力设施保护区内作业审批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市工业和信息化局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大通湖区发展改革和工业信息化局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19</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431017001W00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园林绿化工程（含工程建设项目附属绿化工程）设计方案审查</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20</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430117080W00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政府投资项目初步设计审批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21</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000117052000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建设工程消防设计审查</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22</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000117010000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超限高层建筑工程抗震设防审批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省住房城乡建设厅</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23</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000117006000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建筑工程施工许可证核发</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24</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000117051000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建设工程消防验收</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25</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000117027000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砍伐城市树木审批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26</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000117028000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迁移古树名木审批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27</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000117016000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因工程建设需要拆除、改动、迁移供水、排水与污水处理设施审核</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28</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000117023000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由于工程施工、设备维修等原因确需停止供水的审批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29</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001017007000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施工图审查情况备案</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30</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431017369W00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最高投标限价（招标控制价）及其成果文件备案</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大通湖区发展改革和工业信息化局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31</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431017357W00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房屋建筑和市政基础设施工程招标资格预审文件、招标文件、澄清文件等备案</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32</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431017281W00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房屋建筑和市政基础设施工程招标投标情况书面报告</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33</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431017325W00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建设工程城建档案验收</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lastRenderedPageBreak/>
              <w:t>34</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001017006000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房屋建筑和市政基础设施工程竣工验收备案</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35</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431017367W00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建设工程竣工结算备案</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36</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431017228W00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权限内占用城市绿地审批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37</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行政检查</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430617042W0Y</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工程质量以及施工现场进行检查</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38</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行政确认</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000717008000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建设工程消防验收备案</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39</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430199009W08</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城市地下空间开发利用中人民防空防护事项的设计审查</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市发展改革委（市国动办）</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大通湖区发展改革和工业信息化局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40</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430199012W0D</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新建民用建筑防空地下室的设计审查</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市发展改革委（市国动办）</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大通湖区发展改革和工业信息化局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41</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430199017W00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新建民用建筑防空地下室易地建设审批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市发展改革委（市国动办）</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大通湖区发展改革和工业信息化局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42</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430199012W0A</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新建民用建筑防空地下室的竣工验收备案</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市发展改革委（市国动办）</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大通湖区发展改革和工业信息化局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430199009W07</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城市地下空间开发利用人防工程竣工验收</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市发展改革委（市国动办）</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大通湖区发展改革和工业信息化局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44</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430199001W02</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权限内单独修建人防工程的设计审查</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市发展改革委（市国动办）</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大通湖区发展改革和工业信息化局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670"/>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45</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430199001W03</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权限内单独修建人防工程的竣工验收备案</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市发展改革委（市国动办）</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大通湖区发展改革和工业信息化局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708"/>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46</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000131003000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企业登记注册</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大通湖区卫生健康和市场监督管理局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p>
        </w:tc>
      </w:tr>
      <w:tr w:rsidR="00BB4B32" w:rsidRPr="00276B34" w:rsidTr="00BB4B32">
        <w:trPr>
          <w:trHeight w:val="65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47</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000172005000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药品零售企业许可</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大通湖区卫生健康和市场监督管理局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48</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431031082W00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企业（包括个体工商户、农民专业合作社）自主申报名称</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大通湖区卫生健康和市场监督管理局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49</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431031085W00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企业经营异常名录的列入、移出、异议的处理</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大通湖区卫生健康和市场监督管理局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p>
        </w:tc>
      </w:tr>
      <w:tr w:rsidR="00BB4B32" w:rsidRPr="00276B34" w:rsidTr="00BB4B32">
        <w:trPr>
          <w:trHeight w:val="696"/>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lastRenderedPageBreak/>
              <w:t>5</w:t>
            </w:r>
            <w:r w:rsidRPr="00276B34">
              <w:rPr>
                <w:rFonts w:asciiTheme="minorEastAsia" w:hAnsiTheme="minorEastAsia" w:cs="Times New Roman" w:hint="eastAsia"/>
                <w:color w:val="000000"/>
                <w:kern w:val="0"/>
                <w:szCs w:val="21"/>
              </w:rPr>
              <w:t>0</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431031090W01</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证照遗失补领、换发申请</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大通湖区卫生健康和市场监督管理局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不包括股份有限公司、外商投资企业及其分支机构</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5</w:t>
            </w:r>
            <w:r w:rsidRPr="00276B34">
              <w:rPr>
                <w:rFonts w:asciiTheme="minorEastAsia" w:hAnsiTheme="minorEastAsia" w:cs="Times New Roman" w:hint="eastAsia"/>
                <w:color w:val="000000"/>
                <w:kern w:val="0"/>
                <w:szCs w:val="21"/>
              </w:rPr>
              <w:t>1</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431031090W02</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申请增加、减少证照</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大通湖区卫生健康和市场监督管理局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不包括股份有限公司、外商投资企业及其分支机构</w:t>
            </w:r>
          </w:p>
        </w:tc>
      </w:tr>
      <w:tr w:rsidR="00BB4B32" w:rsidRPr="00276B34" w:rsidTr="00BB4B32">
        <w:trPr>
          <w:trHeight w:val="65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5</w:t>
            </w:r>
            <w:r w:rsidRPr="00276B34">
              <w:rPr>
                <w:rFonts w:asciiTheme="minorEastAsia" w:hAnsiTheme="minorEastAsia" w:cs="Times New Roman" w:hint="eastAsia"/>
                <w:color w:val="000000"/>
                <w:kern w:val="0"/>
                <w:szCs w:val="21"/>
              </w:rPr>
              <w:t>2</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行政确认</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000731002000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股权出质的设立</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大通湖区卫生健康和市场监督管理局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不包括股份有限公司、外商投资企业及其分支机构</w:t>
            </w:r>
          </w:p>
        </w:tc>
      </w:tr>
      <w:tr w:rsidR="00BB4B32" w:rsidRPr="00276B34" w:rsidTr="00BB4B32">
        <w:trPr>
          <w:trHeight w:val="634"/>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5</w:t>
            </w:r>
            <w:r w:rsidRPr="00276B34">
              <w:rPr>
                <w:rFonts w:asciiTheme="minorEastAsia" w:hAnsiTheme="minorEastAsia" w:cs="Times New Roman" w:hint="eastAsia"/>
                <w:color w:val="000000"/>
                <w:kern w:val="0"/>
                <w:szCs w:val="21"/>
              </w:rPr>
              <w:t>3</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000122011000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申请从事互联网上网服务经营活动审批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1A004F"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市文旅广体局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1A004F"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大通湖区商务和文旅广体局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634"/>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5</w:t>
            </w:r>
            <w:r w:rsidRPr="00276B34">
              <w:rPr>
                <w:rFonts w:asciiTheme="minorEastAsia" w:hAnsiTheme="minorEastAsia" w:cs="Times New Roman" w:hint="eastAsia"/>
                <w:color w:val="000000"/>
                <w:kern w:val="0"/>
                <w:szCs w:val="21"/>
              </w:rPr>
              <w:t>4</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000122010000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从事经营性互联网文化活动审批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省文化和旅游厅</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大通湖区商务和文旅广体局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5</w:t>
            </w:r>
            <w:r w:rsidRPr="00276B34">
              <w:rPr>
                <w:rFonts w:asciiTheme="minorEastAsia" w:hAnsiTheme="minorEastAsia" w:cs="Times New Roman" w:hint="eastAsia"/>
                <w:color w:val="000000"/>
                <w:kern w:val="0"/>
                <w:szCs w:val="21"/>
              </w:rPr>
              <w:t>5</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000117054002</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建筑业企业资质核准（总承包特级、一级、部分二级及部分专业承包一级、二级除外）</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省住房城乡建设厅</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直报省级部门（预拌混凝土、模板脚手架专业承包资质，专业作业资质备案，燃气具安装、维修企业资质除外）</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5</w:t>
            </w:r>
            <w:r w:rsidRPr="00276B34">
              <w:rPr>
                <w:rFonts w:asciiTheme="minorEastAsia" w:hAnsiTheme="minorEastAsia" w:cs="Times New Roman" w:hint="eastAsia"/>
                <w:color w:val="000000"/>
                <w:kern w:val="0"/>
                <w:szCs w:val="21"/>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行政确认</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000715001014</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抵押权登记</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大通湖区自然资源局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5</w:t>
            </w:r>
            <w:r w:rsidRPr="00276B34">
              <w:rPr>
                <w:rFonts w:asciiTheme="minorEastAsia" w:hAnsiTheme="minorEastAsia" w:cs="Times New Roman" w:hint="eastAsia"/>
                <w:color w:val="000000"/>
                <w:kern w:val="0"/>
                <w:szCs w:val="21"/>
              </w:rPr>
              <w:t>7</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行政征收</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000430102000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对纳税人延期缴纳税款的核准</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国家税务总局湖南省税务局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大通湖区税务局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5</w:t>
            </w:r>
            <w:r w:rsidRPr="00276B34">
              <w:rPr>
                <w:rFonts w:asciiTheme="minorEastAsia" w:hAnsiTheme="minorEastAsia" w:cs="Times New Roman" w:hint="eastAsia"/>
                <w:color w:val="000000"/>
                <w:kern w:val="0"/>
                <w:szCs w:val="21"/>
              </w:rPr>
              <w:t>8</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000104003000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境外投资项目核准和备案</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省发展改革委</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大通湖区发展改革和工业信息化局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59</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行政确认</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000704001000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鼓励类外商投资项目进口设备免税确认事项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省发展改革委</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大通湖区发展改革和工业信息化局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60</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000116005000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排污许可</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市生态环境局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市生态环境局大通湖分局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仅排污许可（简化管理）权限，限益阳高新区大通湖片区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6</w:t>
            </w:r>
            <w:r w:rsidRPr="00276B34">
              <w:rPr>
                <w:rFonts w:asciiTheme="minorEastAsia" w:hAnsiTheme="minorEastAsia" w:cs="Times New Roman" w:hint="eastAsia"/>
                <w:color w:val="000000"/>
                <w:kern w:val="0"/>
                <w:szCs w:val="21"/>
              </w:rPr>
              <w:t>1</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000131011000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特种设备使用登记</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大通湖区卫生健康和市场监督管理局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6</w:t>
            </w:r>
            <w:r w:rsidRPr="00276B34">
              <w:rPr>
                <w:rFonts w:asciiTheme="minorEastAsia" w:hAnsiTheme="minorEastAsia" w:cs="Times New Roman" w:hint="eastAsia"/>
                <w:color w:val="000000"/>
                <w:kern w:val="0"/>
                <w:szCs w:val="21"/>
              </w:rPr>
              <w:t>2</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000125049000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公众聚集场所投入使用、营业前消防安全检查</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市消防救援支队</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大通湖区消防救援大队</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6</w:t>
            </w:r>
            <w:r w:rsidRPr="00276B34">
              <w:rPr>
                <w:rFonts w:asciiTheme="minorEastAsia" w:hAnsiTheme="minorEastAsia" w:cs="Times New Roman" w:hint="eastAsia"/>
                <w:color w:val="000000"/>
                <w:kern w:val="0"/>
                <w:szCs w:val="21"/>
              </w:rPr>
              <w:t>3</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000117025000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临时占用城市绿化用地审批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6</w:t>
            </w:r>
            <w:r w:rsidRPr="00276B34">
              <w:rPr>
                <w:rFonts w:asciiTheme="minorEastAsia" w:hAnsiTheme="minorEastAsia" w:cs="Times New Roman" w:hint="eastAsia"/>
                <w:color w:val="000000"/>
                <w:kern w:val="0"/>
                <w:szCs w:val="21"/>
              </w:rPr>
              <w:t>4</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430117059W00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临时占用街道两侧和公共场地许可</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6</w:t>
            </w:r>
            <w:r w:rsidRPr="00276B34">
              <w:rPr>
                <w:rFonts w:asciiTheme="minorEastAsia" w:hAnsiTheme="minorEastAsia" w:cs="Times New Roman" w:hint="eastAsia"/>
                <w:color w:val="000000"/>
                <w:kern w:val="0"/>
                <w:szCs w:val="21"/>
              </w:rPr>
              <w:t>5</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000117057000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建筑起重机械使用登记</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6</w:t>
            </w:r>
            <w:r w:rsidRPr="00276B34">
              <w:rPr>
                <w:rFonts w:asciiTheme="minorEastAsia" w:hAnsiTheme="minorEastAsia" w:cs="Times New Roman" w:hint="eastAsia"/>
                <w:color w:val="000000"/>
                <w:kern w:val="0"/>
                <w:szCs w:val="21"/>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000117022000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临时性建筑物搭建、堆放物料、占道施工审批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lastRenderedPageBreak/>
              <w:t>6</w:t>
            </w:r>
            <w:r w:rsidRPr="00276B34">
              <w:rPr>
                <w:rFonts w:asciiTheme="minorEastAsia" w:hAnsiTheme="minorEastAsia" w:cs="Times New Roman" w:hint="eastAsia"/>
                <w:color w:val="000000"/>
                <w:kern w:val="0"/>
                <w:szCs w:val="21"/>
              </w:rPr>
              <w:t>7</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000117015000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城镇污水排入排水管网许可</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6</w:t>
            </w:r>
            <w:r w:rsidRPr="00276B34">
              <w:rPr>
                <w:rFonts w:asciiTheme="minorEastAsia" w:hAnsiTheme="minorEastAsia" w:cs="Times New Roman" w:hint="eastAsia"/>
                <w:color w:val="000000"/>
                <w:kern w:val="0"/>
                <w:szCs w:val="21"/>
              </w:rPr>
              <w:t>8</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000117017000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建筑工地围挡广告设置审批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69</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000117020000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市政设施建设类审批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7</w:t>
            </w:r>
            <w:r w:rsidRPr="00276B34">
              <w:rPr>
                <w:rFonts w:asciiTheme="minorEastAsia" w:hAnsiTheme="minorEastAsia" w:cs="Times New Roman" w:hint="eastAsia"/>
                <w:color w:val="000000"/>
                <w:kern w:val="0"/>
                <w:szCs w:val="21"/>
              </w:rPr>
              <w:t>0</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431017194W00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城市道路照明拆迁审批</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7</w:t>
            </w:r>
            <w:r w:rsidRPr="00276B34">
              <w:rPr>
                <w:rFonts w:asciiTheme="minorEastAsia" w:hAnsiTheme="minorEastAsia" w:cs="Times New Roman" w:hint="eastAsia"/>
                <w:color w:val="000000"/>
                <w:kern w:val="0"/>
                <w:szCs w:val="21"/>
              </w:rPr>
              <w:t>1</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431017368W00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房屋安全鉴定机构的城市危险房屋安全鉴定</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7</w:t>
            </w:r>
            <w:r w:rsidRPr="00276B34">
              <w:rPr>
                <w:rFonts w:asciiTheme="minorEastAsia" w:hAnsiTheme="minorEastAsia" w:cs="Times New Roman" w:hint="eastAsia"/>
                <w:color w:val="000000"/>
                <w:kern w:val="0"/>
                <w:szCs w:val="21"/>
              </w:rPr>
              <w:t>2</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431017346W00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物业专项维修资金使用审核、备案</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7</w:t>
            </w:r>
            <w:r w:rsidRPr="00276B34">
              <w:rPr>
                <w:rFonts w:asciiTheme="minorEastAsia" w:hAnsiTheme="minorEastAsia" w:cs="Times New Roman" w:hint="eastAsia"/>
                <w:color w:val="000000"/>
                <w:kern w:val="0"/>
                <w:szCs w:val="21"/>
              </w:rPr>
              <w:t>3</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公共服务</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432017406W00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白蚁防治</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7</w:t>
            </w:r>
            <w:r w:rsidRPr="00276B34">
              <w:rPr>
                <w:rFonts w:asciiTheme="minorEastAsia" w:hAnsiTheme="minorEastAsia" w:cs="Times New Roman" w:hint="eastAsia"/>
                <w:color w:val="000000"/>
                <w:kern w:val="0"/>
                <w:szCs w:val="21"/>
              </w:rPr>
              <w:t>4</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行政检查</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430617009W00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对施工中违反安全生产要求检查</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大通湖区住房和城乡建设局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限益阳高新区大通湖片区</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75</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000115009000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建设用地改变用途审核</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大通湖自然资源局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kern w:val="0"/>
                <w:szCs w:val="21"/>
              </w:rPr>
            </w:pPr>
            <w:r w:rsidRPr="00276B34">
              <w:rPr>
                <w:rFonts w:asciiTheme="minorEastAsia" w:hAnsiTheme="minorEastAsia" w:cs="Times New Roman" w:hint="eastAsia"/>
                <w:color w:val="000000"/>
                <w:kern w:val="0"/>
                <w:szCs w:val="21"/>
              </w:rPr>
              <w:t>部门内部</w:t>
            </w:r>
            <w:r w:rsidRPr="00276B34">
              <w:rPr>
                <w:rFonts w:asciiTheme="minorEastAsia" w:hAnsiTheme="minorEastAsia" w:cs="Times New Roman"/>
                <w:color w:val="000000"/>
                <w:kern w:val="0"/>
                <w:szCs w:val="21"/>
              </w:rPr>
              <w:t>审批事务</w:t>
            </w:r>
            <w:r w:rsidRPr="00276B34">
              <w:rPr>
                <w:rFonts w:asciiTheme="minorEastAsia" w:hAnsiTheme="minorEastAsia" w:cs="Times New Roman" w:hint="eastAsia"/>
                <w:color w:val="000000"/>
                <w:kern w:val="0"/>
                <w:szCs w:val="21"/>
              </w:rPr>
              <w:t>，</w:t>
            </w:r>
            <w:r w:rsidRPr="00276B34">
              <w:rPr>
                <w:rFonts w:asciiTheme="minorEastAsia" w:hAnsiTheme="minorEastAsia" w:cs="Times New Roman"/>
                <w:color w:val="000000"/>
                <w:kern w:val="0"/>
                <w:szCs w:val="21"/>
              </w:rPr>
              <w:t>仅做目录管理</w:t>
            </w:r>
          </w:p>
        </w:tc>
      </w:tr>
      <w:tr w:rsidR="00BB4B32" w:rsidRPr="00276B34" w:rsidTr="00BB4B32">
        <w:trPr>
          <w:trHeight w:val="567"/>
        </w:trPr>
        <w:tc>
          <w:tcPr>
            <w:tcW w:w="324"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76</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75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431015043W00</w:t>
            </w:r>
          </w:p>
        </w:tc>
        <w:tc>
          <w:tcPr>
            <w:tcW w:w="245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收回国有土地使用权审核</w:t>
            </w:r>
          </w:p>
        </w:tc>
        <w:tc>
          <w:tcPr>
            <w:tcW w:w="1386"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560"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委托行使</w:t>
            </w:r>
          </w:p>
        </w:tc>
        <w:tc>
          <w:tcPr>
            <w:tcW w:w="1398"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大通湖自然资源局</w:t>
            </w:r>
          </w:p>
        </w:tc>
        <w:tc>
          <w:tcPr>
            <w:tcW w:w="2037" w:type="dxa"/>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kern w:val="0"/>
                <w:szCs w:val="21"/>
              </w:rPr>
            </w:pPr>
            <w:r w:rsidRPr="00276B34">
              <w:rPr>
                <w:rFonts w:asciiTheme="minorEastAsia" w:hAnsiTheme="minorEastAsia" w:cs="Times New Roman" w:hint="eastAsia"/>
                <w:color w:val="000000"/>
                <w:kern w:val="0"/>
                <w:szCs w:val="21"/>
              </w:rPr>
              <w:t>部门内部</w:t>
            </w:r>
            <w:r w:rsidRPr="00276B34">
              <w:rPr>
                <w:rFonts w:asciiTheme="minorEastAsia" w:hAnsiTheme="minorEastAsia" w:cs="Times New Roman"/>
                <w:color w:val="000000"/>
                <w:kern w:val="0"/>
                <w:szCs w:val="21"/>
              </w:rPr>
              <w:t>审批事务</w:t>
            </w:r>
            <w:r w:rsidRPr="00276B34">
              <w:rPr>
                <w:rFonts w:asciiTheme="minorEastAsia" w:hAnsiTheme="minorEastAsia" w:cs="Times New Roman" w:hint="eastAsia"/>
                <w:color w:val="000000"/>
                <w:kern w:val="0"/>
                <w:szCs w:val="21"/>
              </w:rPr>
              <w:t>，</w:t>
            </w:r>
            <w:r w:rsidRPr="00276B34">
              <w:rPr>
                <w:rFonts w:asciiTheme="minorEastAsia" w:hAnsiTheme="minorEastAsia" w:cs="Times New Roman"/>
                <w:color w:val="000000"/>
                <w:kern w:val="0"/>
                <w:szCs w:val="21"/>
              </w:rPr>
              <w:t>仅做目录管理</w:t>
            </w:r>
          </w:p>
        </w:tc>
      </w:tr>
    </w:tbl>
    <w:p w:rsidR="00C74521" w:rsidRPr="00BB4B32" w:rsidRDefault="00C74521" w:rsidP="00BB4B32">
      <w:pPr>
        <w:widowControl/>
        <w:spacing w:line="380" w:lineRule="exact"/>
        <w:jc w:val="left"/>
        <w:rPr>
          <w:rFonts w:ascii="Times New Roman" w:eastAsia="黑体" w:hAnsi="Times New Roman" w:cs="Times New Roman"/>
          <w:color w:val="000000"/>
          <w:szCs w:val="21"/>
        </w:rPr>
      </w:pPr>
      <w:r w:rsidRPr="00E643AA">
        <w:rPr>
          <w:rFonts w:ascii="Times New Roman" w:eastAsia="宋体" w:hAnsi="Times New Roman" w:cs="Times New Roman"/>
          <w:color w:val="000000"/>
          <w:szCs w:val="20"/>
        </w:rPr>
        <w:br w:type="page"/>
      </w:r>
      <w:r w:rsidRPr="00BB4B32">
        <w:rPr>
          <w:rFonts w:ascii="Times New Roman" w:eastAsia="黑体" w:hAnsi="Times New Roman" w:cs="Times New Roman"/>
          <w:color w:val="000000"/>
          <w:szCs w:val="21"/>
        </w:rPr>
        <w:lastRenderedPageBreak/>
        <w:t>附件</w:t>
      </w:r>
      <w:r w:rsidRPr="00BB4B32">
        <w:rPr>
          <w:rFonts w:ascii="Times New Roman" w:eastAsia="黑体" w:hAnsi="Times New Roman" w:cs="Times New Roman" w:hint="eastAsia"/>
          <w:color w:val="000000"/>
          <w:szCs w:val="21"/>
        </w:rPr>
        <w:t>9</w:t>
      </w:r>
    </w:p>
    <w:p w:rsidR="00BB4B32" w:rsidRDefault="00BB4B32" w:rsidP="00BB4B32">
      <w:pPr>
        <w:widowControl/>
        <w:spacing w:line="520" w:lineRule="exact"/>
        <w:jc w:val="center"/>
        <w:rPr>
          <w:rFonts w:ascii="Times New Roman" w:eastAsia="黑体" w:hAnsi="黑体" w:cs="Times New Roman"/>
          <w:color w:val="000000"/>
          <w:sz w:val="36"/>
          <w:szCs w:val="36"/>
        </w:rPr>
      </w:pPr>
    </w:p>
    <w:p w:rsidR="00C74521" w:rsidRDefault="00C74521" w:rsidP="00BB4B32">
      <w:pPr>
        <w:widowControl/>
        <w:spacing w:line="520" w:lineRule="exact"/>
        <w:jc w:val="center"/>
        <w:rPr>
          <w:rFonts w:ascii="Times New Roman" w:eastAsia="黑体" w:hAnsi="黑体" w:cs="Times New Roman"/>
          <w:color w:val="000000"/>
          <w:sz w:val="36"/>
          <w:szCs w:val="36"/>
        </w:rPr>
      </w:pPr>
      <w:r w:rsidRPr="00BB4B32">
        <w:rPr>
          <w:rFonts w:ascii="Times New Roman" w:eastAsia="黑体" w:hAnsi="黑体" w:cs="Times New Roman"/>
          <w:color w:val="000000"/>
          <w:sz w:val="36"/>
          <w:szCs w:val="36"/>
        </w:rPr>
        <w:t>长春经济开发区赋权事项</w:t>
      </w:r>
      <w:r w:rsidRPr="00BB4B32">
        <w:rPr>
          <w:rFonts w:ascii="Times New Roman" w:eastAsia="黑体" w:hAnsi="黑体" w:cs="Times New Roman" w:hint="eastAsia"/>
          <w:color w:val="000000"/>
          <w:sz w:val="36"/>
          <w:szCs w:val="36"/>
        </w:rPr>
        <w:t>收回</w:t>
      </w:r>
      <w:r w:rsidRPr="00BB4B32">
        <w:rPr>
          <w:rFonts w:ascii="Times New Roman" w:eastAsia="黑体" w:hAnsi="黑体" w:cs="Times New Roman"/>
          <w:color w:val="000000"/>
          <w:sz w:val="36"/>
          <w:szCs w:val="36"/>
        </w:rPr>
        <w:t>清单（</w:t>
      </w:r>
      <w:r w:rsidRPr="00BB4B32">
        <w:rPr>
          <w:rFonts w:ascii="Times New Roman" w:eastAsia="黑体" w:hAnsi="黑体" w:cs="Times New Roman" w:hint="eastAsia"/>
          <w:color w:val="000000"/>
          <w:sz w:val="36"/>
          <w:szCs w:val="36"/>
        </w:rPr>
        <w:t>53</w:t>
      </w:r>
      <w:r w:rsidRPr="00BB4B32">
        <w:rPr>
          <w:rFonts w:ascii="Times New Roman" w:eastAsia="黑体" w:hAnsi="黑体" w:cs="Times New Roman"/>
          <w:color w:val="000000"/>
          <w:sz w:val="36"/>
          <w:szCs w:val="36"/>
        </w:rPr>
        <w:t>项）</w:t>
      </w:r>
    </w:p>
    <w:p w:rsidR="00BB4B32" w:rsidRPr="00BB4B32" w:rsidRDefault="00BB4B32" w:rsidP="00BB4B32">
      <w:pPr>
        <w:widowControl/>
        <w:spacing w:line="520" w:lineRule="exact"/>
        <w:jc w:val="center"/>
        <w:rPr>
          <w:rFonts w:ascii="Times New Roman" w:eastAsia="黑体" w:hAnsi="黑体" w:cs="Times New Roman"/>
          <w:color w:val="000000"/>
          <w:sz w:val="36"/>
          <w:szCs w:val="36"/>
        </w:rPr>
      </w:pPr>
    </w:p>
    <w:tbl>
      <w:tblPr>
        <w:tblW w:w="4996" w:type="pct"/>
        <w:tblLayout w:type="fixed"/>
        <w:tblCellMar>
          <w:left w:w="57" w:type="dxa"/>
          <w:right w:w="57" w:type="dxa"/>
        </w:tblCellMar>
        <w:tblLook w:val="0000"/>
      </w:tblPr>
      <w:tblGrid>
        <w:gridCol w:w="330"/>
        <w:gridCol w:w="544"/>
        <w:gridCol w:w="766"/>
        <w:gridCol w:w="1822"/>
        <w:gridCol w:w="978"/>
        <w:gridCol w:w="683"/>
        <w:gridCol w:w="1663"/>
        <w:gridCol w:w="961"/>
        <w:gridCol w:w="959"/>
        <w:gridCol w:w="755"/>
      </w:tblGrid>
      <w:tr w:rsidR="00BB4B32" w:rsidRPr="00276B34" w:rsidTr="00BB4B32">
        <w:trPr>
          <w:trHeight w:val="567"/>
          <w:tblHeader/>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序号</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事项类型</w:t>
            </w:r>
          </w:p>
        </w:tc>
        <w:tc>
          <w:tcPr>
            <w:tcW w:w="405" w:type="pct"/>
            <w:tcBorders>
              <w:top w:val="single" w:sz="4" w:space="0" w:color="000000"/>
              <w:left w:val="single" w:sz="4" w:space="0" w:color="000000"/>
              <w:bottom w:val="single" w:sz="4" w:space="0" w:color="000000"/>
              <w:right w:val="single" w:sz="4" w:space="0" w:color="000000"/>
            </w:tcBorders>
            <w:vAlign w:val="center"/>
          </w:tcPr>
          <w:p w:rsidR="00BB4B32" w:rsidRDefault="00C74521" w:rsidP="00BB4B32">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基本</w:t>
            </w:r>
          </w:p>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编码</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事项名称</w:t>
            </w:r>
          </w:p>
        </w:tc>
        <w:tc>
          <w:tcPr>
            <w:tcW w:w="517" w:type="pct"/>
            <w:tcBorders>
              <w:top w:val="single" w:sz="4" w:space="0" w:color="000000"/>
              <w:left w:val="single" w:sz="4" w:space="0" w:color="000000"/>
              <w:bottom w:val="single" w:sz="4" w:space="0" w:color="000000"/>
              <w:right w:val="single" w:sz="4" w:space="0" w:color="000000"/>
            </w:tcBorders>
            <w:vAlign w:val="center"/>
          </w:tcPr>
          <w:p w:rsidR="00BB4B32" w:rsidRDefault="00C74521" w:rsidP="00BB4B32">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原赋权</w:t>
            </w:r>
          </w:p>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部门</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ind w:leftChars="-50" w:left="-105" w:rightChars="-50" w:right="-105"/>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原赋权</w:t>
            </w:r>
          </w:p>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方式</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原赋权依据</w:t>
            </w:r>
          </w:p>
        </w:tc>
        <w:tc>
          <w:tcPr>
            <w:tcW w:w="508" w:type="pct"/>
            <w:tcBorders>
              <w:top w:val="single" w:sz="4" w:space="0" w:color="000000"/>
              <w:left w:val="single" w:sz="4" w:space="0" w:color="000000"/>
              <w:bottom w:val="single" w:sz="4" w:space="0" w:color="000000"/>
              <w:right w:val="single" w:sz="4" w:space="0" w:color="000000"/>
            </w:tcBorders>
            <w:vAlign w:val="center"/>
          </w:tcPr>
          <w:p w:rsidR="00BB4B32" w:rsidRDefault="00C74521" w:rsidP="00BB4B32">
            <w:pPr>
              <w:widowControl/>
              <w:spacing w:line="28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原承担</w:t>
            </w:r>
          </w:p>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部门</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承接部门</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备注</w:t>
            </w: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000115012000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建设项目选址意见书核发</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2</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000115013000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建设用地（含临时用地）规划许可证核发</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985"/>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3</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000115005000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乡（镇）村公共设施、公益事业使用集体建设用地审批</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1A004F"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000115006000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乡（镇）村企业使用集体建设用地审批</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5</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000117011000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建设工程规划类许可证核发</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6</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000115003000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临时用地审批</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7</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000116055000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建设项目环境影响评价审批（海洋工程、核与辐射类除外）</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市生态环境局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市生态环境局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8</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00016415400Y</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建设项目使用林地及在森林和野生动物类型国家级自然保护区建设审批</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省生态环境厅</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省生态环境厅</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9</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000164154006</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临时使用林地审批（设区的市级权限）</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市林业局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市林业局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10</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430168003W00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建设工程文物保护和考古许可</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省文物局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省文物局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11</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000154004000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新建、扩建、改建建设工程避免危害气象探测环境审批</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省气象局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省气象局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w:t>
            </w:r>
            <w:r w:rsidRPr="00276B34">
              <w:rPr>
                <w:rFonts w:asciiTheme="minorEastAsia" w:hAnsiTheme="minorEastAsia" w:cs="Times New Roman" w:hint="eastAsia"/>
                <w:color w:val="000000"/>
                <w:kern w:val="0"/>
                <w:szCs w:val="21"/>
              </w:rPr>
              <w:t>2</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000154009000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雷电防护装置竣工验收</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市气象局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市气象局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lastRenderedPageBreak/>
              <w:t>1</w:t>
            </w:r>
            <w:r w:rsidRPr="00276B34">
              <w:rPr>
                <w:rFonts w:asciiTheme="minorEastAsia" w:hAnsiTheme="minorEastAsia" w:cs="Times New Roman" w:hint="eastAsia"/>
                <w:color w:val="000000"/>
                <w:kern w:val="0"/>
                <w:szCs w:val="21"/>
              </w:rPr>
              <w:t>3</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000117010000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超限高层建筑工程抗震设防审批</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省住房城乡建设厅</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省住房城乡建设厅</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w:t>
            </w:r>
            <w:r w:rsidRPr="00276B34">
              <w:rPr>
                <w:rFonts w:asciiTheme="minorEastAsia" w:hAnsiTheme="minorEastAsia" w:cs="Times New Roman" w:hint="eastAsia"/>
                <w:color w:val="000000"/>
                <w:kern w:val="0"/>
                <w:szCs w:val="21"/>
              </w:rPr>
              <w:t>4</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000117028000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迁移古树名木审批</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1</w:t>
            </w:r>
            <w:r w:rsidRPr="00276B34">
              <w:rPr>
                <w:rFonts w:asciiTheme="minorEastAsia" w:hAnsiTheme="minorEastAsia" w:cs="Times New Roman" w:hint="eastAsia"/>
                <w:color w:val="000000"/>
                <w:kern w:val="0"/>
                <w:szCs w:val="21"/>
              </w:rPr>
              <w:t>5</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431017325W00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建设工程城建档案验收</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16</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000131023000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食品生产许可</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17</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000172001000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化妆品生产许可</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省药品监督管理局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省药品监督管理局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18</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000172003000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药品生产企业许可</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省药品监督管理局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省药品监督管理局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19</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000172004000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药品批发企业许可</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省药品监督管理局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省药品监督管理局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20</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000131012000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计量标准器具核准</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21</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431072056W00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第一类医疗器械产品和生产企业、第二类医疗器械经营备案</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p>
        </w:tc>
      </w:tr>
      <w:tr w:rsidR="00BB4B32" w:rsidRPr="00276B34" w:rsidTr="00BB4B32">
        <w:trPr>
          <w:trHeight w:val="860"/>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22</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000120202000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农作物种子生产经营许可证核发</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省农业农村厅</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省农业农村厅</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860"/>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23</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000116006000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废弃电器电子产品处理企业资格审批</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市生态环境局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市生态环境局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860"/>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24</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000116057000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贮存危险废物超过一年的批准</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市生态环境局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市生态环境局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860"/>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25</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000122010000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从事经营性互联网文化活动审批</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省文化和旅游厅</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省文化和旅游厅</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26</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000117054002</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建筑业企业资质核准（总承包特级、 一级、部分二级及部分专业承包一级、二级除外）</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省住房城乡建设厅</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省住房城乡建设厅</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0"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lastRenderedPageBreak/>
              <w:t>27</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行政征收</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000430102000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对纳税人延期缴纳税款的核准</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国家税务总局湖南省税务局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国家税务总局湖南省税务局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28</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000104003000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境外投资项目核准和备案</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省发展改革委</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审批直报</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省发展改革委</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29</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000125049000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公众聚集场所投入使用、营业前消防安全检查</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市消防救援支队</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市消防救援支队</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30</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000117057000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建筑起重机械使用登记</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直接赋权</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31</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431017368W00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房屋安全鉴定机构的城市危险房屋安全鉴定</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32</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431017346W00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物业专项维修资金使用审核、备案</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33</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行政确认</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430707001W00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新型墙体材料产品认定</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市工业和信息化局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直接下放</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市工业和信息化局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不含首次认定，由市墙散办具体负责</w:t>
            </w: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34</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00011501600Y</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开采矿产资源审批</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授权下放</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35</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行政检查</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430617054W01</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建设工程规划条件核实</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授权下放</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36</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000117026000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改变绿地规划、绿化用地的使用性质审批</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授权下放</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37</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000117019000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燃气经营者改动市政燃气设施审批</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直接下放</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38</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其他行政权力</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431017112W00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建筑起重机械设备产权备案</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委托下放</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市住房城乡建设局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39</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行政处罚</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430217429W00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对建设单位未按期报送验收资料的处罚</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直接下放</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40</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行政处罚</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430217387W00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对未取得建设工程规划许可证或者未按照建设工程规划许可证的规定进行建设的处罚</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直接下放</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5"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lastRenderedPageBreak/>
              <w:t>41</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行政处罚</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430217248W00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对未经批准、未按照批准内容进行临时建设的或临时建筑物(构筑物)超过批准期限不拆除的处罚</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直接下放</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p>
        </w:tc>
      </w:tr>
      <w:tr w:rsidR="00BB4B32" w:rsidRPr="00276B34" w:rsidTr="00BB4B32">
        <w:trPr>
          <w:trHeight w:val="684"/>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42</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000118027000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公路建设项目施工图设计审批</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市交通运输局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直接下放</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市交通运输局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p>
        </w:tc>
      </w:tr>
      <w:tr w:rsidR="00BB4B32" w:rsidRPr="00276B34" w:rsidTr="00BB4B32">
        <w:trPr>
          <w:trHeight w:val="678"/>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43</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000118012000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公路建设项目施工许可</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市交通运输局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委托下放</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市交通运输局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p>
        </w:tc>
      </w:tr>
      <w:tr w:rsidR="00BB4B32" w:rsidRPr="00276B34" w:rsidTr="00BB4B32">
        <w:trPr>
          <w:trHeight w:val="671"/>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44</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000118058000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公路建设项目竣工验收</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市交通运输局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直接下放</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市交通运输局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p>
        </w:tc>
      </w:tr>
      <w:tr w:rsidR="00BB4B32" w:rsidRPr="00276B34" w:rsidTr="00BB4B32">
        <w:trPr>
          <w:trHeight w:val="665"/>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45</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行政检查</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430670011W00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职业病防治监督检查</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市卫生健康委</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直接下放</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市卫生健康委</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p>
        </w:tc>
      </w:tr>
      <w:tr w:rsidR="00BB4B32" w:rsidRPr="00276B34" w:rsidTr="00BB4B32">
        <w:trPr>
          <w:trHeight w:val="659"/>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46</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000115046000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国有建设用地使用权划拨批准</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益审改发〔2023〕1号，市政府令2018年第2号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p>
        </w:tc>
      </w:tr>
      <w:tr w:rsidR="00BB4B32" w:rsidRPr="00276B34" w:rsidTr="00BB4B32">
        <w:trPr>
          <w:trHeight w:val="923"/>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47</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000115002000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划拨土地使用权和地上建筑物及附着物所有权转让、出租、抵押审批</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益审改发〔2023〕1号，市政府令2018年第2号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p>
        </w:tc>
      </w:tr>
      <w:tr w:rsidR="00BB4B32" w:rsidRPr="00276B34" w:rsidTr="00BB4B32">
        <w:trPr>
          <w:trHeight w:val="567"/>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48</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000117014000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城市建筑垃圾处置核准</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益审改发〔2023〕1号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市城管执法局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szCs w:val="21"/>
              </w:rPr>
            </w:pPr>
          </w:p>
        </w:tc>
      </w:tr>
      <w:tr w:rsidR="00BB4B32" w:rsidRPr="00276B34" w:rsidTr="00BB4B32">
        <w:trPr>
          <w:trHeight w:val="1292"/>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49</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 xml:space="preserve">000115009000 </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建设用地改变用途审核</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市自然资源和规划局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部门内部</w:t>
            </w:r>
            <w:r w:rsidRPr="00276B34">
              <w:rPr>
                <w:rFonts w:asciiTheme="minorEastAsia" w:hAnsiTheme="minorEastAsia" w:cs="Times New Roman"/>
                <w:color w:val="000000"/>
                <w:kern w:val="0"/>
                <w:szCs w:val="21"/>
              </w:rPr>
              <w:t>审批事务</w:t>
            </w:r>
            <w:r w:rsidRPr="00276B34">
              <w:rPr>
                <w:rFonts w:asciiTheme="minorEastAsia" w:hAnsiTheme="minorEastAsia" w:cs="Times New Roman" w:hint="eastAsia"/>
                <w:color w:val="000000"/>
                <w:kern w:val="0"/>
                <w:szCs w:val="21"/>
              </w:rPr>
              <w:t>，</w:t>
            </w:r>
            <w:r w:rsidRPr="00276B34">
              <w:rPr>
                <w:rFonts w:asciiTheme="minorEastAsia" w:hAnsiTheme="minorEastAsia" w:cs="Times New Roman"/>
                <w:color w:val="000000"/>
                <w:kern w:val="0"/>
                <w:szCs w:val="21"/>
              </w:rPr>
              <w:t>仅做目录管理</w:t>
            </w:r>
          </w:p>
        </w:tc>
      </w:tr>
      <w:tr w:rsidR="00BB4B32" w:rsidRPr="00276B34" w:rsidTr="00BB4B32">
        <w:trPr>
          <w:trHeight w:val="1281"/>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50</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其他行政</w:t>
            </w:r>
          </w:p>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权力</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431015043W00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收回国有土地使用权审核</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kern w:val="0"/>
                <w:szCs w:val="21"/>
              </w:rPr>
            </w:pPr>
            <w:r w:rsidRPr="00276B34">
              <w:rPr>
                <w:rFonts w:asciiTheme="minorEastAsia" w:hAnsiTheme="minorEastAsia" w:cs="Times New Roman"/>
                <w:color w:val="000000"/>
                <w:kern w:val="0"/>
                <w:szCs w:val="21"/>
              </w:rPr>
              <w:t>市自然资源和规划局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60" w:lineRule="exact"/>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t>部门内部</w:t>
            </w:r>
            <w:r w:rsidRPr="00276B34">
              <w:rPr>
                <w:rFonts w:asciiTheme="minorEastAsia" w:hAnsiTheme="minorEastAsia" w:cs="Times New Roman"/>
                <w:color w:val="000000"/>
                <w:kern w:val="0"/>
                <w:szCs w:val="21"/>
              </w:rPr>
              <w:t>审批事务</w:t>
            </w:r>
            <w:r w:rsidRPr="00276B34">
              <w:rPr>
                <w:rFonts w:asciiTheme="minorEastAsia" w:hAnsiTheme="minorEastAsia" w:cs="Times New Roman" w:hint="eastAsia"/>
                <w:color w:val="000000"/>
                <w:kern w:val="0"/>
                <w:szCs w:val="21"/>
              </w:rPr>
              <w:t>，</w:t>
            </w:r>
            <w:r w:rsidRPr="00276B34">
              <w:rPr>
                <w:rFonts w:asciiTheme="minorEastAsia" w:hAnsiTheme="minorEastAsia" w:cs="Times New Roman"/>
                <w:color w:val="000000"/>
                <w:kern w:val="0"/>
                <w:szCs w:val="21"/>
              </w:rPr>
              <w:t>仅做目录管理</w:t>
            </w:r>
          </w:p>
        </w:tc>
      </w:tr>
      <w:tr w:rsidR="00BB4B32" w:rsidRPr="00276B34" w:rsidTr="00BB4B32">
        <w:trPr>
          <w:trHeight w:val="1818"/>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kern w:val="0"/>
                <w:szCs w:val="21"/>
              </w:rPr>
            </w:pPr>
            <w:r w:rsidRPr="00276B34">
              <w:rPr>
                <w:rFonts w:asciiTheme="minorEastAsia" w:hAnsiTheme="minorEastAsia" w:cs="Times New Roman" w:hint="eastAsia"/>
                <w:color w:val="000000"/>
                <w:kern w:val="0"/>
                <w:szCs w:val="21"/>
              </w:rPr>
              <w:t>51</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行政确认</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000706001000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技术合同认定登记</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市科技局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委托行使</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市科技局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74" w:lineRule="exact"/>
              <w:rPr>
                <w:rFonts w:asciiTheme="minorEastAsia" w:hAnsiTheme="minorEastAsia" w:cs="Times New Roman"/>
                <w:color w:val="000000"/>
                <w:kern w:val="0"/>
                <w:szCs w:val="21"/>
              </w:rPr>
            </w:pPr>
            <w:r w:rsidRPr="00276B34">
              <w:rPr>
                <w:rFonts w:asciiTheme="minorEastAsia" w:hAnsiTheme="minorEastAsia" w:cs="Times New Roman" w:hint="eastAsia"/>
                <w:color w:val="000000"/>
                <w:szCs w:val="21"/>
              </w:rPr>
              <w:t>市科技局已与益阳市高新技术企业协会签订委托协议</w:t>
            </w:r>
          </w:p>
        </w:tc>
      </w:tr>
      <w:tr w:rsidR="00BB4B32" w:rsidRPr="00276B34" w:rsidTr="00BB4B32">
        <w:trPr>
          <w:trHeight w:val="848"/>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kern w:val="0"/>
                <w:szCs w:val="21"/>
              </w:rPr>
              <w:lastRenderedPageBreak/>
              <w:t>52</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行政许可</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000172028000</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第三类医疗器械经营许可</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益政办发〔2022〕26号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市市场监管局</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rPr>
                <w:rFonts w:asciiTheme="minorEastAsia" w:hAnsiTheme="minorEastAsia" w:cs="Times New Roman"/>
                <w:color w:val="000000"/>
                <w:szCs w:val="21"/>
              </w:rPr>
            </w:pPr>
          </w:p>
        </w:tc>
      </w:tr>
      <w:tr w:rsidR="00BB4B32" w:rsidRPr="00276B34" w:rsidTr="00BB4B32">
        <w:trPr>
          <w:trHeight w:val="843"/>
        </w:trPr>
        <w:tc>
          <w:tcPr>
            <w:tcW w:w="174"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hint="eastAsia"/>
                <w:color w:val="000000"/>
                <w:szCs w:val="21"/>
              </w:rPr>
              <w:t>53</w:t>
            </w:r>
          </w:p>
        </w:tc>
        <w:tc>
          <w:tcPr>
            <w:tcW w:w="28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行政确认</w:t>
            </w:r>
          </w:p>
        </w:tc>
        <w:tc>
          <w:tcPr>
            <w:tcW w:w="405"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000715001014</w:t>
            </w:r>
          </w:p>
        </w:tc>
        <w:tc>
          <w:tcPr>
            <w:tcW w:w="963"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抵押权登记</w:t>
            </w:r>
          </w:p>
        </w:tc>
        <w:tc>
          <w:tcPr>
            <w:tcW w:w="51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市自然资源和规划局</w:t>
            </w:r>
          </w:p>
        </w:tc>
        <w:tc>
          <w:tcPr>
            <w:tcW w:w="361"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jc w:val="center"/>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服务前移</w:t>
            </w:r>
          </w:p>
        </w:tc>
        <w:tc>
          <w:tcPr>
            <w:tcW w:w="87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益审改发〔2023〕1号，市政府令2018年第2号</w:t>
            </w:r>
          </w:p>
        </w:tc>
        <w:tc>
          <w:tcPr>
            <w:tcW w:w="508"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长春经济开发区管委会</w:t>
            </w:r>
          </w:p>
        </w:tc>
        <w:tc>
          <w:tcPr>
            <w:tcW w:w="507"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textAlignment w:val="center"/>
              <w:rPr>
                <w:rFonts w:asciiTheme="minorEastAsia" w:hAnsiTheme="minorEastAsia" w:cs="Times New Roman"/>
                <w:color w:val="000000"/>
                <w:szCs w:val="21"/>
              </w:rPr>
            </w:pPr>
            <w:r w:rsidRPr="00276B34">
              <w:rPr>
                <w:rFonts w:asciiTheme="minorEastAsia" w:hAnsiTheme="minorEastAsia" w:cs="Times New Roman"/>
                <w:color w:val="000000"/>
                <w:kern w:val="0"/>
                <w:szCs w:val="21"/>
              </w:rPr>
              <w:t>市不动产登记中心</w:t>
            </w:r>
          </w:p>
        </w:tc>
        <w:tc>
          <w:tcPr>
            <w:tcW w:w="399" w:type="pct"/>
            <w:tcBorders>
              <w:top w:val="single" w:sz="4" w:space="0" w:color="000000"/>
              <w:left w:val="single" w:sz="4" w:space="0" w:color="000000"/>
              <w:bottom w:val="single" w:sz="4" w:space="0" w:color="000000"/>
              <w:right w:val="single" w:sz="4" w:space="0" w:color="000000"/>
            </w:tcBorders>
            <w:vAlign w:val="center"/>
          </w:tcPr>
          <w:p w:rsidR="00C74521" w:rsidRPr="00276B34" w:rsidRDefault="00C74521" w:rsidP="00BB4B32">
            <w:pPr>
              <w:widowControl/>
              <w:spacing w:line="280" w:lineRule="exact"/>
              <w:rPr>
                <w:rFonts w:asciiTheme="minorEastAsia" w:hAnsiTheme="minorEastAsia" w:cs="Times New Roman"/>
                <w:color w:val="000000"/>
                <w:szCs w:val="21"/>
              </w:rPr>
            </w:pPr>
          </w:p>
        </w:tc>
      </w:tr>
    </w:tbl>
    <w:p w:rsidR="00C74521" w:rsidRPr="00BB4B32" w:rsidRDefault="00C74521" w:rsidP="00BB4B32">
      <w:pPr>
        <w:widowControl/>
        <w:spacing w:line="380" w:lineRule="exact"/>
        <w:jc w:val="left"/>
        <w:rPr>
          <w:rFonts w:ascii="Times New Roman" w:eastAsia="黑体" w:hAnsi="Times New Roman" w:cs="Times New Roman"/>
          <w:color w:val="000000"/>
          <w:szCs w:val="21"/>
        </w:rPr>
      </w:pPr>
      <w:r w:rsidRPr="00E643AA">
        <w:rPr>
          <w:rFonts w:ascii="Times New Roman" w:eastAsia="宋体" w:hAnsi="Times New Roman" w:cs="Times New Roman"/>
          <w:color w:val="000000"/>
          <w:szCs w:val="20"/>
        </w:rPr>
        <w:br w:type="page"/>
      </w:r>
      <w:r w:rsidRPr="00BB4B32">
        <w:rPr>
          <w:rFonts w:ascii="Times New Roman" w:eastAsia="黑体" w:hAnsi="Times New Roman" w:cs="Times New Roman"/>
          <w:color w:val="000000"/>
          <w:szCs w:val="21"/>
        </w:rPr>
        <w:lastRenderedPageBreak/>
        <w:t>附件</w:t>
      </w:r>
      <w:r w:rsidRPr="00BB4B32">
        <w:rPr>
          <w:rFonts w:ascii="Times New Roman" w:eastAsia="黑体" w:hAnsi="Times New Roman" w:cs="Times New Roman" w:hint="eastAsia"/>
          <w:color w:val="000000"/>
          <w:szCs w:val="21"/>
        </w:rPr>
        <w:t>10</w:t>
      </w:r>
    </w:p>
    <w:p w:rsidR="00BB4B32" w:rsidRPr="00BB4B32" w:rsidRDefault="00BB4B32" w:rsidP="00BB4B32">
      <w:pPr>
        <w:widowControl/>
        <w:spacing w:line="520" w:lineRule="exact"/>
        <w:jc w:val="center"/>
        <w:rPr>
          <w:rFonts w:ascii="Times New Roman" w:eastAsia="黑体" w:hAnsi="黑体" w:cs="Times New Roman"/>
          <w:color w:val="000000"/>
          <w:sz w:val="36"/>
          <w:szCs w:val="36"/>
        </w:rPr>
      </w:pPr>
    </w:p>
    <w:p w:rsidR="00C74521" w:rsidRPr="00BB4B32" w:rsidRDefault="00C74521" w:rsidP="00BB4B32">
      <w:pPr>
        <w:widowControl/>
        <w:spacing w:line="520" w:lineRule="exact"/>
        <w:jc w:val="center"/>
        <w:rPr>
          <w:rFonts w:ascii="Times New Roman" w:eastAsia="黑体" w:hAnsi="黑体" w:cs="Times New Roman"/>
          <w:color w:val="000000"/>
          <w:sz w:val="36"/>
          <w:szCs w:val="36"/>
        </w:rPr>
      </w:pPr>
      <w:r w:rsidRPr="00BB4B32">
        <w:rPr>
          <w:rFonts w:ascii="Times New Roman" w:eastAsia="黑体" w:hAnsi="黑体" w:cs="Times New Roman"/>
          <w:color w:val="000000"/>
          <w:sz w:val="36"/>
          <w:szCs w:val="36"/>
        </w:rPr>
        <w:t>长春经济开发区赋权事项移交清单（</w:t>
      </w:r>
      <w:r w:rsidRPr="00BB4B32">
        <w:rPr>
          <w:rFonts w:ascii="Times New Roman" w:eastAsia="黑体" w:hAnsi="黑体" w:cs="Times New Roman" w:hint="eastAsia"/>
          <w:color w:val="000000"/>
          <w:sz w:val="36"/>
          <w:szCs w:val="36"/>
        </w:rPr>
        <w:t>29</w:t>
      </w:r>
      <w:r w:rsidRPr="00BB4B32">
        <w:rPr>
          <w:rFonts w:ascii="Times New Roman" w:eastAsia="黑体" w:hAnsi="黑体" w:cs="Times New Roman"/>
          <w:color w:val="000000"/>
          <w:sz w:val="36"/>
          <w:szCs w:val="36"/>
        </w:rPr>
        <w:t>项）</w:t>
      </w:r>
    </w:p>
    <w:p w:rsidR="00BB4B32" w:rsidRPr="00BB4B32" w:rsidRDefault="00BB4B32" w:rsidP="00BB4B32">
      <w:pPr>
        <w:widowControl/>
        <w:spacing w:line="520" w:lineRule="exact"/>
        <w:jc w:val="center"/>
        <w:rPr>
          <w:rFonts w:ascii="Times New Roman" w:eastAsia="黑体" w:hAnsi="黑体" w:cs="Times New Roman"/>
          <w:color w:val="000000"/>
          <w:sz w:val="36"/>
          <w:szCs w:val="36"/>
        </w:rPr>
      </w:pPr>
    </w:p>
    <w:tbl>
      <w:tblPr>
        <w:tblW w:w="4986" w:type="pct"/>
        <w:tblLayout w:type="fixed"/>
        <w:tblCellMar>
          <w:left w:w="57" w:type="dxa"/>
          <w:right w:w="57" w:type="dxa"/>
        </w:tblCellMar>
        <w:tblLook w:val="0000"/>
      </w:tblPr>
      <w:tblGrid>
        <w:gridCol w:w="338"/>
        <w:gridCol w:w="544"/>
        <w:gridCol w:w="744"/>
        <w:gridCol w:w="1379"/>
        <w:gridCol w:w="1046"/>
        <w:gridCol w:w="701"/>
        <w:gridCol w:w="1584"/>
        <w:gridCol w:w="1178"/>
        <w:gridCol w:w="1178"/>
        <w:gridCol w:w="750"/>
      </w:tblGrid>
      <w:tr w:rsidR="007A6981" w:rsidRPr="00853F30" w:rsidTr="007A6981">
        <w:trPr>
          <w:trHeight w:val="567"/>
          <w:tblHeader/>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序号</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事项类型</w:t>
            </w:r>
          </w:p>
        </w:tc>
        <w:tc>
          <w:tcPr>
            <w:tcW w:w="394" w:type="pct"/>
            <w:tcBorders>
              <w:top w:val="single" w:sz="4" w:space="0" w:color="000000"/>
              <w:left w:val="single" w:sz="4" w:space="0" w:color="000000"/>
              <w:bottom w:val="single" w:sz="4" w:space="0" w:color="000000"/>
              <w:right w:val="single" w:sz="4" w:space="0" w:color="000000"/>
            </w:tcBorders>
            <w:vAlign w:val="center"/>
          </w:tcPr>
          <w:p w:rsidR="00BB4B32" w:rsidRDefault="00C74521" w:rsidP="00C74521">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基本</w:t>
            </w:r>
          </w:p>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编码</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事项名称</w:t>
            </w:r>
          </w:p>
        </w:tc>
        <w:tc>
          <w:tcPr>
            <w:tcW w:w="554" w:type="pct"/>
            <w:tcBorders>
              <w:top w:val="single" w:sz="4" w:space="0" w:color="000000"/>
              <w:left w:val="single" w:sz="4" w:space="0" w:color="000000"/>
              <w:bottom w:val="single" w:sz="4" w:space="0" w:color="000000"/>
              <w:right w:val="single" w:sz="4" w:space="0" w:color="000000"/>
            </w:tcBorders>
            <w:vAlign w:val="center"/>
          </w:tcPr>
          <w:p w:rsidR="003B14A6" w:rsidRDefault="00C74521" w:rsidP="00C74521">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原赋权</w:t>
            </w:r>
          </w:p>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部门</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80" w:lineRule="exact"/>
              <w:ind w:leftChars="-50" w:left="-105" w:rightChars="-50" w:right="-105"/>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原赋权</w:t>
            </w:r>
          </w:p>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方式</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原赋权依据</w:t>
            </w:r>
          </w:p>
        </w:tc>
        <w:tc>
          <w:tcPr>
            <w:tcW w:w="624" w:type="pct"/>
            <w:tcBorders>
              <w:top w:val="single" w:sz="4" w:space="0" w:color="000000"/>
              <w:left w:val="single" w:sz="4" w:space="0" w:color="000000"/>
              <w:bottom w:val="single" w:sz="4" w:space="0" w:color="000000"/>
              <w:right w:val="single" w:sz="4" w:space="0" w:color="000000"/>
            </w:tcBorders>
            <w:vAlign w:val="center"/>
          </w:tcPr>
          <w:p w:rsidR="007A6981" w:rsidRDefault="00C74521" w:rsidP="00C74521">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原承担</w:t>
            </w:r>
          </w:p>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部门</w:t>
            </w:r>
          </w:p>
        </w:tc>
        <w:tc>
          <w:tcPr>
            <w:tcW w:w="624" w:type="pct"/>
            <w:tcBorders>
              <w:top w:val="single" w:sz="4" w:space="0" w:color="000000"/>
              <w:left w:val="single" w:sz="4" w:space="0" w:color="000000"/>
              <w:bottom w:val="single" w:sz="4" w:space="0" w:color="000000"/>
              <w:right w:val="single" w:sz="4" w:space="0" w:color="000000"/>
            </w:tcBorders>
            <w:vAlign w:val="center"/>
          </w:tcPr>
          <w:p w:rsidR="003B14A6" w:rsidRDefault="00C74521" w:rsidP="00C74521">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承接</w:t>
            </w:r>
          </w:p>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部门</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备注</w:t>
            </w: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1</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431004129W00</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权限内政府投资项目审批</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资阳区发展和改革局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rPr>
                <w:rFonts w:asciiTheme="minorEastAsia" w:hAnsiTheme="minorEastAsia" w:cs="Times New Roman"/>
                <w:color w:val="000000"/>
                <w:szCs w:val="21"/>
              </w:rPr>
            </w:pP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2</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其他行政权力</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431004004W00</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企业投资项目备案</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资阳区发展和改革局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rPr>
                <w:rFonts w:asciiTheme="minorEastAsia" w:hAnsiTheme="minorEastAsia" w:cs="Times New Roman"/>
                <w:color w:val="000000"/>
                <w:szCs w:val="21"/>
              </w:rPr>
            </w:pP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3</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430199009W08</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城市地下空间开发利用中人民防空防护事项的设计审查</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资阳区发展和改革局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rPr>
                <w:rFonts w:asciiTheme="minorEastAsia" w:hAnsiTheme="minorEastAsia" w:cs="Times New Roman"/>
                <w:color w:val="000000"/>
                <w:szCs w:val="21"/>
              </w:rPr>
            </w:pP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4</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430199012W0D</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新建民用建筑防空地下室的设计审查</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资阳区发展和改革局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rPr>
                <w:rFonts w:asciiTheme="minorEastAsia" w:hAnsiTheme="minorEastAsia" w:cs="Times New Roman"/>
                <w:color w:val="000000"/>
                <w:szCs w:val="21"/>
              </w:rPr>
            </w:pP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5</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430199012W0B</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新建民用建筑防空地下室的报建审批</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资阳区发展和改革局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rPr>
                <w:rFonts w:asciiTheme="minorEastAsia" w:hAnsiTheme="minorEastAsia" w:cs="Times New Roman"/>
                <w:color w:val="000000"/>
                <w:szCs w:val="21"/>
              </w:rPr>
            </w:pP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6</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430199009W0Y</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城市地下空间开发利用中人民防空防护事项的审批</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资阳区发展和改革局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rPr>
                <w:rFonts w:asciiTheme="minorEastAsia" w:hAnsiTheme="minorEastAsia" w:cs="Times New Roman"/>
                <w:color w:val="000000"/>
                <w:szCs w:val="21"/>
              </w:rPr>
            </w:pP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7</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430199003W0Y</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拆除、改造、报废人防工程及通信设施</w:t>
            </w:r>
          </w:p>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审批</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资阳区发展和改革局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rPr>
                <w:rFonts w:asciiTheme="minorEastAsia" w:hAnsiTheme="minorEastAsia" w:cs="Times New Roman"/>
                <w:color w:val="000000"/>
                <w:szCs w:val="21"/>
              </w:rPr>
            </w:pP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8</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430199001W0Y</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权限内单独修建人防工程的设计审查、开工报告批准、质量和安全监督、竣工验收备案</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资阳区发展和改革局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rPr>
                <w:rFonts w:asciiTheme="minorEastAsia" w:hAnsiTheme="minorEastAsia" w:cs="Times New Roman"/>
                <w:color w:val="000000"/>
                <w:szCs w:val="21"/>
              </w:rPr>
            </w:pPr>
          </w:p>
        </w:tc>
      </w:tr>
      <w:tr w:rsidR="007A6981" w:rsidRPr="00853F30" w:rsidTr="007D1CF6">
        <w:trPr>
          <w:trHeight w:val="905"/>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9</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430199012W0A</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新建民用建筑防空地下室的竣工验收备案</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资阳区发展和改革局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rPr>
                <w:rFonts w:asciiTheme="minorEastAsia" w:hAnsiTheme="minorEastAsia" w:cs="Times New Roman"/>
                <w:color w:val="000000"/>
                <w:szCs w:val="21"/>
              </w:rPr>
            </w:pPr>
          </w:p>
        </w:tc>
      </w:tr>
      <w:tr w:rsidR="007A6981" w:rsidRPr="00853F30" w:rsidTr="007D1CF6">
        <w:trPr>
          <w:trHeight w:val="905"/>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10</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430199009W07</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城市地下空间开发利用人防工程竣工验收</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资阳区发展和改革局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rPr>
                <w:rFonts w:asciiTheme="minorEastAsia" w:hAnsiTheme="minorEastAsia" w:cs="Times New Roman"/>
                <w:color w:val="000000"/>
                <w:szCs w:val="21"/>
              </w:rPr>
            </w:pPr>
          </w:p>
        </w:tc>
      </w:tr>
      <w:tr w:rsidR="007A6981" w:rsidRPr="00853F30" w:rsidTr="007A6981">
        <w:trPr>
          <w:trHeight w:val="582"/>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lastRenderedPageBreak/>
              <w:t>11</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行政确认</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430799009W00</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人防工程认定</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资阳区发展和改革局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rPr>
                <w:rFonts w:asciiTheme="minorEastAsia" w:hAnsiTheme="minorEastAsia" w:cs="Times New Roman"/>
                <w:color w:val="000000"/>
                <w:szCs w:val="21"/>
              </w:rPr>
            </w:pPr>
          </w:p>
        </w:tc>
      </w:tr>
      <w:tr w:rsidR="007A6981" w:rsidRPr="00853F30" w:rsidTr="007A6981">
        <w:trPr>
          <w:trHeight w:val="582"/>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12</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430199001W02</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权限内单独修建人防工程的设计审查</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资阳区发展和改革局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rPr>
                <w:rFonts w:asciiTheme="minorEastAsia" w:hAnsiTheme="minorEastAsia" w:cs="Times New Roman"/>
                <w:color w:val="000000"/>
                <w:szCs w:val="21"/>
              </w:rPr>
            </w:pPr>
          </w:p>
        </w:tc>
      </w:tr>
      <w:tr w:rsidR="007A6981" w:rsidRPr="00853F30" w:rsidTr="007A6981">
        <w:trPr>
          <w:trHeight w:val="582"/>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13</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430199001W03</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权限内单独修建人防工程的竣工验收备案</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资阳区发展和改革局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rPr>
                <w:rFonts w:asciiTheme="minorEastAsia" w:hAnsiTheme="minorEastAsia" w:cs="Times New Roman"/>
                <w:color w:val="000000"/>
                <w:szCs w:val="21"/>
              </w:rPr>
            </w:pPr>
          </w:p>
        </w:tc>
      </w:tr>
      <w:tr w:rsidR="007A6981" w:rsidRPr="00853F30" w:rsidTr="007A6981">
        <w:trPr>
          <w:trHeight w:val="1490"/>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14</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公共服务</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002014008003</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职业培训补贴申领</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市人力资源社会保障局</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市人力资源和社会保障局、资阳区</w:t>
            </w:r>
            <w:r w:rsidRPr="00853F30">
              <w:rPr>
                <w:rFonts w:asciiTheme="minorEastAsia" w:hAnsiTheme="minorEastAsia" w:cs="Times New Roman" w:hint="eastAsia"/>
                <w:color w:val="000000"/>
                <w:kern w:val="0"/>
                <w:szCs w:val="21"/>
              </w:rPr>
              <w:t>人力资源和社会保障局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市、区</w:t>
            </w:r>
            <w:r w:rsidRPr="00853F30">
              <w:rPr>
                <w:rFonts w:asciiTheme="minorEastAsia" w:hAnsiTheme="minorEastAsia" w:cs="Times New Roman" w:hint="eastAsia"/>
                <w:kern w:val="0"/>
                <w:szCs w:val="21"/>
              </w:rPr>
              <w:t>人力资源社会保障</w:t>
            </w:r>
            <w:r w:rsidRPr="00853F30">
              <w:rPr>
                <w:rFonts w:asciiTheme="minorEastAsia" w:hAnsiTheme="minorEastAsia" w:cs="Times New Roman"/>
                <w:kern w:val="0"/>
                <w:szCs w:val="21"/>
              </w:rPr>
              <w:t>部门依职权承接</w:t>
            </w:r>
          </w:p>
        </w:tc>
      </w:tr>
      <w:tr w:rsidR="007A6981" w:rsidRPr="00853F30" w:rsidTr="007A6981">
        <w:trPr>
          <w:trHeight w:val="1553"/>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15</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公共服务</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002014008010</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技能提升补贴申领</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市人力资源社会保障局</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市人力资源和社会保障局、资阳区</w:t>
            </w:r>
            <w:r w:rsidRPr="00853F30">
              <w:rPr>
                <w:rFonts w:asciiTheme="minorEastAsia" w:hAnsiTheme="minorEastAsia" w:cs="Times New Roman" w:hint="eastAsia"/>
                <w:color w:val="000000"/>
                <w:kern w:val="0"/>
                <w:szCs w:val="21"/>
              </w:rPr>
              <w:t>人力资源和社会保障局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市、区</w:t>
            </w:r>
            <w:r w:rsidRPr="00853F30">
              <w:rPr>
                <w:rFonts w:asciiTheme="minorEastAsia" w:hAnsiTheme="minorEastAsia" w:cs="Times New Roman" w:hint="eastAsia"/>
                <w:kern w:val="0"/>
                <w:szCs w:val="21"/>
              </w:rPr>
              <w:t>人力资源社会保障</w:t>
            </w:r>
            <w:r w:rsidRPr="00853F30">
              <w:rPr>
                <w:rFonts w:asciiTheme="minorEastAsia" w:hAnsiTheme="minorEastAsia" w:cs="Times New Roman"/>
                <w:kern w:val="0"/>
                <w:szCs w:val="21"/>
              </w:rPr>
              <w:t>部门依职权承接</w:t>
            </w:r>
          </w:p>
        </w:tc>
      </w:tr>
      <w:tr w:rsidR="007A6981" w:rsidRPr="00853F30" w:rsidTr="007A6981">
        <w:trPr>
          <w:trHeight w:val="154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16</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公共服务</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002014105001</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创业补贴申领</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市人力资源社会保障局</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市人力资源和社会保障局、资阳区</w:t>
            </w:r>
            <w:r w:rsidRPr="00853F30">
              <w:rPr>
                <w:rFonts w:asciiTheme="minorEastAsia" w:hAnsiTheme="minorEastAsia" w:cs="Times New Roman" w:hint="eastAsia"/>
                <w:color w:val="000000"/>
                <w:kern w:val="0"/>
                <w:szCs w:val="21"/>
              </w:rPr>
              <w:t>人力资源和社会保障局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市、区</w:t>
            </w:r>
            <w:r w:rsidRPr="00853F30">
              <w:rPr>
                <w:rFonts w:asciiTheme="minorEastAsia" w:hAnsiTheme="minorEastAsia" w:cs="Times New Roman" w:hint="eastAsia"/>
                <w:kern w:val="0"/>
                <w:szCs w:val="21"/>
              </w:rPr>
              <w:t>人力资源社会保障</w:t>
            </w:r>
            <w:r w:rsidRPr="00853F30">
              <w:rPr>
                <w:rFonts w:asciiTheme="minorEastAsia" w:hAnsiTheme="minorEastAsia" w:cs="Times New Roman"/>
                <w:kern w:val="0"/>
                <w:szCs w:val="21"/>
              </w:rPr>
              <w:t>部门依职权承接</w:t>
            </w:r>
          </w:p>
        </w:tc>
      </w:tr>
      <w:tr w:rsidR="007A6981" w:rsidRPr="00853F30" w:rsidTr="007A6981">
        <w:trPr>
          <w:trHeight w:val="1535"/>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17</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公共服务</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002014105002</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创业担保贷款申请</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市人力资源社会保障局</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市人力资源和社会保障局、资阳区</w:t>
            </w:r>
            <w:r w:rsidRPr="00853F30">
              <w:rPr>
                <w:rFonts w:asciiTheme="minorEastAsia" w:hAnsiTheme="minorEastAsia" w:cs="Times New Roman" w:hint="eastAsia"/>
                <w:color w:val="000000"/>
                <w:kern w:val="0"/>
                <w:szCs w:val="21"/>
              </w:rPr>
              <w:t>人力资源和社会保障局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市、区</w:t>
            </w:r>
            <w:r w:rsidRPr="00853F30">
              <w:rPr>
                <w:rFonts w:asciiTheme="minorEastAsia" w:hAnsiTheme="minorEastAsia" w:cs="Times New Roman" w:hint="eastAsia"/>
                <w:kern w:val="0"/>
                <w:szCs w:val="21"/>
              </w:rPr>
              <w:t>人力资源社会保障</w:t>
            </w:r>
            <w:r w:rsidRPr="00853F30">
              <w:rPr>
                <w:rFonts w:asciiTheme="minorEastAsia" w:hAnsiTheme="minorEastAsia" w:cs="Times New Roman"/>
                <w:kern w:val="0"/>
                <w:szCs w:val="21"/>
              </w:rPr>
              <w:t>部门依职权承接</w:t>
            </w:r>
          </w:p>
        </w:tc>
      </w:tr>
      <w:tr w:rsidR="007A6981" w:rsidRPr="00853F30" w:rsidTr="007A6981">
        <w:trPr>
          <w:trHeight w:val="1553"/>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18</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公共服务</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002014201001</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职业培训补贴申领</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市人力资源社会保障局</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市人力资源和社会保障局、资阳区</w:t>
            </w:r>
            <w:r w:rsidRPr="00853F30">
              <w:rPr>
                <w:rFonts w:asciiTheme="minorEastAsia" w:hAnsiTheme="minorEastAsia" w:cs="Times New Roman" w:hint="eastAsia"/>
                <w:color w:val="000000"/>
                <w:kern w:val="0"/>
                <w:szCs w:val="21"/>
              </w:rPr>
              <w:t>人力资源和社会保障局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市、区</w:t>
            </w:r>
            <w:r w:rsidRPr="00853F30">
              <w:rPr>
                <w:rFonts w:asciiTheme="minorEastAsia" w:hAnsiTheme="minorEastAsia" w:cs="Times New Roman" w:hint="eastAsia"/>
                <w:kern w:val="0"/>
                <w:szCs w:val="21"/>
              </w:rPr>
              <w:t>人力资源社会保障</w:t>
            </w:r>
            <w:r w:rsidRPr="00853F30">
              <w:rPr>
                <w:rFonts w:asciiTheme="minorEastAsia" w:hAnsiTheme="minorEastAsia" w:cs="Times New Roman"/>
                <w:kern w:val="0"/>
                <w:szCs w:val="21"/>
              </w:rPr>
              <w:t>部门依职权承接</w:t>
            </w:r>
          </w:p>
        </w:tc>
      </w:tr>
      <w:tr w:rsidR="007A6981" w:rsidRPr="00853F30" w:rsidTr="007D1CF6">
        <w:trPr>
          <w:trHeight w:val="863"/>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19</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00010400100Y</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企业投资项目核准</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资阳区发展和改革局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rPr>
                <w:rFonts w:asciiTheme="minorEastAsia" w:hAnsiTheme="minorEastAsia" w:cs="Times New Roman"/>
                <w:color w:val="000000"/>
                <w:szCs w:val="21"/>
              </w:rPr>
            </w:pPr>
          </w:p>
        </w:tc>
      </w:tr>
      <w:tr w:rsidR="007A6981" w:rsidRPr="00853F30" w:rsidTr="007D1CF6">
        <w:trPr>
          <w:trHeight w:val="863"/>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20</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431004003W00</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市县级政府投资项目代建合同备案</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资阳区发展和改革局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275" w:lineRule="exact"/>
              <w:rPr>
                <w:rFonts w:asciiTheme="minorEastAsia" w:hAnsiTheme="minorEastAsia" w:cs="Times New Roman"/>
                <w:color w:val="000000"/>
                <w:szCs w:val="21"/>
              </w:rPr>
            </w:pP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lastRenderedPageBreak/>
              <w:t>21</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431004002W00</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依法必须招标的工业项目及按规定履行监管职责项目的招标文件的备案、招投标情况的书面备案</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资阳区发展和改革局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rPr>
                <w:rFonts w:asciiTheme="minorEastAsia" w:hAnsiTheme="minorEastAsia" w:cs="Times New Roman"/>
                <w:color w:val="000000"/>
                <w:szCs w:val="21"/>
              </w:rPr>
            </w:pP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22</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000114007001</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企业实行不定时工作制和综合计算工时工作制审批</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市人力资源社会保障局</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市人力资源和社会保障局、资阳区</w:t>
            </w:r>
            <w:r w:rsidRPr="00853F30">
              <w:rPr>
                <w:rFonts w:asciiTheme="minorEastAsia" w:hAnsiTheme="minorEastAsia" w:cs="Times New Roman" w:hint="eastAsia"/>
                <w:color w:val="000000"/>
                <w:kern w:val="0"/>
                <w:szCs w:val="21"/>
              </w:rPr>
              <w:t>人力资源和社会保障局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市、区</w:t>
            </w:r>
            <w:r w:rsidRPr="00853F30">
              <w:rPr>
                <w:rFonts w:asciiTheme="minorEastAsia" w:hAnsiTheme="minorEastAsia" w:cs="Times New Roman" w:hint="eastAsia"/>
                <w:kern w:val="0"/>
                <w:szCs w:val="21"/>
              </w:rPr>
              <w:t>人力资源社会保障</w:t>
            </w:r>
            <w:r w:rsidRPr="00853F30">
              <w:rPr>
                <w:rFonts w:asciiTheme="minorEastAsia" w:hAnsiTheme="minorEastAsia" w:cs="Times New Roman"/>
                <w:kern w:val="0"/>
                <w:szCs w:val="21"/>
              </w:rPr>
              <w:t>部门依职权承接</w:t>
            </w: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23</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行政检查</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430614002W0Y</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对用人单位遵守劳动保障法律、法规的检查</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市人力资源社会保障局</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市人力资源和社会保障局、资阳区</w:t>
            </w:r>
            <w:r w:rsidRPr="00853F30">
              <w:rPr>
                <w:rFonts w:asciiTheme="minorEastAsia" w:hAnsiTheme="minorEastAsia" w:cs="Times New Roman" w:hint="eastAsia"/>
                <w:color w:val="000000"/>
                <w:kern w:val="0"/>
                <w:szCs w:val="21"/>
              </w:rPr>
              <w:t>人力资源和社会保障局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市、区</w:t>
            </w:r>
            <w:r w:rsidRPr="00853F30">
              <w:rPr>
                <w:rFonts w:asciiTheme="minorEastAsia" w:hAnsiTheme="minorEastAsia" w:cs="Times New Roman" w:hint="eastAsia"/>
                <w:kern w:val="0"/>
                <w:szCs w:val="21"/>
              </w:rPr>
              <w:t>人力资源社会保障</w:t>
            </w:r>
            <w:r w:rsidRPr="00853F30">
              <w:rPr>
                <w:rFonts w:asciiTheme="minorEastAsia" w:hAnsiTheme="minorEastAsia" w:cs="Times New Roman"/>
                <w:kern w:val="0"/>
                <w:szCs w:val="21"/>
              </w:rPr>
              <w:t>部门依职权承接</w:t>
            </w: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24</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行政处罚</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430214031W00</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对用人单位有违反劳动保障法律、法规或者规章的行为的调查处理</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市人力资源社会保障局</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市人力资源和社会保障局、资阳区</w:t>
            </w:r>
            <w:r w:rsidRPr="00853F30">
              <w:rPr>
                <w:rFonts w:asciiTheme="minorEastAsia" w:hAnsiTheme="minorEastAsia" w:cs="Times New Roman" w:hint="eastAsia"/>
                <w:color w:val="000000"/>
                <w:kern w:val="0"/>
                <w:szCs w:val="21"/>
              </w:rPr>
              <w:t>人力资源和社会保障局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市、区</w:t>
            </w:r>
            <w:r w:rsidRPr="00853F30">
              <w:rPr>
                <w:rFonts w:asciiTheme="minorEastAsia" w:hAnsiTheme="minorEastAsia" w:cs="Times New Roman" w:hint="eastAsia"/>
                <w:kern w:val="0"/>
                <w:szCs w:val="21"/>
              </w:rPr>
              <w:t>人力资源社会保障</w:t>
            </w:r>
            <w:r w:rsidRPr="00853F30">
              <w:rPr>
                <w:rFonts w:asciiTheme="minorEastAsia" w:hAnsiTheme="minorEastAsia" w:cs="Times New Roman"/>
                <w:kern w:val="0"/>
                <w:szCs w:val="21"/>
              </w:rPr>
              <w:t>部门依职权承接</w:t>
            </w: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25</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000115004000</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bookmarkStart w:id="5" w:name="OLE_LINK23"/>
            <w:bookmarkStart w:id="6" w:name="OLE_LINK24"/>
            <w:r w:rsidRPr="00853F30">
              <w:rPr>
                <w:rFonts w:asciiTheme="minorEastAsia" w:hAnsiTheme="minorEastAsia" w:cs="Times New Roman"/>
                <w:color w:val="000000"/>
                <w:kern w:val="0"/>
                <w:szCs w:val="21"/>
              </w:rPr>
              <w:t>农村村民宅基地审批</w:t>
            </w:r>
            <w:bookmarkEnd w:id="5"/>
            <w:bookmarkEnd w:id="6"/>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资阳区乡镇人民政府</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rPr>
                <w:rFonts w:asciiTheme="minorEastAsia" w:hAnsiTheme="minorEastAsia" w:cs="Times New Roman"/>
                <w:color w:val="000000"/>
                <w:szCs w:val="21"/>
              </w:rPr>
            </w:pP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26</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000115010000</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乡村建设规划许可证核发</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资阳区自然资源局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委托期限至2029年8月20日</w:t>
            </w: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27</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000119012000</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生产建设项目水土保持方案审批</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市水利局</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市水利局、资阳区水</w:t>
            </w:r>
          </w:p>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利局</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市、区水利部门依职权承接</w:t>
            </w: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28</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公共服务</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432017407W00</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业主委员会备案</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资阳区物业行业行政主管部门</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rPr>
                <w:rFonts w:asciiTheme="minorEastAsia" w:hAnsiTheme="minorEastAsia" w:cs="Times New Roman"/>
                <w:color w:val="000000"/>
                <w:szCs w:val="21"/>
              </w:rPr>
            </w:pPr>
          </w:p>
        </w:tc>
      </w:tr>
      <w:tr w:rsidR="007A6981" w:rsidRPr="00853F30" w:rsidTr="007A6981">
        <w:trPr>
          <w:trHeight w:val="567"/>
        </w:trPr>
        <w:tc>
          <w:tcPr>
            <w:tcW w:w="17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29</w:t>
            </w:r>
          </w:p>
        </w:tc>
        <w:tc>
          <w:tcPr>
            <w:tcW w:w="288"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行政征收</w:t>
            </w:r>
          </w:p>
        </w:tc>
        <w:tc>
          <w:tcPr>
            <w:tcW w:w="39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430417022W00</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房屋征收</w:t>
            </w:r>
          </w:p>
        </w:tc>
        <w:tc>
          <w:tcPr>
            <w:tcW w:w="55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市人民政府（市住保中心）</w:t>
            </w:r>
          </w:p>
        </w:tc>
        <w:tc>
          <w:tcPr>
            <w:tcW w:w="37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83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62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市、区人民政府</w:t>
            </w:r>
          </w:p>
        </w:tc>
        <w:tc>
          <w:tcPr>
            <w:tcW w:w="39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rPr>
                <w:rFonts w:asciiTheme="minorEastAsia" w:hAnsiTheme="minorEastAsia" w:cs="Times New Roman"/>
                <w:color w:val="000000"/>
                <w:szCs w:val="21"/>
              </w:rPr>
            </w:pPr>
          </w:p>
        </w:tc>
      </w:tr>
    </w:tbl>
    <w:p w:rsidR="00C74521" w:rsidRPr="00E643AA" w:rsidRDefault="00C74521" w:rsidP="00C74521">
      <w:pPr>
        <w:rPr>
          <w:rFonts w:ascii="Times New Roman" w:eastAsia="宋体" w:hAnsi="Times New Roman" w:cs="Times New Roman"/>
          <w:color w:val="000000"/>
          <w:szCs w:val="20"/>
        </w:rPr>
      </w:pPr>
    </w:p>
    <w:p w:rsidR="00C74521" w:rsidRPr="00BB4B32" w:rsidRDefault="00C74521" w:rsidP="00BB4B32">
      <w:pPr>
        <w:widowControl/>
        <w:spacing w:line="380" w:lineRule="exact"/>
        <w:jc w:val="left"/>
        <w:rPr>
          <w:rFonts w:ascii="Times New Roman" w:eastAsia="黑体" w:hAnsi="Times New Roman" w:cs="Times New Roman"/>
          <w:color w:val="000000"/>
          <w:szCs w:val="21"/>
        </w:rPr>
      </w:pPr>
      <w:r w:rsidRPr="00E643AA">
        <w:rPr>
          <w:rFonts w:ascii="Times New Roman" w:eastAsia="黑体" w:hAnsi="Times New Roman" w:cs="Times New Roman"/>
          <w:color w:val="000000"/>
          <w:sz w:val="32"/>
          <w:szCs w:val="32"/>
        </w:rPr>
        <w:br w:type="page"/>
      </w:r>
      <w:r w:rsidRPr="00BB4B32">
        <w:rPr>
          <w:rFonts w:ascii="Times New Roman" w:eastAsia="黑体" w:hAnsi="Times New Roman" w:cs="Times New Roman"/>
          <w:color w:val="000000"/>
          <w:szCs w:val="21"/>
        </w:rPr>
        <w:lastRenderedPageBreak/>
        <w:t>附件</w:t>
      </w:r>
      <w:r w:rsidRPr="00BB4B32">
        <w:rPr>
          <w:rFonts w:ascii="Times New Roman" w:eastAsia="黑体" w:hAnsi="Times New Roman" w:cs="Times New Roman" w:hint="eastAsia"/>
          <w:color w:val="000000"/>
          <w:szCs w:val="21"/>
        </w:rPr>
        <w:t>11</w:t>
      </w:r>
    </w:p>
    <w:p w:rsidR="00BB4B32" w:rsidRPr="00BB4B32" w:rsidRDefault="00BB4B32" w:rsidP="00BB4B32">
      <w:pPr>
        <w:widowControl/>
        <w:spacing w:line="520" w:lineRule="exact"/>
        <w:jc w:val="center"/>
        <w:rPr>
          <w:rFonts w:ascii="Times New Roman" w:eastAsia="黑体" w:hAnsi="黑体" w:cs="Times New Roman"/>
          <w:color w:val="000000"/>
          <w:sz w:val="36"/>
          <w:szCs w:val="36"/>
        </w:rPr>
      </w:pPr>
    </w:p>
    <w:p w:rsidR="00C74521" w:rsidRPr="00BB4B32" w:rsidRDefault="00C74521" w:rsidP="00BB4B32">
      <w:pPr>
        <w:widowControl/>
        <w:spacing w:line="520" w:lineRule="exact"/>
        <w:jc w:val="center"/>
        <w:rPr>
          <w:rFonts w:ascii="Times New Roman" w:eastAsia="黑体" w:hAnsi="黑体" w:cs="Times New Roman"/>
          <w:color w:val="000000"/>
          <w:sz w:val="36"/>
          <w:szCs w:val="36"/>
        </w:rPr>
      </w:pPr>
      <w:r w:rsidRPr="00BB4B32">
        <w:rPr>
          <w:rFonts w:ascii="Times New Roman" w:eastAsia="黑体" w:hAnsi="黑体" w:cs="Times New Roman"/>
          <w:color w:val="000000"/>
          <w:sz w:val="36"/>
          <w:szCs w:val="36"/>
        </w:rPr>
        <w:t>长春经济开发区赋权事项取消清单（</w:t>
      </w:r>
      <w:r w:rsidRPr="00BB4B32">
        <w:rPr>
          <w:rFonts w:ascii="Times New Roman" w:eastAsia="黑体" w:hAnsi="黑体" w:cs="Times New Roman" w:hint="eastAsia"/>
          <w:color w:val="000000"/>
          <w:sz w:val="36"/>
          <w:szCs w:val="36"/>
        </w:rPr>
        <w:t>58</w:t>
      </w:r>
      <w:r w:rsidRPr="00BB4B32">
        <w:rPr>
          <w:rFonts w:ascii="Times New Roman" w:eastAsia="黑体" w:hAnsi="黑体" w:cs="Times New Roman"/>
          <w:color w:val="000000"/>
          <w:sz w:val="36"/>
          <w:szCs w:val="36"/>
        </w:rPr>
        <w:t>项）</w:t>
      </w:r>
    </w:p>
    <w:p w:rsidR="00BB4B32" w:rsidRPr="00BB4B32" w:rsidRDefault="00BB4B32" w:rsidP="00BB4B32">
      <w:pPr>
        <w:widowControl/>
        <w:spacing w:line="520" w:lineRule="exact"/>
        <w:jc w:val="center"/>
        <w:rPr>
          <w:rFonts w:ascii="Times New Roman" w:eastAsia="黑体" w:hAnsi="黑体" w:cs="Times New Roman"/>
          <w:color w:val="000000"/>
          <w:sz w:val="36"/>
          <w:szCs w:val="36"/>
        </w:rPr>
      </w:pPr>
    </w:p>
    <w:tbl>
      <w:tblPr>
        <w:tblW w:w="5000" w:type="pct"/>
        <w:jc w:val="center"/>
        <w:tblLayout w:type="fixed"/>
        <w:tblCellMar>
          <w:left w:w="57" w:type="dxa"/>
          <w:right w:w="57" w:type="dxa"/>
        </w:tblCellMar>
        <w:tblLook w:val="0000"/>
      </w:tblPr>
      <w:tblGrid>
        <w:gridCol w:w="337"/>
        <w:gridCol w:w="546"/>
        <w:gridCol w:w="772"/>
        <w:gridCol w:w="1404"/>
        <w:gridCol w:w="1168"/>
        <w:gridCol w:w="644"/>
        <w:gridCol w:w="1650"/>
        <w:gridCol w:w="2948"/>
      </w:tblGrid>
      <w:tr w:rsidR="007A6981" w:rsidRPr="00853F30" w:rsidTr="00B56EFF">
        <w:trPr>
          <w:trHeight w:val="567"/>
          <w:tblHeader/>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序号</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事项类型</w:t>
            </w:r>
          </w:p>
        </w:tc>
        <w:tc>
          <w:tcPr>
            <w:tcW w:w="773" w:type="dxa"/>
            <w:tcBorders>
              <w:top w:val="single" w:sz="4" w:space="0" w:color="000000"/>
              <w:left w:val="single" w:sz="4" w:space="0" w:color="000000"/>
              <w:bottom w:val="single" w:sz="4" w:space="0" w:color="000000"/>
              <w:right w:val="single" w:sz="4" w:space="0" w:color="000000"/>
            </w:tcBorders>
            <w:vAlign w:val="center"/>
          </w:tcPr>
          <w:p w:rsidR="007A6981" w:rsidRDefault="00C74521" w:rsidP="007A6981">
            <w:pPr>
              <w:widowControl/>
              <w:spacing w:line="30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基本</w:t>
            </w:r>
          </w:p>
          <w:p w:rsidR="00C74521" w:rsidRPr="00853F30" w:rsidRDefault="00C74521" w:rsidP="007A6981">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编码</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事项名称</w:t>
            </w:r>
          </w:p>
        </w:tc>
        <w:tc>
          <w:tcPr>
            <w:tcW w:w="1169" w:type="dxa"/>
            <w:tcBorders>
              <w:top w:val="single" w:sz="4" w:space="0" w:color="000000"/>
              <w:left w:val="single" w:sz="4" w:space="0" w:color="000000"/>
              <w:bottom w:val="single" w:sz="4" w:space="0" w:color="000000"/>
              <w:right w:val="single" w:sz="4" w:space="0" w:color="000000"/>
            </w:tcBorders>
            <w:vAlign w:val="center"/>
          </w:tcPr>
          <w:p w:rsidR="007A6981" w:rsidRDefault="00C74521" w:rsidP="00C74521">
            <w:pPr>
              <w:widowControl/>
              <w:spacing w:line="30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原赋权</w:t>
            </w:r>
          </w:p>
          <w:p w:rsidR="00C74521" w:rsidRPr="00853F30" w:rsidRDefault="00C74521" w:rsidP="00C74521">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部门</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300" w:lineRule="exact"/>
              <w:ind w:leftChars="-50" w:left="-105" w:rightChars="-50" w:right="-105"/>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原赋权</w:t>
            </w:r>
          </w:p>
          <w:p w:rsidR="00C74521" w:rsidRPr="00853F30" w:rsidRDefault="00C74521" w:rsidP="00C74521">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方式</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原赋权依据</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备</w:t>
            </w:r>
            <w:r w:rsidRPr="00853F30">
              <w:rPr>
                <w:rFonts w:asciiTheme="minorEastAsia" w:hAnsiTheme="minorEastAsia" w:cs="Times New Roman" w:hint="eastAsia"/>
                <w:color w:val="000000"/>
                <w:kern w:val="0"/>
                <w:szCs w:val="21"/>
              </w:rPr>
              <w:t xml:space="preserve">  </w:t>
            </w:r>
            <w:r w:rsidRPr="00853F30">
              <w:rPr>
                <w:rFonts w:asciiTheme="minorEastAsia" w:hAnsiTheme="minorEastAsia" w:cs="Times New Roman"/>
                <w:color w:val="000000"/>
                <w:kern w:val="0"/>
                <w:szCs w:val="21"/>
              </w:rPr>
              <w:t>注</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000115057000</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建设用地供地审查</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自然资源部门内部监督事务，不属行政许可事项</w:t>
            </w:r>
            <w:r w:rsidR="001A004F">
              <w:rPr>
                <w:rFonts w:asciiTheme="minorEastAsia" w:hAnsiTheme="minorEastAsia" w:cs="Times New Roman" w:hint="eastAsia"/>
                <w:kern w:val="0"/>
                <w:szCs w:val="21"/>
              </w:rPr>
              <w:t>，</w:t>
            </w:r>
            <w:r w:rsidRPr="00853F30">
              <w:rPr>
                <w:rFonts w:asciiTheme="minorEastAsia" w:hAnsiTheme="minorEastAsia" w:cs="Times New Roman" w:hint="eastAsia"/>
                <w:kern w:val="0"/>
                <w:szCs w:val="21"/>
              </w:rPr>
              <w:t>省平台事项已暂停</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2</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000117049000</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建设工程规划条件核实合格证核发</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省平台无对应事项，同类事项已调整至龙岭收回清单第28项“建设工程规划条件核实”、长春收回清单第35项“建设工程规划条件核实”</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3</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公共服务</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432004403W00</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政府投资项目代建单位招标文件、代建合同备案</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省平台无对应事项，同类事项已调整至龙岭移交清单第21项“市县级政府投资项目代建合同备案”、长春移交清单第20项“市县级政府投资项目代建合同备案”</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000172009000</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药品委托生产审批</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省药品监督管理局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审批直报</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省平台已取消该事项</w:t>
            </w:r>
            <w:r w:rsidRPr="00853F30">
              <w:rPr>
                <w:rFonts w:asciiTheme="minorEastAsia" w:hAnsiTheme="minorEastAsia" w:cs="Times New Roman" w:hint="eastAsia"/>
                <w:kern w:val="0"/>
                <w:szCs w:val="21"/>
              </w:rPr>
              <w:t>，同类事项已调整至龙岭收回清单第16项“药品生产企业许可”、大通湖收回清单第9项“药品生产企业许可”、长春收回清单第18项“药品生产企业许可”</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5</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000172030000</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药品、医疗器械互联网信息服务审批</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省药品监督管理局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审批直报</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省平台已取消该事项</w:t>
            </w:r>
            <w:r w:rsidRPr="00853F30">
              <w:rPr>
                <w:rFonts w:asciiTheme="minorEastAsia" w:hAnsiTheme="minorEastAsia" w:cs="Times New Roman" w:hint="eastAsia"/>
                <w:kern w:val="0"/>
                <w:szCs w:val="21"/>
              </w:rPr>
              <w:t>，根据《国务院关于修改和废止部分行政法规的决定》（国务院令第797号），将“药品、医疗器械互联网信息服务审批”改为备案</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6</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431031091W00</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权限内备案事项</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市市场监管局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委托行使</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省平台事项已暂停，且与“市场主体备案事项”重复</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7</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000130001000</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企业印制发票审批</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国家税务总局湖南省税务局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审批直报</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8</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公共服务</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00201420200Y</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职业技能鉴定补贴</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市人力资源社会保障局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省平台已取消该事项</w:t>
            </w:r>
            <w:r w:rsidRPr="00853F30">
              <w:rPr>
                <w:rFonts w:asciiTheme="minorEastAsia" w:hAnsiTheme="minorEastAsia" w:cs="Times New Roman" w:hint="eastAsia"/>
                <w:kern w:val="0"/>
                <w:szCs w:val="21"/>
              </w:rPr>
              <w:t>，根据</w:t>
            </w:r>
            <w:r w:rsidRPr="00853F30">
              <w:rPr>
                <w:rFonts w:asciiTheme="minorEastAsia" w:hAnsiTheme="minorEastAsia" w:cs="Times New Roman"/>
                <w:kern w:val="0"/>
                <w:szCs w:val="21"/>
              </w:rPr>
              <w:t>《财政部人力资源社会保障部关于印发&lt;就业补助资金管理办法&gt;的通知》</w:t>
            </w:r>
            <w:r w:rsidRPr="00853F30">
              <w:rPr>
                <w:rFonts w:asciiTheme="minorEastAsia" w:hAnsiTheme="minorEastAsia" w:cs="Times New Roman" w:hint="eastAsia"/>
                <w:kern w:val="0"/>
                <w:szCs w:val="21"/>
              </w:rPr>
              <w:t>（财社</w:t>
            </w:r>
            <w:r w:rsidRPr="00853F30">
              <w:rPr>
                <w:rFonts w:asciiTheme="minorEastAsia" w:hAnsiTheme="minorEastAsia" w:cs="Times New Roman"/>
                <w:kern w:val="0"/>
                <w:szCs w:val="21"/>
              </w:rPr>
              <w:t>〔</w:t>
            </w:r>
            <w:r w:rsidRPr="00853F30">
              <w:rPr>
                <w:rFonts w:asciiTheme="minorEastAsia" w:hAnsiTheme="minorEastAsia" w:cs="Times New Roman" w:hint="eastAsia"/>
                <w:kern w:val="0"/>
                <w:szCs w:val="21"/>
              </w:rPr>
              <w:t>2023</w:t>
            </w:r>
            <w:r w:rsidRPr="00853F30">
              <w:rPr>
                <w:rFonts w:asciiTheme="minorEastAsia" w:hAnsiTheme="minorEastAsia" w:cs="Times New Roman"/>
                <w:kern w:val="0"/>
                <w:szCs w:val="21"/>
              </w:rPr>
              <w:t>〕</w:t>
            </w:r>
            <w:r w:rsidRPr="00853F30">
              <w:rPr>
                <w:rFonts w:asciiTheme="minorEastAsia" w:hAnsiTheme="minorEastAsia" w:cs="Times New Roman" w:hint="eastAsia"/>
                <w:kern w:val="0"/>
                <w:szCs w:val="21"/>
              </w:rPr>
              <w:t>181号）精神，该补贴已取消</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lastRenderedPageBreak/>
              <w:t>9</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431031012W00</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受理特种设备安装、改造、修理施工告知</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市市场监管局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省平台事项已暂停，根据《特种设备安全监察条例》第十七条规定，特种设备施工告知不属于行政许可，不需要监管部门审核、审批、备案</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10</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行政确认</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000725007000</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火灾事故调查</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市消防救援</w:t>
            </w:r>
          </w:p>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支队</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服务前移</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设立依据调整，省平台事项已暂停</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11</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430104017W00</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工程建设项目招标方式、招标组织形式和招标范围核准</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未纳入国家2023年行政许可清单目录，省平台事项已暂停</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12</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政府投资项目竣工验收</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13</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临时用地许可</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省平台无对应事项，同类事项已调整至龙岭收回清单第6项“临时用地审批”、大通湖新增清单第7项“临时用地审批”、长春收回清单第6项“临时用地审批”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14</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行政确认</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土地使用权登记</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9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省平台无对应事项，同类事项已调整至大通湖新增清单第11项“建设用地使用权”</w:t>
            </w:r>
          </w:p>
        </w:tc>
      </w:tr>
      <w:tr w:rsidR="007A6981" w:rsidRPr="00853F30" w:rsidTr="00B56EFF">
        <w:trPr>
          <w:trHeight w:val="3093"/>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15</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430115008W02</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出让土地使用权续期许可</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2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省平台无对应事项，同类事项已调整至龙岭收回清单第36项“划拨土地使用权和地上建筑物及附着物所有权转让、出租、抵押审批”，大通湖新增清单第9项“划拨土地使用权和地上建筑物及附着物所有权转让、出租、抵押审批”，长春收回清单第47项“划拨土地使用权和地上建筑物及附着物所有权转让、出租、抵押审批”</w:t>
            </w:r>
          </w:p>
        </w:tc>
      </w:tr>
      <w:tr w:rsidR="007A6981" w:rsidRPr="00853F30" w:rsidTr="00B56EFF">
        <w:trPr>
          <w:trHeight w:val="1975"/>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16</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7A6981">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出让土地使用权改变用途许可</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32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省平台无对应事项</w:t>
            </w:r>
            <w:r w:rsidRPr="00853F30">
              <w:rPr>
                <w:rFonts w:asciiTheme="minorEastAsia" w:hAnsiTheme="minorEastAsia" w:cs="Times New Roman" w:hint="eastAsia"/>
                <w:kern w:val="0"/>
                <w:szCs w:val="21"/>
              </w:rPr>
              <w:t>，同类事项已调整至龙岭收回清单第39项“建设用地改变用途审核”、大通湖新增清单第75项“建设用地改变用途审核”、长春收回清单第49项“建设用地改变用途审核”</w:t>
            </w:r>
          </w:p>
        </w:tc>
      </w:tr>
      <w:tr w:rsidR="007A6981" w:rsidRPr="00853F30" w:rsidTr="00B56EFF">
        <w:trPr>
          <w:trHeight w:val="1591"/>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lastRenderedPageBreak/>
              <w:t>17</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排污许可证（大气、水）核发</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市生态环境局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省平台无对应事项，同类事项已调整至赫山新增清单第22项“排污许可”、大通湖新增清单第60项“排污许可”、资阳新增清单第15项“排污许可”</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18</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权限内建设项目环境影响报告书（表）审批</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市生态环境局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省平台无对应事项</w:t>
            </w:r>
            <w:r w:rsidRPr="00853F30">
              <w:rPr>
                <w:rFonts w:asciiTheme="minorEastAsia" w:hAnsiTheme="minorEastAsia" w:cs="Times New Roman" w:hint="eastAsia"/>
                <w:kern w:val="0"/>
                <w:szCs w:val="21"/>
              </w:rPr>
              <w:t>，同类事项已调整至龙岭收回清单第7项“</w:t>
            </w:r>
            <w:r w:rsidRPr="00853F30">
              <w:rPr>
                <w:rFonts w:asciiTheme="minorEastAsia" w:hAnsiTheme="minorEastAsia" w:cs="Times New Roman"/>
                <w:kern w:val="0"/>
                <w:szCs w:val="21"/>
              </w:rPr>
              <w:t>建设项目环境影响评价审批（海洋工程、核与辐射类除外）</w:t>
            </w:r>
            <w:r w:rsidRPr="00853F30">
              <w:rPr>
                <w:rFonts w:asciiTheme="minorEastAsia" w:hAnsiTheme="minorEastAsia" w:cs="Times New Roman" w:hint="eastAsia"/>
                <w:kern w:val="0"/>
                <w:szCs w:val="21"/>
              </w:rPr>
              <w:t>”、大通湖收回清单第1项“</w:t>
            </w:r>
            <w:r w:rsidRPr="00853F30">
              <w:rPr>
                <w:rFonts w:asciiTheme="minorEastAsia" w:hAnsiTheme="minorEastAsia" w:cs="Times New Roman"/>
                <w:kern w:val="0"/>
                <w:szCs w:val="21"/>
              </w:rPr>
              <w:t>建设项目环境影响评价审批（海洋工程、核与辐射类除外）</w:t>
            </w:r>
            <w:r w:rsidRPr="00853F30">
              <w:rPr>
                <w:rFonts w:asciiTheme="minorEastAsia" w:hAnsiTheme="minorEastAsia" w:cs="Times New Roman" w:hint="eastAsia"/>
                <w:kern w:val="0"/>
                <w:szCs w:val="21"/>
              </w:rPr>
              <w:t>”、长春收回清单第7项“</w:t>
            </w:r>
            <w:r w:rsidRPr="00853F30">
              <w:rPr>
                <w:rFonts w:asciiTheme="minorEastAsia" w:hAnsiTheme="minorEastAsia" w:cs="Times New Roman"/>
                <w:kern w:val="0"/>
                <w:szCs w:val="21"/>
              </w:rPr>
              <w:t>建设项目环境影响评价审批（海洋工程、核与辐射类除外）</w:t>
            </w:r>
            <w:r w:rsidRPr="00853F30">
              <w:rPr>
                <w:rFonts w:asciiTheme="minorEastAsia" w:hAnsiTheme="minorEastAsia" w:cs="Times New Roman" w:hint="eastAsia"/>
                <w:kern w:val="0"/>
                <w:szCs w:val="21"/>
              </w:rPr>
              <w:t>”</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19</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建设工地夜间临时施工证明</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市生态环境局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20</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市政建设项目重点污染物排放总量指标审核</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市生态环境局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21</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以划拨方式提供国有土地使用权的建设项目选址意见书核发</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省平台无对应事项</w:t>
            </w:r>
            <w:r w:rsidRPr="00853F30">
              <w:rPr>
                <w:rFonts w:asciiTheme="minorEastAsia" w:hAnsiTheme="minorEastAsia" w:cs="Times New Roman" w:hint="eastAsia"/>
                <w:kern w:val="0"/>
                <w:szCs w:val="21"/>
              </w:rPr>
              <w:t>，同类事项已调整至龙岭收回清单第1项“建设项目选址意见书核发”、大通湖新增清单第1项“建设项目选址意见书核发”、长春收回清单第1项“建设项目选址意见书核发”</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22</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提出建设用地规划条件</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1223"/>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23</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建设工程竣工规划核实</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省平台无对应事项</w:t>
            </w:r>
            <w:r w:rsidRPr="00853F30">
              <w:rPr>
                <w:rFonts w:asciiTheme="minorEastAsia" w:hAnsiTheme="minorEastAsia" w:cs="Times New Roman" w:hint="eastAsia"/>
                <w:kern w:val="0"/>
                <w:szCs w:val="21"/>
              </w:rPr>
              <w:t>，同类事项已调整至龙岭收回清单第28项“建设工程规划条件核实”、长春收回清单第35项“建设工程规划条件核实”</w:t>
            </w:r>
          </w:p>
        </w:tc>
      </w:tr>
      <w:tr w:rsidR="007A6981" w:rsidRPr="00853F30" w:rsidTr="00B56EFF">
        <w:trPr>
          <w:trHeight w:val="1963"/>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24</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修建性详细规划、建设工程方案审查</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省平台无对应事项</w:t>
            </w:r>
            <w:r w:rsidRPr="00853F30">
              <w:rPr>
                <w:rFonts w:asciiTheme="minorEastAsia" w:hAnsiTheme="minorEastAsia" w:cs="Times New Roman" w:hint="eastAsia"/>
                <w:kern w:val="0"/>
                <w:szCs w:val="21"/>
              </w:rPr>
              <w:t>，同类事项已调整至龙岭收回清单第5项“</w:t>
            </w:r>
            <w:r w:rsidRPr="00853F30">
              <w:rPr>
                <w:rFonts w:asciiTheme="minorEastAsia" w:hAnsiTheme="minorEastAsia" w:cs="Times New Roman"/>
                <w:kern w:val="0"/>
                <w:szCs w:val="21"/>
              </w:rPr>
              <w:t>建设工程规划类许可证核发</w:t>
            </w:r>
            <w:r w:rsidRPr="00853F30">
              <w:rPr>
                <w:rFonts w:asciiTheme="minorEastAsia" w:hAnsiTheme="minorEastAsia" w:cs="Times New Roman" w:hint="eastAsia"/>
                <w:kern w:val="0"/>
                <w:szCs w:val="21"/>
              </w:rPr>
              <w:t>”、大通湖新增清单第6项“</w:t>
            </w:r>
            <w:r w:rsidRPr="00853F30">
              <w:rPr>
                <w:rFonts w:asciiTheme="minorEastAsia" w:hAnsiTheme="minorEastAsia" w:cs="Times New Roman"/>
                <w:kern w:val="0"/>
                <w:szCs w:val="21"/>
              </w:rPr>
              <w:t>建设工程规划类许可证核发</w:t>
            </w:r>
            <w:r w:rsidRPr="00853F30">
              <w:rPr>
                <w:rFonts w:asciiTheme="minorEastAsia" w:hAnsiTheme="minorEastAsia" w:cs="Times New Roman" w:hint="eastAsia"/>
                <w:kern w:val="0"/>
                <w:szCs w:val="21"/>
              </w:rPr>
              <w:t>”、长春收回清单第5项“</w:t>
            </w:r>
            <w:r w:rsidRPr="00853F30">
              <w:rPr>
                <w:rFonts w:asciiTheme="minorEastAsia" w:hAnsiTheme="minorEastAsia" w:cs="Times New Roman"/>
                <w:kern w:val="0"/>
                <w:szCs w:val="21"/>
              </w:rPr>
              <w:t>建设工程规划类许可证核发</w:t>
            </w:r>
            <w:r w:rsidRPr="00853F30">
              <w:rPr>
                <w:rFonts w:asciiTheme="minorEastAsia" w:hAnsiTheme="minorEastAsia" w:cs="Times New Roman" w:hint="eastAsia"/>
                <w:kern w:val="0"/>
                <w:szCs w:val="21"/>
              </w:rPr>
              <w:t>”</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lastRenderedPageBreak/>
              <w:t>25</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431015121W00</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组织编制和修改控制性详细、专项规划、城市设计和重要地段修建性详细规划</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共同组织编制</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自然资源主管部门管理性行为，非依申请政务服务事项，属于不引用不发布事项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26</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建设工程初步设计审查</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27</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建筑质量安全监督注册</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2246"/>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28</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建设工程竣工验收（含备案和核实）</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省平台无对应事项</w:t>
            </w:r>
            <w:r w:rsidRPr="00853F30">
              <w:rPr>
                <w:rFonts w:asciiTheme="minorEastAsia" w:hAnsiTheme="minorEastAsia" w:cs="Times New Roman" w:hint="eastAsia"/>
                <w:kern w:val="0"/>
                <w:szCs w:val="21"/>
              </w:rPr>
              <w:t>，同类事项已调整至赫山新增清单第49项“</w:t>
            </w:r>
            <w:r w:rsidRPr="00853F30">
              <w:rPr>
                <w:rFonts w:asciiTheme="minorEastAsia" w:hAnsiTheme="minorEastAsia" w:cs="Times New Roman" w:hint="eastAsia"/>
                <w:szCs w:val="21"/>
              </w:rPr>
              <w:t>房屋建筑和市政基础设施工程竣工验收备案</w:t>
            </w:r>
            <w:r w:rsidRPr="00853F30">
              <w:rPr>
                <w:rFonts w:asciiTheme="minorEastAsia" w:hAnsiTheme="minorEastAsia" w:cs="Times New Roman" w:hint="eastAsia"/>
                <w:kern w:val="0"/>
                <w:szCs w:val="21"/>
              </w:rPr>
              <w:t>”、大通湖新增清单第34项“</w:t>
            </w:r>
            <w:r w:rsidRPr="00853F30">
              <w:rPr>
                <w:rFonts w:asciiTheme="minorEastAsia" w:hAnsiTheme="minorEastAsia" w:cs="Times New Roman" w:hint="eastAsia"/>
                <w:szCs w:val="21"/>
              </w:rPr>
              <w:t>房屋建筑和市政基础设施工程竣工验收备案</w:t>
            </w:r>
            <w:r w:rsidRPr="00853F30">
              <w:rPr>
                <w:rFonts w:asciiTheme="minorEastAsia" w:hAnsiTheme="minorEastAsia" w:cs="Times New Roman" w:hint="eastAsia"/>
                <w:kern w:val="0"/>
                <w:szCs w:val="21"/>
              </w:rPr>
              <w:t>”、长春保留清单第15项“</w:t>
            </w:r>
            <w:r w:rsidRPr="00853F30">
              <w:rPr>
                <w:rFonts w:asciiTheme="minorEastAsia" w:hAnsiTheme="minorEastAsia" w:cs="Times New Roman" w:hint="eastAsia"/>
                <w:szCs w:val="21"/>
              </w:rPr>
              <w:t>房屋建筑和市政基础设施工程竣工验收备案</w:t>
            </w:r>
            <w:r w:rsidRPr="00853F30">
              <w:rPr>
                <w:rFonts w:asciiTheme="minorEastAsia" w:hAnsiTheme="minorEastAsia" w:cs="Times New Roman" w:hint="eastAsia"/>
                <w:kern w:val="0"/>
                <w:szCs w:val="21"/>
              </w:rPr>
              <w:t>”</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29</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房屋建筑工程、市政公用工程施工图设计文件审查备案</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30</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建设工程施工合同、监理合同备案</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31</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房屋建筑和市政基础设施工程施工招标条件审查</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省平台无对应事项，同类事项已调整至赫山新增清单第47项“房屋建筑和市政基础设施工程招标资格预审文件、招标文件、澄清文件等备案”，大通湖新增清单第31项“房屋建筑和市政基础设施工程招标资格预审文件、招标文件、澄清文件等备案”，长春保留清单第13项“房屋建筑和市政基础设施工程招标资格预审文件、招标文件、澄清文件等备案”</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32</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房屋拆除工程安全监督备案</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33</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供水设施建设方案备案</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设立依据调整，省平台已调整为长沙市个性化目录事项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lastRenderedPageBreak/>
              <w:t>34</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供水设施改装、拆除或者迁移方案备案</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设立依据调整，省平台已调整为长沙市个性化目录事项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35</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绿化工程竣工验收备案</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36</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临时占用城市道路审批</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省平台无对应事项</w:t>
            </w:r>
            <w:r w:rsidRPr="00853F30">
              <w:rPr>
                <w:rFonts w:asciiTheme="minorEastAsia" w:hAnsiTheme="minorEastAsia" w:cs="Times New Roman" w:hint="eastAsia"/>
                <w:kern w:val="0"/>
                <w:szCs w:val="21"/>
              </w:rPr>
              <w:t>，同类事项已调整至赫山新增清单第26项“临时占用街道两侧和公共场地许可”、大通湖新增清单第64项“临时占用街道两侧和公共场地许可”、长春保留清单第23项“临时占用街道两侧和公共场地许可”</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37</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建设工程附属绿化工程设计方案审查</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省平台无对应事项，同类事项已调整至长春保留清单第3项“园林绿化工程（含工程建设项目附属绿化工程）设计方案审查”、赫山新增清单第7项“园林绿化工程（含工程建设项目附属绿化工程）设计方案审查”、大通湖新增清单第19项“园林绿化工程（含工程建设项目附属绿化工程）设计方案审查”</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38</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建设工程附属绿化工程竣工验收</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39</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城市排水许可</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省平台无对应事项，同类事项已调整至赫山新增清单第27项“城镇污水排入排水管网许可”、长春保留清单第25项“城镇污水排入排水管网许可”、大通湖新增清单第67项“城镇污水排入排水管网许可”</w:t>
            </w:r>
          </w:p>
        </w:tc>
      </w:tr>
      <w:tr w:rsidR="007A6981" w:rsidRPr="00853F30" w:rsidTr="00B56EFF">
        <w:trPr>
          <w:trHeight w:val="940"/>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40</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涉城市道路桥梁管线杆线绿地建设施工（含挖掘）审批</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1504"/>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41</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砍伐、修剪城市树木审批</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省平台无对应事项</w:t>
            </w:r>
            <w:r w:rsidRPr="00853F30">
              <w:rPr>
                <w:rFonts w:asciiTheme="minorEastAsia" w:hAnsiTheme="minorEastAsia" w:cs="Times New Roman" w:hint="eastAsia"/>
                <w:kern w:val="0"/>
                <w:szCs w:val="21"/>
              </w:rPr>
              <w:t>，同类事项已调整至赫山新增清单第8项“砍伐城市树木审批”、大通湖新增清单第25项“砍伐城市树木审批”、长春保留清单第8项“砍伐城市树木审批”</w:t>
            </w:r>
          </w:p>
        </w:tc>
      </w:tr>
      <w:tr w:rsidR="007A6981" w:rsidRPr="00853F30" w:rsidTr="00B56EFF">
        <w:trPr>
          <w:trHeight w:val="1793"/>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lastRenderedPageBreak/>
              <w:t>42</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临时占用城市绿地审批</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省平台无对应事项</w:t>
            </w:r>
            <w:r w:rsidRPr="00853F30">
              <w:rPr>
                <w:rFonts w:asciiTheme="minorEastAsia" w:hAnsiTheme="minorEastAsia" w:cs="Times New Roman" w:hint="eastAsia"/>
                <w:kern w:val="0"/>
                <w:szCs w:val="21"/>
              </w:rPr>
              <w:t>，同类事项已调整至赫山新增清单第25项“临时占用城市绿化用地审批”、大通湖新增清单第63项“临时占用城市绿化用地审批”、长春保留清单第22项“临时占用城市绿化用地审批”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行政征收</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城市绿化补偿费、赔偿费征收</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44</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水利工程建设项目防洪规划审批</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市水利局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2075"/>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45</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临时占用5公顷以下的林地审批</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市林业局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省平台无对应事项</w:t>
            </w:r>
            <w:r w:rsidRPr="00853F30">
              <w:rPr>
                <w:rFonts w:asciiTheme="minorEastAsia" w:hAnsiTheme="minorEastAsia" w:cs="Times New Roman" w:hint="eastAsia"/>
                <w:kern w:val="0"/>
                <w:szCs w:val="21"/>
              </w:rPr>
              <w:t>，同类事项已调整至赫山新增清单第1项“临时使用林地审批（设区的市级权限）”、大通湖新增清单第12项“临时使用林地审批（设区的市级权限）”、长春收回清单第9项“临时使用林地审批（设区的市级权限）”</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46</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建设项目使用林地审核</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市林业局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委托下放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省平台无对应事项</w:t>
            </w:r>
            <w:r w:rsidRPr="00853F30">
              <w:rPr>
                <w:rFonts w:asciiTheme="minorEastAsia" w:hAnsiTheme="minorEastAsia" w:cs="Times New Roman" w:hint="eastAsia"/>
                <w:kern w:val="0"/>
                <w:szCs w:val="21"/>
              </w:rPr>
              <w:t>，同类事项已调整至赫山新增清单第1项“临时使用林地审批（设区的市级权限）”、大通湖新增清单第12项“临时使用林地审批（设区的市级权限）”、长春收回清单第9项“临时使用林地审批（设区的市级权限）”</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47</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动产抵押登记</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市工商局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授权下放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省平台无对应事项</w:t>
            </w:r>
            <w:r w:rsidRPr="00853F30">
              <w:rPr>
                <w:rFonts w:asciiTheme="minorEastAsia" w:hAnsiTheme="minorEastAsia" w:cs="Times New Roman" w:hint="eastAsia"/>
                <w:kern w:val="0"/>
                <w:szCs w:val="21"/>
              </w:rPr>
              <w:t>，事项由人民银行益阳市分行实施</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48</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部分危险化学品经营许可证核发</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市应急局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委托下放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49</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行政确认</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危险物品的生产、经营、储存单位和矿山、金属冶炼单位主要负责人、安全生产管理人员安全管理考核合格证核发</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市应急局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委托下放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50</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职业卫生检测、评价技术服务机构（丙级）资质认定</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市卫生健康委</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委托下放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lastRenderedPageBreak/>
              <w:t>51</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生产经营单位重大危险源、应急救援预案备案</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市应急局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52</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一般生产安全事故、职业病危害事故的调查处理</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市应急局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56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53</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职业病危害项目申报备案</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市卫生健康委</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r w:rsidR="007A6981" w:rsidRPr="00853F30" w:rsidTr="00B56EFF">
        <w:trPr>
          <w:trHeight w:val="2724"/>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54</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行政处罚</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对生产经营单位违反《安全生产法》等法律法规行为的处罚</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市应急局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省平台无对应事项</w:t>
            </w:r>
            <w:r w:rsidRPr="00853F30">
              <w:rPr>
                <w:rFonts w:asciiTheme="minorEastAsia" w:hAnsiTheme="minorEastAsia" w:cs="Times New Roman" w:hint="eastAsia"/>
                <w:kern w:val="0"/>
                <w:szCs w:val="21"/>
              </w:rPr>
              <w:t>，同类事项已调整至根据《建设项目安全设施“三同时”监督管理办法》（国家安全生产监督管理总局令第36号）、《中华人民共和国安全生产法》（中华人民共和国主席令第</w:t>
            </w:r>
            <w:r>
              <w:rPr>
                <w:rFonts w:asciiTheme="minorEastAsia" w:hAnsiTheme="minorEastAsia" w:cs="Times New Roman" w:hint="eastAsia"/>
                <w:kern w:val="0"/>
                <w:szCs w:val="21"/>
              </w:rPr>
              <w:t>88</w:t>
            </w:r>
            <w:r w:rsidRPr="00853F30">
              <w:rPr>
                <w:rFonts w:asciiTheme="minorEastAsia" w:hAnsiTheme="minorEastAsia" w:cs="Times New Roman" w:hint="eastAsia"/>
                <w:kern w:val="0"/>
                <w:szCs w:val="21"/>
              </w:rPr>
              <w:t>号）等法律法规设置的相关行政处罚事项</w:t>
            </w:r>
          </w:p>
        </w:tc>
      </w:tr>
      <w:tr w:rsidR="007A6981" w:rsidRPr="00853F30" w:rsidTr="00B56EFF">
        <w:trPr>
          <w:trHeight w:val="2704"/>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55</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行政确认</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城市房屋安全鉴定</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省平台无对应事项</w:t>
            </w:r>
            <w:r w:rsidRPr="00853F30">
              <w:rPr>
                <w:rFonts w:asciiTheme="minorEastAsia" w:hAnsiTheme="minorEastAsia" w:cs="Times New Roman" w:hint="eastAsia"/>
                <w:kern w:val="0"/>
                <w:szCs w:val="21"/>
              </w:rPr>
              <w:t>，同类事项已调整至龙岭收回清单第25项“房屋安全鉴定机构的城市危险房屋安全鉴定”、大通湖新增清单第71项“房屋安全鉴定机构的城市危险房屋安全鉴定”、长春收回清单第31项“房屋安全鉴定机构的城市危险房屋安全鉴定”</w:t>
            </w:r>
          </w:p>
        </w:tc>
      </w:tr>
      <w:tr w:rsidR="007A6981" w:rsidRPr="00853F30" w:rsidTr="00B56EFF">
        <w:trPr>
          <w:trHeight w:val="1126"/>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56</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国有土地房屋征拆补偿</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市人民政府（市住保中心）</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hint="eastAsia"/>
                <w:kern w:val="0"/>
                <w:szCs w:val="21"/>
              </w:rPr>
              <w:t>省平台无对应事项，同类事项已调整至龙岭移交清单第27项“房屋征收”、长春移交清单第29项“房屋征收”</w:t>
            </w:r>
          </w:p>
        </w:tc>
      </w:tr>
      <w:tr w:rsidR="007A6981" w:rsidRPr="00853F30" w:rsidTr="00B56EFF">
        <w:trPr>
          <w:trHeight w:val="1507"/>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57</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在公路及公路用地范围内进行涉路施工活动审批</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市交通运输局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szCs w:val="21"/>
              </w:rPr>
            </w:pPr>
            <w:r w:rsidRPr="00853F30">
              <w:rPr>
                <w:rFonts w:asciiTheme="minorEastAsia" w:hAnsiTheme="minorEastAsia" w:cs="Times New Roman"/>
                <w:kern w:val="0"/>
                <w:szCs w:val="21"/>
              </w:rPr>
              <w:t>省平台无对应事项</w:t>
            </w:r>
            <w:r w:rsidRPr="00853F30">
              <w:rPr>
                <w:rFonts w:asciiTheme="minorEastAsia" w:hAnsiTheme="minorEastAsia" w:cs="Times New Roman" w:hint="eastAsia"/>
                <w:kern w:val="0"/>
                <w:szCs w:val="21"/>
              </w:rPr>
              <w:t>，同类事项已调整至龙岭收回清单第33项“公路建设项目施工许可”，长春收回清单第43项“公路建设项目施工许可”</w:t>
            </w:r>
          </w:p>
        </w:tc>
      </w:tr>
      <w:tr w:rsidR="007A6981" w:rsidRPr="00853F30" w:rsidTr="00B56EFF">
        <w:trPr>
          <w:trHeight w:val="832"/>
          <w:jc w:val="center"/>
        </w:trPr>
        <w:tc>
          <w:tcPr>
            <w:tcW w:w="338"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szCs w:val="21"/>
              </w:rPr>
              <w:t>58</w:t>
            </w:r>
          </w:p>
        </w:tc>
        <w:tc>
          <w:tcPr>
            <w:tcW w:w="546"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773"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w:t>
            </w:r>
          </w:p>
        </w:tc>
        <w:tc>
          <w:tcPr>
            <w:tcW w:w="1405"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建设工程抗震设防要求确认</w:t>
            </w:r>
          </w:p>
        </w:tc>
        <w:tc>
          <w:tcPr>
            <w:tcW w:w="1169"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市地震局</w:t>
            </w:r>
          </w:p>
        </w:tc>
        <w:tc>
          <w:tcPr>
            <w:tcW w:w="644"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委托下放</w:t>
            </w:r>
          </w:p>
        </w:tc>
        <w:tc>
          <w:tcPr>
            <w:tcW w:w="1651"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市政府令2018年第2号</w:t>
            </w:r>
          </w:p>
        </w:tc>
        <w:tc>
          <w:tcPr>
            <w:tcW w:w="2950" w:type="dxa"/>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70" w:lineRule="exact"/>
              <w:textAlignment w:val="center"/>
              <w:rPr>
                <w:rFonts w:asciiTheme="minorEastAsia" w:hAnsiTheme="minorEastAsia" w:cs="Times New Roman"/>
                <w:kern w:val="0"/>
                <w:szCs w:val="21"/>
              </w:rPr>
            </w:pPr>
            <w:r w:rsidRPr="00853F30">
              <w:rPr>
                <w:rFonts w:asciiTheme="minorEastAsia" w:hAnsiTheme="minorEastAsia" w:cs="Times New Roman" w:hint="eastAsia"/>
                <w:kern w:val="0"/>
                <w:szCs w:val="21"/>
              </w:rPr>
              <w:t>设立依据调整，</w:t>
            </w:r>
            <w:r w:rsidRPr="00853F30">
              <w:rPr>
                <w:rFonts w:asciiTheme="minorEastAsia" w:hAnsiTheme="minorEastAsia" w:cs="Times New Roman"/>
                <w:kern w:val="0"/>
                <w:szCs w:val="21"/>
              </w:rPr>
              <w:t>省平台已取消该事项</w:t>
            </w:r>
          </w:p>
        </w:tc>
      </w:tr>
    </w:tbl>
    <w:p w:rsidR="00C74521" w:rsidRPr="00BB4B32" w:rsidRDefault="00C74521" w:rsidP="00BB4B32">
      <w:pPr>
        <w:widowControl/>
        <w:spacing w:line="380" w:lineRule="exact"/>
        <w:jc w:val="left"/>
        <w:rPr>
          <w:rFonts w:ascii="Times New Roman" w:eastAsia="黑体" w:hAnsi="Times New Roman" w:cs="Times New Roman"/>
          <w:color w:val="000000"/>
          <w:szCs w:val="21"/>
        </w:rPr>
      </w:pPr>
      <w:r w:rsidRPr="00E643AA">
        <w:rPr>
          <w:rFonts w:ascii="Times New Roman" w:eastAsia="宋体" w:hAnsi="Times New Roman" w:cs="Times New Roman"/>
          <w:color w:val="000000"/>
          <w:szCs w:val="20"/>
        </w:rPr>
        <w:br w:type="page"/>
      </w:r>
      <w:r w:rsidRPr="00BB4B32">
        <w:rPr>
          <w:rFonts w:ascii="Times New Roman" w:eastAsia="黑体" w:hAnsi="Times New Roman" w:cs="Times New Roman"/>
          <w:color w:val="000000"/>
          <w:szCs w:val="21"/>
        </w:rPr>
        <w:lastRenderedPageBreak/>
        <w:t>附件</w:t>
      </w:r>
      <w:r w:rsidRPr="00BB4B32">
        <w:rPr>
          <w:rFonts w:ascii="Times New Roman" w:eastAsia="黑体" w:hAnsi="Times New Roman" w:cs="Times New Roman" w:hint="eastAsia"/>
          <w:color w:val="000000"/>
          <w:szCs w:val="21"/>
        </w:rPr>
        <w:t>12</w:t>
      </w:r>
    </w:p>
    <w:p w:rsidR="00BB4B32" w:rsidRPr="00BB4B32" w:rsidRDefault="00BB4B32" w:rsidP="00BB4B32">
      <w:pPr>
        <w:widowControl/>
        <w:spacing w:line="520" w:lineRule="exact"/>
        <w:jc w:val="center"/>
        <w:rPr>
          <w:rFonts w:ascii="Times New Roman" w:eastAsia="黑体" w:hAnsi="黑体" w:cs="Times New Roman"/>
          <w:color w:val="000000"/>
          <w:sz w:val="36"/>
          <w:szCs w:val="36"/>
        </w:rPr>
      </w:pPr>
    </w:p>
    <w:p w:rsidR="00C74521" w:rsidRPr="00BB4B32" w:rsidRDefault="00C74521" w:rsidP="00BB4B32">
      <w:pPr>
        <w:widowControl/>
        <w:spacing w:line="520" w:lineRule="exact"/>
        <w:jc w:val="center"/>
        <w:rPr>
          <w:rFonts w:ascii="Times New Roman" w:eastAsia="黑体" w:hAnsi="黑体" w:cs="Times New Roman"/>
          <w:color w:val="000000"/>
          <w:sz w:val="36"/>
          <w:szCs w:val="36"/>
        </w:rPr>
      </w:pPr>
      <w:r w:rsidRPr="00BB4B32">
        <w:rPr>
          <w:rFonts w:ascii="Times New Roman" w:eastAsia="黑体" w:hAnsi="黑体" w:cs="Times New Roman"/>
          <w:color w:val="000000"/>
          <w:sz w:val="36"/>
          <w:szCs w:val="36"/>
        </w:rPr>
        <w:t>长春经济开发区赋权事项保留清单（</w:t>
      </w:r>
      <w:r w:rsidRPr="00BB4B32">
        <w:rPr>
          <w:rFonts w:ascii="Times New Roman" w:eastAsia="黑体" w:hAnsi="黑体" w:cs="Times New Roman" w:hint="eastAsia"/>
          <w:color w:val="000000"/>
          <w:sz w:val="36"/>
          <w:szCs w:val="36"/>
        </w:rPr>
        <w:t>30</w:t>
      </w:r>
      <w:r w:rsidRPr="00BB4B32">
        <w:rPr>
          <w:rFonts w:ascii="Times New Roman" w:eastAsia="黑体" w:hAnsi="黑体" w:cs="Times New Roman"/>
          <w:color w:val="000000"/>
          <w:sz w:val="36"/>
          <w:szCs w:val="36"/>
        </w:rPr>
        <w:t>项）</w:t>
      </w:r>
    </w:p>
    <w:p w:rsidR="00BB4B32" w:rsidRPr="00BB4B32" w:rsidRDefault="00BB4B32" w:rsidP="00BB4B32">
      <w:pPr>
        <w:widowControl/>
        <w:spacing w:line="520" w:lineRule="exact"/>
        <w:jc w:val="center"/>
        <w:rPr>
          <w:rFonts w:ascii="Times New Roman" w:eastAsia="黑体" w:hAnsi="黑体" w:cs="Times New Roman"/>
          <w:color w:val="000000"/>
          <w:sz w:val="36"/>
          <w:szCs w:val="36"/>
        </w:rPr>
      </w:pPr>
    </w:p>
    <w:tbl>
      <w:tblPr>
        <w:tblW w:w="5000" w:type="pct"/>
        <w:jc w:val="center"/>
        <w:tblLayout w:type="fixed"/>
        <w:tblCellMar>
          <w:left w:w="57" w:type="dxa"/>
          <w:right w:w="57" w:type="dxa"/>
        </w:tblCellMar>
        <w:tblLook w:val="0000"/>
      </w:tblPr>
      <w:tblGrid>
        <w:gridCol w:w="325"/>
        <w:gridCol w:w="555"/>
        <w:gridCol w:w="750"/>
        <w:gridCol w:w="1384"/>
        <w:gridCol w:w="998"/>
        <w:gridCol w:w="627"/>
        <w:gridCol w:w="1591"/>
        <w:gridCol w:w="1004"/>
        <w:gridCol w:w="2235"/>
      </w:tblGrid>
      <w:tr w:rsidR="00B56EFF" w:rsidRPr="00853F30" w:rsidTr="00B56EFF">
        <w:trPr>
          <w:trHeight w:val="567"/>
          <w:tblHeader/>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序号</w:t>
            </w:r>
          </w:p>
        </w:tc>
        <w:tc>
          <w:tcPr>
            <w:tcW w:w="293" w:type="pct"/>
            <w:tcBorders>
              <w:top w:val="single" w:sz="4" w:space="0" w:color="000000"/>
              <w:left w:val="single" w:sz="4" w:space="0" w:color="000000"/>
              <w:bottom w:val="single" w:sz="4" w:space="0" w:color="000000"/>
              <w:right w:val="single" w:sz="4" w:space="0" w:color="000000"/>
            </w:tcBorders>
            <w:vAlign w:val="center"/>
          </w:tcPr>
          <w:p w:rsidR="00B56EFF" w:rsidRDefault="00C74521" w:rsidP="00B56EFF">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事项</w:t>
            </w:r>
          </w:p>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类型</w:t>
            </w:r>
          </w:p>
        </w:tc>
        <w:tc>
          <w:tcPr>
            <w:tcW w:w="396" w:type="pct"/>
            <w:tcBorders>
              <w:top w:val="single" w:sz="4" w:space="0" w:color="000000"/>
              <w:left w:val="single" w:sz="4" w:space="0" w:color="000000"/>
              <w:bottom w:val="single" w:sz="4" w:space="0" w:color="000000"/>
              <w:right w:val="single" w:sz="4" w:space="0" w:color="000000"/>
            </w:tcBorders>
            <w:vAlign w:val="center"/>
          </w:tcPr>
          <w:p w:rsidR="00B56EFF" w:rsidRDefault="00C74521" w:rsidP="00B56EFF">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事项</w:t>
            </w:r>
          </w:p>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编码</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事项名称</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赋权部门</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赋权方式</w:t>
            </w:r>
          </w:p>
        </w:tc>
        <w:tc>
          <w:tcPr>
            <w:tcW w:w="840" w:type="pct"/>
            <w:tcBorders>
              <w:top w:val="single" w:sz="4" w:space="0" w:color="000000"/>
              <w:left w:val="single" w:sz="4" w:space="0" w:color="000000"/>
              <w:bottom w:val="single" w:sz="4" w:space="0" w:color="000000"/>
              <w:right w:val="single" w:sz="4" w:space="0" w:color="000000"/>
            </w:tcBorders>
            <w:vAlign w:val="center"/>
          </w:tcPr>
          <w:p w:rsidR="00B56EFF" w:rsidRDefault="00C74521" w:rsidP="00B56EFF">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原赋权</w:t>
            </w:r>
          </w:p>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依据</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赋权对象</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备</w:t>
            </w:r>
            <w:r w:rsidRPr="00853F30">
              <w:rPr>
                <w:rFonts w:asciiTheme="minorEastAsia" w:hAnsiTheme="minorEastAsia" w:cs="Times New Roman" w:hint="eastAsia"/>
                <w:color w:val="000000"/>
                <w:kern w:val="0"/>
                <w:szCs w:val="21"/>
              </w:rPr>
              <w:t xml:space="preserve">  </w:t>
            </w:r>
            <w:r w:rsidRPr="00853F30">
              <w:rPr>
                <w:rFonts w:asciiTheme="minorEastAsia" w:hAnsiTheme="minorEastAsia" w:cs="Times New Roman"/>
                <w:color w:val="000000"/>
                <w:kern w:val="0"/>
                <w:szCs w:val="21"/>
              </w:rPr>
              <w:t>注</w:t>
            </w: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其他行政权力</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431004110W00</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权限内政府投资项目概算审查</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rPr>
                <w:rFonts w:asciiTheme="minorEastAsia" w:hAnsiTheme="minorEastAsia" w:cs="Times New Roman"/>
                <w:color w:val="000000"/>
                <w:szCs w:val="21"/>
              </w:rPr>
            </w:pP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2</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430104001W00</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电力设施保护区内作业审批</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市工业和信息化局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rPr>
                <w:rFonts w:asciiTheme="minorEastAsia" w:hAnsiTheme="minorEastAsia" w:cs="Times New Roman"/>
                <w:color w:val="000000"/>
                <w:szCs w:val="21"/>
              </w:rPr>
            </w:pP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3</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431017001W00</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园林绿化工程（含工程建设项目附属绿化工程）设计方案审查</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rPr>
                <w:rFonts w:asciiTheme="minorEastAsia" w:hAnsiTheme="minorEastAsia" w:cs="Times New Roman"/>
                <w:color w:val="000000"/>
                <w:szCs w:val="21"/>
              </w:rPr>
            </w:pPr>
          </w:p>
        </w:tc>
      </w:tr>
      <w:tr w:rsidR="00B56EFF" w:rsidRPr="00853F30" w:rsidTr="00B56EFF">
        <w:trPr>
          <w:trHeight w:val="993"/>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430117080W00</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政府投资项目初步设计审批</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B56EFF">
        <w:trPr>
          <w:trHeight w:val="993"/>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5</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 xml:space="preserve">000117052000 </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建设工程消防设计审查</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7D1CF6">
        <w:trPr>
          <w:trHeight w:val="1163"/>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6</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 xml:space="preserve">000117006000 </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建筑工程施工许可证核发</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7D1CF6">
        <w:trPr>
          <w:trHeight w:val="1163"/>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7</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 xml:space="preserve">000117051000 </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建设工程消防验收</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7D1CF6">
        <w:trPr>
          <w:trHeight w:val="1163"/>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8</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 xml:space="preserve">000117027000 </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砍伐城市树木审批</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9</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 xml:space="preserve">000117016000 </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因工程建设需要拆除、改动、迁移供水、排水与污水处理设施审核</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300" w:lineRule="exact"/>
              <w:rPr>
                <w:rFonts w:asciiTheme="minorEastAsia" w:hAnsiTheme="minorEastAsia" w:cs="Times New Roman"/>
                <w:color w:val="000000"/>
                <w:szCs w:val="21"/>
              </w:rPr>
            </w:pP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lastRenderedPageBreak/>
              <w:t>10</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 xml:space="preserve">000117023000 </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由于工程施工、设备维修等原因确需停止供水的审批</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rPr>
                <w:rFonts w:asciiTheme="minorEastAsia" w:hAnsiTheme="minorEastAsia" w:cs="Times New Roman"/>
                <w:color w:val="000000"/>
                <w:szCs w:val="21"/>
              </w:rPr>
            </w:pPr>
          </w:p>
        </w:tc>
      </w:tr>
      <w:tr w:rsidR="00B56EFF" w:rsidRPr="00853F30" w:rsidTr="00B56EFF">
        <w:trPr>
          <w:trHeight w:val="964"/>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11</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 xml:space="preserve">001017007000 </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施工图审查情况备案</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B56EFF">
        <w:trPr>
          <w:trHeight w:val="964"/>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12</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431017369W00</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最高投标限价（招标控制价）及其成果文件备案</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B56EFF">
        <w:trPr>
          <w:trHeight w:val="964"/>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13</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431017357W00</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6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房屋建筑和市政基础设施工程招标资格预审文件、招标文件、澄清文件等备案</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B56EFF">
        <w:trPr>
          <w:trHeight w:val="964"/>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14</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431017281W00</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房屋建筑和市政基础设施工程招标投标情况书面报告</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B56EFF">
        <w:trPr>
          <w:trHeight w:val="964"/>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15</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001017006000</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房屋建筑和市政基础设施工程竣工验收备案</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16</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431017367W00</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建设工程竣工结算备案</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17</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431017228W00</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权限内占用城市绿地审批</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18</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行政检查</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430617042W0Y</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工程质量以及施工现场进行检查</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19</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行政确认</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 xml:space="preserve">000717008000 </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建设工程消防验收备案</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20</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430199017W00</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新建民用建筑防空地下室易地建设审批</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市发展改革委（市国动办）</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委托行使</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保留经开区相关（企业）职能</w:t>
            </w: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lastRenderedPageBreak/>
              <w:t>2</w:t>
            </w:r>
            <w:r w:rsidRPr="00853F30">
              <w:rPr>
                <w:rFonts w:asciiTheme="minorEastAsia" w:hAnsiTheme="minorEastAsia" w:cs="Times New Roman" w:hint="eastAsia"/>
                <w:color w:val="000000"/>
                <w:kern w:val="0"/>
                <w:szCs w:val="21"/>
              </w:rPr>
              <w:t>1</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行政确认</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 xml:space="preserve">000704001000 </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鼓励类外商投资项目进口设备免税确认事项</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省发展改革委</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审批直报</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rPr>
                <w:rFonts w:asciiTheme="minorEastAsia" w:hAnsiTheme="minorEastAsia" w:cs="Times New Roman"/>
                <w:color w:val="000000"/>
                <w:szCs w:val="21"/>
              </w:rPr>
            </w:pP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2</w:t>
            </w:r>
            <w:r w:rsidRPr="00853F30">
              <w:rPr>
                <w:rFonts w:asciiTheme="minorEastAsia" w:hAnsiTheme="minorEastAsia" w:cs="Times New Roman" w:hint="eastAsia"/>
                <w:color w:val="000000"/>
                <w:kern w:val="0"/>
                <w:szCs w:val="21"/>
              </w:rPr>
              <w:t>2</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 xml:space="preserve">000117025000 </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临时占用城市绿化用地审批</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2</w:t>
            </w:r>
            <w:r w:rsidRPr="00853F30">
              <w:rPr>
                <w:rFonts w:asciiTheme="minorEastAsia" w:hAnsiTheme="minorEastAsia" w:cs="Times New Roman" w:hint="eastAsia"/>
                <w:color w:val="000000"/>
                <w:kern w:val="0"/>
                <w:szCs w:val="21"/>
              </w:rPr>
              <w:t>3</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430117059W00</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临时占用街道两侧和公共场地许可</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2</w:t>
            </w:r>
            <w:r w:rsidRPr="00853F30">
              <w:rPr>
                <w:rFonts w:asciiTheme="minorEastAsia" w:hAnsiTheme="minorEastAsia" w:cs="Times New Roman" w:hint="eastAsia"/>
                <w:color w:val="000000"/>
                <w:kern w:val="0"/>
                <w:szCs w:val="21"/>
              </w:rPr>
              <w:t>4</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 xml:space="preserve">000117022000 </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临时性建筑物搭建、堆放物料、占道施工审批</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rPr>
                <w:rFonts w:asciiTheme="minorEastAsia" w:hAnsiTheme="minorEastAsia" w:cs="Times New Roman"/>
                <w:color w:val="000000"/>
                <w:szCs w:val="21"/>
              </w:rPr>
            </w:pP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2</w:t>
            </w:r>
            <w:r w:rsidRPr="00853F30">
              <w:rPr>
                <w:rFonts w:asciiTheme="minorEastAsia" w:hAnsiTheme="minorEastAsia" w:cs="Times New Roman" w:hint="eastAsia"/>
                <w:color w:val="000000"/>
                <w:kern w:val="0"/>
                <w:szCs w:val="21"/>
              </w:rPr>
              <w:t>5</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 xml:space="preserve">000117015000 </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城镇污水排入排水管网许可</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2</w:t>
            </w:r>
            <w:r w:rsidRPr="00853F30">
              <w:rPr>
                <w:rFonts w:asciiTheme="minorEastAsia" w:hAnsiTheme="minorEastAsia" w:cs="Times New Roman" w:hint="eastAsia"/>
                <w:color w:val="000000"/>
                <w:kern w:val="0"/>
                <w:szCs w:val="21"/>
              </w:rPr>
              <w:t>6</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000117017000</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建筑工地围挡广告设置审批</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rPr>
                <w:rFonts w:asciiTheme="minorEastAsia" w:hAnsiTheme="minorEastAsia" w:cs="Times New Roman"/>
                <w:color w:val="000000"/>
                <w:szCs w:val="21"/>
              </w:rPr>
            </w:pP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2</w:t>
            </w:r>
            <w:r w:rsidRPr="00853F30">
              <w:rPr>
                <w:rFonts w:asciiTheme="minorEastAsia" w:hAnsiTheme="minorEastAsia" w:cs="Times New Roman" w:hint="eastAsia"/>
                <w:color w:val="000000"/>
                <w:kern w:val="0"/>
                <w:szCs w:val="21"/>
              </w:rPr>
              <w:t>7</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 xml:space="preserve">000117020000 </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市政设施建设类审批</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益政办发〔2022〕26号，市政府令2018年第2号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rPr>
                <w:rFonts w:asciiTheme="minorEastAsia" w:hAnsiTheme="minorEastAsia" w:cs="Times New Roman"/>
                <w:color w:val="000000"/>
                <w:szCs w:val="21"/>
              </w:rPr>
            </w:pPr>
          </w:p>
        </w:tc>
      </w:tr>
      <w:tr w:rsidR="00B56EFF" w:rsidRPr="00853F30" w:rsidTr="00B56EFF">
        <w:trPr>
          <w:trHeight w:val="567"/>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28</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431017194W00</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城市道路照明拆迁审批</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市城管执法局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rPr>
                <w:rFonts w:asciiTheme="minorEastAsia" w:hAnsiTheme="minorEastAsia" w:cs="Times New Roman"/>
                <w:color w:val="000000"/>
                <w:szCs w:val="21"/>
              </w:rPr>
            </w:pPr>
          </w:p>
        </w:tc>
      </w:tr>
      <w:tr w:rsidR="00B56EFF" w:rsidRPr="00853F30" w:rsidTr="00B56EFF">
        <w:trPr>
          <w:trHeight w:val="1010"/>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29</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公共服务</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432017406W00</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白蚁防治</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r w:rsidR="00B56EFF" w:rsidRPr="00853F30" w:rsidTr="00B56EFF">
        <w:trPr>
          <w:trHeight w:val="953"/>
          <w:jc w:val="center"/>
        </w:trPr>
        <w:tc>
          <w:tcPr>
            <w:tcW w:w="17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3</w:t>
            </w:r>
            <w:r w:rsidRPr="00853F30">
              <w:rPr>
                <w:rFonts w:asciiTheme="minorEastAsia" w:hAnsiTheme="minorEastAsia" w:cs="Times New Roman" w:hint="eastAsia"/>
                <w:color w:val="000000"/>
                <w:kern w:val="0"/>
                <w:szCs w:val="21"/>
              </w:rPr>
              <w:t>0</w:t>
            </w:r>
          </w:p>
        </w:tc>
        <w:tc>
          <w:tcPr>
            <w:tcW w:w="293"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行政检查</w:t>
            </w:r>
          </w:p>
        </w:tc>
        <w:tc>
          <w:tcPr>
            <w:tcW w:w="396"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430617009W00</w:t>
            </w:r>
          </w:p>
        </w:tc>
        <w:tc>
          <w:tcPr>
            <w:tcW w:w="7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对施工中违反安全生产要求检查</w:t>
            </w:r>
          </w:p>
        </w:tc>
        <w:tc>
          <w:tcPr>
            <w:tcW w:w="527"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市住房城乡建设局</w:t>
            </w:r>
          </w:p>
        </w:tc>
        <w:tc>
          <w:tcPr>
            <w:tcW w:w="33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84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益政办发〔2022〕26号</w:t>
            </w:r>
          </w:p>
        </w:tc>
        <w:tc>
          <w:tcPr>
            <w:tcW w:w="5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长春经济开发区管委会</w:t>
            </w:r>
          </w:p>
        </w:tc>
        <w:tc>
          <w:tcPr>
            <w:tcW w:w="118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B56EFF">
            <w:pPr>
              <w:widowControl/>
              <w:spacing w:line="280" w:lineRule="exact"/>
              <w:rPr>
                <w:rFonts w:asciiTheme="minorEastAsia" w:hAnsiTheme="minorEastAsia" w:cs="Times New Roman"/>
                <w:color w:val="000000"/>
                <w:szCs w:val="21"/>
              </w:rPr>
            </w:pPr>
            <w:r w:rsidRPr="00853F30">
              <w:rPr>
                <w:rFonts w:asciiTheme="minorEastAsia" w:hAnsiTheme="minorEastAsia" w:cs="Times New Roman"/>
                <w:color w:val="000000"/>
                <w:kern w:val="0"/>
                <w:szCs w:val="21"/>
              </w:rPr>
              <w:t>保留工业和市政基础设施项目（限经开区和经开投实施项目及其辖区内社会投资项目）</w:t>
            </w:r>
          </w:p>
        </w:tc>
      </w:tr>
    </w:tbl>
    <w:p w:rsidR="00C74521" w:rsidRPr="00BB4B32" w:rsidRDefault="00C74521" w:rsidP="00BB4B32">
      <w:pPr>
        <w:widowControl/>
        <w:spacing w:line="380" w:lineRule="exact"/>
        <w:jc w:val="left"/>
        <w:rPr>
          <w:rFonts w:ascii="Times New Roman" w:eastAsia="黑体" w:hAnsi="Times New Roman" w:cs="Times New Roman"/>
          <w:color w:val="000000"/>
          <w:szCs w:val="21"/>
        </w:rPr>
      </w:pPr>
      <w:r w:rsidRPr="00E643AA">
        <w:rPr>
          <w:rFonts w:ascii="Times New Roman" w:eastAsia="黑体" w:hAnsi="Times New Roman" w:cs="Times New Roman"/>
          <w:color w:val="000000"/>
          <w:sz w:val="32"/>
          <w:szCs w:val="32"/>
        </w:rPr>
        <w:br w:type="page"/>
      </w:r>
      <w:r w:rsidRPr="00BB4B32">
        <w:rPr>
          <w:rFonts w:ascii="Times New Roman" w:eastAsia="黑体" w:hAnsi="Times New Roman" w:cs="Times New Roman"/>
          <w:color w:val="000000"/>
          <w:szCs w:val="21"/>
        </w:rPr>
        <w:lastRenderedPageBreak/>
        <w:t>附件</w:t>
      </w:r>
      <w:r w:rsidRPr="00BB4B32">
        <w:rPr>
          <w:rFonts w:ascii="Times New Roman" w:eastAsia="黑体" w:hAnsi="Times New Roman" w:cs="Times New Roman" w:hint="eastAsia"/>
          <w:color w:val="000000"/>
          <w:szCs w:val="21"/>
        </w:rPr>
        <w:t>13</w:t>
      </w:r>
    </w:p>
    <w:p w:rsidR="00BB4B32" w:rsidRPr="00BB4B32" w:rsidRDefault="00BB4B32" w:rsidP="00BB4B32">
      <w:pPr>
        <w:widowControl/>
        <w:spacing w:line="520" w:lineRule="exact"/>
        <w:jc w:val="center"/>
        <w:rPr>
          <w:rFonts w:ascii="Times New Roman" w:eastAsia="黑体" w:hAnsi="黑体" w:cs="Times New Roman"/>
          <w:color w:val="000000"/>
          <w:sz w:val="36"/>
          <w:szCs w:val="36"/>
        </w:rPr>
      </w:pPr>
    </w:p>
    <w:p w:rsidR="00C74521" w:rsidRPr="00BB4B32" w:rsidRDefault="00C74521" w:rsidP="00BB4B32">
      <w:pPr>
        <w:widowControl/>
        <w:spacing w:line="520" w:lineRule="exact"/>
        <w:jc w:val="center"/>
        <w:rPr>
          <w:rFonts w:ascii="Times New Roman" w:eastAsia="黑体" w:hAnsi="黑体" w:cs="Times New Roman"/>
          <w:color w:val="000000"/>
          <w:sz w:val="36"/>
          <w:szCs w:val="36"/>
        </w:rPr>
      </w:pPr>
      <w:r w:rsidRPr="00BB4B32">
        <w:rPr>
          <w:rFonts w:ascii="Times New Roman" w:eastAsia="黑体" w:hAnsi="黑体" w:cs="Times New Roman"/>
          <w:color w:val="000000"/>
          <w:sz w:val="36"/>
          <w:szCs w:val="36"/>
        </w:rPr>
        <w:t>资阳区赋权事项新增清单（</w:t>
      </w:r>
      <w:r w:rsidRPr="00BB4B32">
        <w:rPr>
          <w:rFonts w:ascii="Times New Roman" w:eastAsia="黑体" w:hAnsi="黑体" w:cs="Times New Roman" w:hint="eastAsia"/>
          <w:color w:val="000000"/>
          <w:sz w:val="36"/>
          <w:szCs w:val="36"/>
        </w:rPr>
        <w:t>17</w:t>
      </w:r>
      <w:r w:rsidRPr="00BB4B32">
        <w:rPr>
          <w:rFonts w:ascii="Times New Roman" w:eastAsia="黑体" w:hAnsi="黑体" w:cs="Times New Roman"/>
          <w:color w:val="000000"/>
          <w:sz w:val="36"/>
          <w:szCs w:val="36"/>
        </w:rPr>
        <w:t>项）</w:t>
      </w:r>
    </w:p>
    <w:p w:rsidR="00BB4B32" w:rsidRPr="00BB4B32" w:rsidRDefault="00BB4B32" w:rsidP="00BB4B32">
      <w:pPr>
        <w:widowControl/>
        <w:spacing w:line="520" w:lineRule="exact"/>
        <w:jc w:val="center"/>
        <w:rPr>
          <w:rFonts w:ascii="Times New Roman" w:eastAsia="黑体" w:hAnsi="黑体" w:cs="Times New Roman"/>
          <w:color w:val="000000"/>
          <w:sz w:val="36"/>
          <w:szCs w:val="36"/>
        </w:rPr>
      </w:pPr>
    </w:p>
    <w:tbl>
      <w:tblPr>
        <w:tblW w:w="5000" w:type="pct"/>
        <w:jc w:val="center"/>
        <w:tblLayout w:type="fixed"/>
        <w:tblCellMar>
          <w:left w:w="57" w:type="dxa"/>
          <w:right w:w="57" w:type="dxa"/>
        </w:tblCellMar>
        <w:tblLook w:val="0000"/>
      </w:tblPr>
      <w:tblGrid>
        <w:gridCol w:w="401"/>
        <w:gridCol w:w="651"/>
        <w:gridCol w:w="797"/>
        <w:gridCol w:w="2257"/>
        <w:gridCol w:w="1382"/>
        <w:gridCol w:w="566"/>
        <w:gridCol w:w="1165"/>
        <w:gridCol w:w="2250"/>
      </w:tblGrid>
      <w:tr w:rsidR="00B56EFF" w:rsidRPr="00853F30" w:rsidTr="00B56EFF">
        <w:trPr>
          <w:trHeight w:val="567"/>
          <w:tblHeader/>
          <w:jc w:val="center"/>
        </w:trPr>
        <w:tc>
          <w:tcPr>
            <w:tcW w:w="21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序号</w:t>
            </w:r>
          </w:p>
        </w:tc>
        <w:tc>
          <w:tcPr>
            <w:tcW w:w="344" w:type="pct"/>
            <w:tcBorders>
              <w:top w:val="single" w:sz="4" w:space="0" w:color="000000"/>
              <w:left w:val="single" w:sz="4" w:space="0" w:color="000000"/>
              <w:bottom w:val="single" w:sz="4" w:space="0" w:color="000000"/>
              <w:right w:val="single" w:sz="4" w:space="0" w:color="000000"/>
            </w:tcBorders>
            <w:vAlign w:val="center"/>
          </w:tcPr>
          <w:p w:rsidR="00B56EFF" w:rsidRDefault="00C74521" w:rsidP="00B56EFF">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事</w:t>
            </w:r>
            <w:r w:rsidR="00B56EFF">
              <w:rPr>
                <w:rFonts w:asciiTheme="minorEastAsia" w:hAnsiTheme="minorEastAsia" w:cs="Times New Roman" w:hint="eastAsia"/>
                <w:color w:val="000000"/>
                <w:kern w:val="0"/>
                <w:szCs w:val="21"/>
              </w:rPr>
              <w:t>项</w:t>
            </w:r>
          </w:p>
          <w:p w:rsidR="00C74521" w:rsidRPr="00853F30" w:rsidRDefault="00C74521" w:rsidP="00B56EFF">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类型</w:t>
            </w:r>
          </w:p>
        </w:tc>
        <w:tc>
          <w:tcPr>
            <w:tcW w:w="421" w:type="pct"/>
            <w:tcBorders>
              <w:top w:val="single" w:sz="4" w:space="0" w:color="000000"/>
              <w:left w:val="single" w:sz="4" w:space="0" w:color="000000"/>
              <w:bottom w:val="single" w:sz="4" w:space="0" w:color="000000"/>
              <w:right w:val="single" w:sz="4" w:space="0" w:color="000000"/>
            </w:tcBorders>
            <w:vAlign w:val="center"/>
          </w:tcPr>
          <w:p w:rsidR="00B56EFF" w:rsidRDefault="00C74521" w:rsidP="00C74521">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基本</w:t>
            </w:r>
          </w:p>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编码</w:t>
            </w:r>
          </w:p>
        </w:tc>
        <w:tc>
          <w:tcPr>
            <w:tcW w:w="119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事项名称</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赋权部门</w:t>
            </w:r>
          </w:p>
        </w:tc>
        <w:tc>
          <w:tcPr>
            <w:tcW w:w="29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赋权方式</w:t>
            </w:r>
          </w:p>
        </w:tc>
        <w:tc>
          <w:tcPr>
            <w:tcW w:w="615"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赋权对象</w:t>
            </w:r>
          </w:p>
        </w:tc>
        <w:tc>
          <w:tcPr>
            <w:tcW w:w="1189" w:type="pct"/>
            <w:tcBorders>
              <w:top w:val="single" w:sz="4" w:space="0" w:color="000000"/>
              <w:left w:val="single" w:sz="4" w:space="0" w:color="000000"/>
              <w:bottom w:val="single" w:sz="4" w:space="0" w:color="000000"/>
              <w:right w:val="single" w:sz="4" w:space="0" w:color="000000"/>
            </w:tcBorders>
            <w:noWrap/>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备</w:t>
            </w:r>
            <w:r w:rsidRPr="00853F30">
              <w:rPr>
                <w:rFonts w:asciiTheme="minorEastAsia" w:hAnsiTheme="minorEastAsia" w:cs="Times New Roman" w:hint="eastAsia"/>
                <w:color w:val="000000"/>
                <w:kern w:val="0"/>
                <w:szCs w:val="21"/>
              </w:rPr>
              <w:t xml:space="preserve">  </w:t>
            </w:r>
            <w:r w:rsidRPr="00853F30">
              <w:rPr>
                <w:rFonts w:asciiTheme="minorEastAsia" w:hAnsiTheme="minorEastAsia" w:cs="Times New Roman"/>
                <w:color w:val="000000"/>
                <w:kern w:val="0"/>
                <w:szCs w:val="21"/>
              </w:rPr>
              <w:t>注</w:t>
            </w:r>
          </w:p>
        </w:tc>
      </w:tr>
      <w:tr w:rsidR="00B56EFF" w:rsidRPr="00853F30" w:rsidTr="00B56EFF">
        <w:trPr>
          <w:trHeight w:val="567"/>
          <w:jc w:val="center"/>
        </w:trPr>
        <w:tc>
          <w:tcPr>
            <w:tcW w:w="21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w:t>
            </w:r>
          </w:p>
        </w:tc>
        <w:tc>
          <w:tcPr>
            <w:tcW w:w="34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42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000131003000</w:t>
            </w:r>
          </w:p>
        </w:tc>
        <w:tc>
          <w:tcPr>
            <w:tcW w:w="119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企业登记注册</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市市场监管局</w:t>
            </w:r>
          </w:p>
        </w:tc>
        <w:tc>
          <w:tcPr>
            <w:tcW w:w="29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615"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资阳区市场监督管理局</w:t>
            </w:r>
          </w:p>
        </w:tc>
        <w:tc>
          <w:tcPr>
            <w:tcW w:w="118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p>
        </w:tc>
      </w:tr>
      <w:tr w:rsidR="00B56EFF" w:rsidRPr="00853F30" w:rsidTr="00B56EFF">
        <w:trPr>
          <w:trHeight w:val="567"/>
          <w:jc w:val="center"/>
        </w:trPr>
        <w:tc>
          <w:tcPr>
            <w:tcW w:w="21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2</w:t>
            </w:r>
          </w:p>
        </w:tc>
        <w:tc>
          <w:tcPr>
            <w:tcW w:w="34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42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000172005000</w:t>
            </w:r>
          </w:p>
        </w:tc>
        <w:tc>
          <w:tcPr>
            <w:tcW w:w="119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药品零售企业许可</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市市场监管局</w:t>
            </w:r>
          </w:p>
        </w:tc>
        <w:tc>
          <w:tcPr>
            <w:tcW w:w="29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615"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资阳区市场监督管理局</w:t>
            </w:r>
          </w:p>
        </w:tc>
        <w:tc>
          <w:tcPr>
            <w:tcW w:w="118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p>
        </w:tc>
      </w:tr>
      <w:tr w:rsidR="00B56EFF" w:rsidRPr="00853F30" w:rsidTr="00B56EFF">
        <w:trPr>
          <w:trHeight w:val="567"/>
          <w:jc w:val="center"/>
        </w:trPr>
        <w:tc>
          <w:tcPr>
            <w:tcW w:w="21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3</w:t>
            </w:r>
          </w:p>
        </w:tc>
        <w:tc>
          <w:tcPr>
            <w:tcW w:w="34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42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431031082W00</w:t>
            </w:r>
          </w:p>
        </w:tc>
        <w:tc>
          <w:tcPr>
            <w:tcW w:w="119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企业（包括个体工商户、农民专业合作社）自主申报名称</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市市场监管局</w:t>
            </w:r>
          </w:p>
        </w:tc>
        <w:tc>
          <w:tcPr>
            <w:tcW w:w="29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615"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资阳区市场监督管理局</w:t>
            </w:r>
          </w:p>
        </w:tc>
        <w:tc>
          <w:tcPr>
            <w:tcW w:w="118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p>
        </w:tc>
      </w:tr>
      <w:tr w:rsidR="00B56EFF" w:rsidRPr="00853F30" w:rsidTr="00B56EFF">
        <w:trPr>
          <w:trHeight w:val="567"/>
          <w:jc w:val="center"/>
        </w:trPr>
        <w:tc>
          <w:tcPr>
            <w:tcW w:w="21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4</w:t>
            </w:r>
          </w:p>
        </w:tc>
        <w:tc>
          <w:tcPr>
            <w:tcW w:w="34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42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431031085W00</w:t>
            </w:r>
          </w:p>
        </w:tc>
        <w:tc>
          <w:tcPr>
            <w:tcW w:w="119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企业经营异常名录的列入、移出、异议的处理</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市市场监管局</w:t>
            </w:r>
          </w:p>
        </w:tc>
        <w:tc>
          <w:tcPr>
            <w:tcW w:w="29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615"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资阳区市场监督管理局</w:t>
            </w:r>
          </w:p>
        </w:tc>
        <w:tc>
          <w:tcPr>
            <w:tcW w:w="118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p>
        </w:tc>
      </w:tr>
      <w:tr w:rsidR="00B56EFF" w:rsidRPr="00853F30" w:rsidTr="00B56EFF">
        <w:trPr>
          <w:trHeight w:val="567"/>
          <w:jc w:val="center"/>
        </w:trPr>
        <w:tc>
          <w:tcPr>
            <w:tcW w:w="21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5</w:t>
            </w:r>
          </w:p>
        </w:tc>
        <w:tc>
          <w:tcPr>
            <w:tcW w:w="34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42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431031090W01</w:t>
            </w:r>
          </w:p>
        </w:tc>
        <w:tc>
          <w:tcPr>
            <w:tcW w:w="119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证照遗失补领、换发申请</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市市场监管局</w:t>
            </w:r>
          </w:p>
        </w:tc>
        <w:tc>
          <w:tcPr>
            <w:tcW w:w="29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615"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资阳区市场监督管理局</w:t>
            </w:r>
          </w:p>
        </w:tc>
        <w:tc>
          <w:tcPr>
            <w:tcW w:w="118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不包括股份有限公司、外商投资企业及其分支机构</w:t>
            </w:r>
          </w:p>
        </w:tc>
      </w:tr>
      <w:tr w:rsidR="00B56EFF" w:rsidRPr="00853F30" w:rsidTr="00B56EFF">
        <w:trPr>
          <w:trHeight w:val="567"/>
          <w:jc w:val="center"/>
        </w:trPr>
        <w:tc>
          <w:tcPr>
            <w:tcW w:w="21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6</w:t>
            </w:r>
          </w:p>
        </w:tc>
        <w:tc>
          <w:tcPr>
            <w:tcW w:w="344"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421"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431031090W02</w:t>
            </w:r>
          </w:p>
        </w:tc>
        <w:tc>
          <w:tcPr>
            <w:tcW w:w="1192"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申请增加、减少证照</w:t>
            </w:r>
          </w:p>
        </w:tc>
        <w:tc>
          <w:tcPr>
            <w:tcW w:w="730"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市市场监管局</w:t>
            </w:r>
          </w:p>
        </w:tc>
        <w:tc>
          <w:tcPr>
            <w:tcW w:w="29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615"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资阳区市场监督管理局</w:t>
            </w:r>
          </w:p>
        </w:tc>
        <w:tc>
          <w:tcPr>
            <w:tcW w:w="1189" w:type="pct"/>
            <w:tcBorders>
              <w:top w:val="single" w:sz="4" w:space="0" w:color="000000"/>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不包括股份有限公司、外商投资企业及其分支机构</w:t>
            </w:r>
          </w:p>
        </w:tc>
      </w:tr>
      <w:tr w:rsidR="00B56EFF" w:rsidRPr="00853F30" w:rsidTr="00B56EFF">
        <w:trPr>
          <w:trHeight w:val="567"/>
          <w:jc w:val="center"/>
        </w:trPr>
        <w:tc>
          <w:tcPr>
            <w:tcW w:w="211" w:type="pct"/>
            <w:tcBorders>
              <w:top w:val="single" w:sz="4" w:space="0" w:color="000000"/>
              <w:left w:val="single" w:sz="4" w:space="0" w:color="000000"/>
              <w:bottom w:val="single" w:sz="4" w:space="0" w:color="auto"/>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7</w:t>
            </w:r>
          </w:p>
        </w:tc>
        <w:tc>
          <w:tcPr>
            <w:tcW w:w="344" w:type="pct"/>
            <w:tcBorders>
              <w:top w:val="single" w:sz="4" w:space="0" w:color="000000"/>
              <w:left w:val="single" w:sz="4" w:space="0" w:color="000000"/>
              <w:bottom w:val="single" w:sz="4" w:space="0" w:color="auto"/>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行政确认</w:t>
            </w:r>
          </w:p>
        </w:tc>
        <w:tc>
          <w:tcPr>
            <w:tcW w:w="421" w:type="pct"/>
            <w:tcBorders>
              <w:top w:val="single" w:sz="4" w:space="0" w:color="000000"/>
              <w:left w:val="single" w:sz="4" w:space="0" w:color="000000"/>
              <w:bottom w:val="single" w:sz="4" w:space="0" w:color="auto"/>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000731002000</w:t>
            </w:r>
          </w:p>
        </w:tc>
        <w:tc>
          <w:tcPr>
            <w:tcW w:w="1192" w:type="pct"/>
            <w:tcBorders>
              <w:top w:val="single" w:sz="4" w:space="0" w:color="000000"/>
              <w:left w:val="single" w:sz="4" w:space="0" w:color="000000"/>
              <w:bottom w:val="single" w:sz="4" w:space="0" w:color="auto"/>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股权出质的设立</w:t>
            </w:r>
          </w:p>
        </w:tc>
        <w:tc>
          <w:tcPr>
            <w:tcW w:w="730" w:type="pct"/>
            <w:tcBorders>
              <w:top w:val="single" w:sz="4" w:space="0" w:color="000000"/>
              <w:left w:val="single" w:sz="4" w:space="0" w:color="000000"/>
              <w:bottom w:val="single" w:sz="4" w:space="0" w:color="auto"/>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市市场监管局</w:t>
            </w:r>
          </w:p>
        </w:tc>
        <w:tc>
          <w:tcPr>
            <w:tcW w:w="299" w:type="pct"/>
            <w:tcBorders>
              <w:top w:val="single" w:sz="4" w:space="0" w:color="000000"/>
              <w:left w:val="single" w:sz="4" w:space="0" w:color="000000"/>
              <w:bottom w:val="single" w:sz="4" w:space="0" w:color="auto"/>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615" w:type="pct"/>
            <w:tcBorders>
              <w:top w:val="single" w:sz="4" w:space="0" w:color="000000"/>
              <w:left w:val="single" w:sz="4" w:space="0" w:color="000000"/>
              <w:bottom w:val="single" w:sz="4" w:space="0" w:color="auto"/>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资阳区市场监督管理局</w:t>
            </w:r>
          </w:p>
        </w:tc>
        <w:tc>
          <w:tcPr>
            <w:tcW w:w="1189" w:type="pct"/>
            <w:tcBorders>
              <w:top w:val="single" w:sz="4" w:space="0" w:color="000000"/>
              <w:left w:val="single" w:sz="4" w:space="0" w:color="000000"/>
              <w:bottom w:val="single" w:sz="4" w:space="0" w:color="auto"/>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不包括股份有限公司、外商投资企业及其分支机构</w:t>
            </w:r>
          </w:p>
        </w:tc>
      </w:tr>
      <w:tr w:rsidR="00B56EFF" w:rsidRPr="00853F30" w:rsidTr="00B56EFF">
        <w:trPr>
          <w:trHeight w:val="567"/>
          <w:jc w:val="center"/>
        </w:trPr>
        <w:tc>
          <w:tcPr>
            <w:tcW w:w="211"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8</w:t>
            </w:r>
          </w:p>
        </w:tc>
        <w:tc>
          <w:tcPr>
            <w:tcW w:w="344"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421"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000131011000</w:t>
            </w:r>
          </w:p>
        </w:tc>
        <w:tc>
          <w:tcPr>
            <w:tcW w:w="1192"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bookmarkStart w:id="7" w:name="OLE_LINK9"/>
            <w:r w:rsidRPr="00853F30">
              <w:rPr>
                <w:rFonts w:asciiTheme="minorEastAsia" w:hAnsiTheme="minorEastAsia" w:cs="Times New Roman"/>
                <w:color w:val="000000"/>
                <w:kern w:val="0"/>
                <w:szCs w:val="21"/>
              </w:rPr>
              <w:t>特种设备使用登记</w:t>
            </w:r>
            <w:bookmarkEnd w:id="7"/>
          </w:p>
        </w:tc>
        <w:tc>
          <w:tcPr>
            <w:tcW w:w="730"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市市场监管局</w:t>
            </w:r>
          </w:p>
        </w:tc>
        <w:tc>
          <w:tcPr>
            <w:tcW w:w="299"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委托行使</w:t>
            </w:r>
          </w:p>
        </w:tc>
        <w:tc>
          <w:tcPr>
            <w:tcW w:w="615"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资阳区市场监督管理局</w:t>
            </w:r>
          </w:p>
        </w:tc>
        <w:tc>
          <w:tcPr>
            <w:tcW w:w="1189"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p>
        </w:tc>
      </w:tr>
      <w:tr w:rsidR="00B56EFF" w:rsidRPr="00853F30" w:rsidTr="00B56EFF">
        <w:trPr>
          <w:trHeight w:val="567"/>
          <w:jc w:val="center"/>
        </w:trPr>
        <w:tc>
          <w:tcPr>
            <w:tcW w:w="211" w:type="pct"/>
            <w:tcBorders>
              <w:top w:val="single" w:sz="4" w:space="0" w:color="auto"/>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9</w:t>
            </w:r>
          </w:p>
        </w:tc>
        <w:tc>
          <w:tcPr>
            <w:tcW w:w="344" w:type="pct"/>
            <w:tcBorders>
              <w:top w:val="single" w:sz="4" w:space="0" w:color="auto"/>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421" w:type="pct"/>
            <w:tcBorders>
              <w:top w:val="single" w:sz="4" w:space="0" w:color="auto"/>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000119001000</w:t>
            </w:r>
          </w:p>
        </w:tc>
        <w:tc>
          <w:tcPr>
            <w:tcW w:w="1192" w:type="pct"/>
            <w:tcBorders>
              <w:top w:val="single" w:sz="4" w:space="0" w:color="auto"/>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取水许可</w:t>
            </w:r>
          </w:p>
        </w:tc>
        <w:tc>
          <w:tcPr>
            <w:tcW w:w="730" w:type="pct"/>
            <w:tcBorders>
              <w:top w:val="single" w:sz="4" w:space="0" w:color="auto"/>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市水利局</w:t>
            </w:r>
          </w:p>
        </w:tc>
        <w:tc>
          <w:tcPr>
            <w:tcW w:w="299" w:type="pct"/>
            <w:tcBorders>
              <w:top w:val="single" w:sz="4" w:space="0" w:color="auto"/>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615" w:type="pct"/>
            <w:tcBorders>
              <w:top w:val="single" w:sz="4" w:space="0" w:color="auto"/>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资阳区水利局</w:t>
            </w:r>
          </w:p>
        </w:tc>
        <w:tc>
          <w:tcPr>
            <w:tcW w:w="1189" w:type="pct"/>
            <w:tcBorders>
              <w:top w:val="single" w:sz="4" w:space="0" w:color="auto"/>
              <w:left w:val="single" w:sz="4" w:space="0" w:color="000000"/>
              <w:bottom w:val="single" w:sz="4" w:space="0" w:color="000000"/>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限益阳长春经济开发区</w:t>
            </w:r>
          </w:p>
        </w:tc>
      </w:tr>
      <w:tr w:rsidR="00B56EFF" w:rsidRPr="00853F30" w:rsidTr="00B56EFF">
        <w:trPr>
          <w:trHeight w:val="567"/>
          <w:jc w:val="center"/>
        </w:trPr>
        <w:tc>
          <w:tcPr>
            <w:tcW w:w="211" w:type="pct"/>
            <w:tcBorders>
              <w:top w:val="single" w:sz="4" w:space="0" w:color="000000"/>
              <w:left w:val="single" w:sz="4" w:space="0" w:color="000000"/>
              <w:bottom w:val="single" w:sz="4" w:space="0" w:color="auto"/>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w:t>
            </w:r>
            <w:r w:rsidRPr="00853F30">
              <w:rPr>
                <w:rFonts w:asciiTheme="minorEastAsia" w:hAnsiTheme="minorEastAsia" w:cs="Times New Roman" w:hint="eastAsia"/>
                <w:color w:val="000000"/>
                <w:kern w:val="0"/>
                <w:szCs w:val="21"/>
              </w:rPr>
              <w:t>0</w:t>
            </w:r>
          </w:p>
        </w:tc>
        <w:tc>
          <w:tcPr>
            <w:tcW w:w="344" w:type="pct"/>
            <w:tcBorders>
              <w:top w:val="single" w:sz="4" w:space="0" w:color="000000"/>
              <w:left w:val="single" w:sz="4" w:space="0" w:color="000000"/>
              <w:bottom w:val="single" w:sz="4" w:space="0" w:color="auto"/>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421" w:type="pct"/>
            <w:tcBorders>
              <w:top w:val="single" w:sz="4" w:space="0" w:color="000000"/>
              <w:left w:val="single" w:sz="4" w:space="0" w:color="000000"/>
              <w:bottom w:val="single" w:sz="4" w:space="0" w:color="auto"/>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000115037000</w:t>
            </w:r>
          </w:p>
        </w:tc>
        <w:tc>
          <w:tcPr>
            <w:tcW w:w="1192" w:type="pct"/>
            <w:tcBorders>
              <w:top w:val="single" w:sz="4" w:space="0" w:color="000000"/>
              <w:left w:val="single" w:sz="4" w:space="0" w:color="000000"/>
              <w:bottom w:val="single" w:sz="4" w:space="0" w:color="auto"/>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法人或者其他组织需要利用属于国家秘密的基础测绘成果审批（县级权限）</w:t>
            </w:r>
          </w:p>
        </w:tc>
        <w:tc>
          <w:tcPr>
            <w:tcW w:w="730" w:type="pct"/>
            <w:tcBorders>
              <w:top w:val="single" w:sz="4" w:space="0" w:color="000000"/>
              <w:left w:val="single" w:sz="4" w:space="0" w:color="000000"/>
              <w:bottom w:val="single" w:sz="4" w:space="0" w:color="auto"/>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299" w:type="pct"/>
            <w:tcBorders>
              <w:top w:val="single" w:sz="4" w:space="0" w:color="000000"/>
              <w:left w:val="single" w:sz="4" w:space="0" w:color="000000"/>
              <w:bottom w:val="single" w:sz="4" w:space="0" w:color="auto"/>
              <w:right w:val="single" w:sz="4" w:space="0" w:color="000000"/>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615" w:type="pct"/>
            <w:tcBorders>
              <w:top w:val="single" w:sz="4" w:space="0" w:color="000000"/>
              <w:left w:val="single" w:sz="4" w:space="0" w:color="000000"/>
              <w:bottom w:val="single" w:sz="4" w:space="0" w:color="auto"/>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资阳区自然资源局</w:t>
            </w:r>
          </w:p>
        </w:tc>
        <w:tc>
          <w:tcPr>
            <w:tcW w:w="1189" w:type="pct"/>
            <w:tcBorders>
              <w:top w:val="single" w:sz="4" w:space="0" w:color="000000"/>
              <w:left w:val="single" w:sz="4" w:space="0" w:color="000000"/>
              <w:bottom w:val="single" w:sz="4" w:space="0" w:color="auto"/>
              <w:right w:val="single" w:sz="4" w:space="0" w:color="000000"/>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限益阳长春经济开发区</w:t>
            </w:r>
          </w:p>
        </w:tc>
      </w:tr>
      <w:tr w:rsidR="00B56EFF" w:rsidRPr="00853F30" w:rsidTr="00B56EFF">
        <w:trPr>
          <w:trHeight w:val="870"/>
          <w:jc w:val="center"/>
        </w:trPr>
        <w:tc>
          <w:tcPr>
            <w:tcW w:w="211"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w:t>
            </w:r>
            <w:r w:rsidRPr="00853F30">
              <w:rPr>
                <w:rFonts w:asciiTheme="minorEastAsia" w:hAnsiTheme="minorEastAsia" w:cs="Times New Roman" w:hint="eastAsia"/>
                <w:color w:val="000000"/>
                <w:kern w:val="0"/>
                <w:szCs w:val="21"/>
              </w:rPr>
              <w:t>1</w:t>
            </w:r>
          </w:p>
        </w:tc>
        <w:tc>
          <w:tcPr>
            <w:tcW w:w="344"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421"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431015107W00</w:t>
            </w:r>
          </w:p>
        </w:tc>
        <w:tc>
          <w:tcPr>
            <w:tcW w:w="1192"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重点保护古生物化石档案备案</w:t>
            </w:r>
          </w:p>
        </w:tc>
        <w:tc>
          <w:tcPr>
            <w:tcW w:w="730"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299"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615"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资阳区自然资源局</w:t>
            </w:r>
          </w:p>
        </w:tc>
        <w:tc>
          <w:tcPr>
            <w:tcW w:w="1189"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限益阳长春经济开发区</w:t>
            </w:r>
          </w:p>
        </w:tc>
      </w:tr>
      <w:tr w:rsidR="00B56EFF" w:rsidRPr="00853F30" w:rsidTr="00B56EFF">
        <w:trPr>
          <w:trHeight w:val="870"/>
          <w:jc w:val="center"/>
        </w:trPr>
        <w:tc>
          <w:tcPr>
            <w:tcW w:w="211"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w:t>
            </w:r>
            <w:r w:rsidRPr="00853F30">
              <w:rPr>
                <w:rFonts w:asciiTheme="minorEastAsia" w:hAnsiTheme="minorEastAsia" w:cs="Times New Roman" w:hint="eastAsia"/>
                <w:color w:val="000000"/>
                <w:kern w:val="0"/>
                <w:szCs w:val="21"/>
              </w:rPr>
              <w:t>2</w:t>
            </w:r>
          </w:p>
        </w:tc>
        <w:tc>
          <w:tcPr>
            <w:tcW w:w="344"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color w:val="000000"/>
                <w:kern w:val="0"/>
                <w:szCs w:val="21"/>
              </w:rPr>
              <w:t>其他行政</w:t>
            </w:r>
          </w:p>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权力</w:t>
            </w:r>
          </w:p>
        </w:tc>
        <w:tc>
          <w:tcPr>
            <w:tcW w:w="421"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431015084W00</w:t>
            </w:r>
          </w:p>
        </w:tc>
        <w:tc>
          <w:tcPr>
            <w:tcW w:w="1192"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因教学、科研需要在地质遗迹保护区内采集地质遗迹标本的审核</w:t>
            </w:r>
          </w:p>
        </w:tc>
        <w:tc>
          <w:tcPr>
            <w:tcW w:w="730"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299"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615"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资阳区自然资源局</w:t>
            </w:r>
          </w:p>
        </w:tc>
        <w:tc>
          <w:tcPr>
            <w:tcW w:w="1189"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限益阳长春经济开发区</w:t>
            </w:r>
          </w:p>
        </w:tc>
      </w:tr>
      <w:tr w:rsidR="00B56EFF" w:rsidRPr="00853F30" w:rsidTr="00B56EFF">
        <w:trPr>
          <w:trHeight w:val="567"/>
          <w:jc w:val="center"/>
        </w:trPr>
        <w:tc>
          <w:tcPr>
            <w:tcW w:w="211"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w:t>
            </w:r>
            <w:r w:rsidRPr="00853F30">
              <w:rPr>
                <w:rFonts w:asciiTheme="minorEastAsia" w:hAnsiTheme="minorEastAsia" w:cs="Times New Roman" w:hint="eastAsia"/>
                <w:color w:val="000000"/>
                <w:kern w:val="0"/>
                <w:szCs w:val="21"/>
              </w:rPr>
              <w:t>3</w:t>
            </w:r>
          </w:p>
        </w:tc>
        <w:tc>
          <w:tcPr>
            <w:tcW w:w="344"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行政确认</w:t>
            </w:r>
          </w:p>
        </w:tc>
        <w:tc>
          <w:tcPr>
            <w:tcW w:w="421"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000715004000</w:t>
            </w:r>
          </w:p>
        </w:tc>
        <w:tc>
          <w:tcPr>
            <w:tcW w:w="1192"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地质灾害治理责任认定</w:t>
            </w:r>
          </w:p>
        </w:tc>
        <w:tc>
          <w:tcPr>
            <w:tcW w:w="730"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299"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615"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资阳区自然资源局</w:t>
            </w:r>
          </w:p>
        </w:tc>
        <w:tc>
          <w:tcPr>
            <w:tcW w:w="1189"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限益阳长春经济开发区</w:t>
            </w:r>
          </w:p>
        </w:tc>
      </w:tr>
      <w:tr w:rsidR="00B56EFF" w:rsidRPr="00853F30" w:rsidTr="00B56EFF">
        <w:trPr>
          <w:trHeight w:val="567"/>
          <w:jc w:val="center"/>
        </w:trPr>
        <w:tc>
          <w:tcPr>
            <w:tcW w:w="211"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1</w:t>
            </w:r>
            <w:r w:rsidRPr="00853F30">
              <w:rPr>
                <w:rFonts w:asciiTheme="minorEastAsia" w:hAnsiTheme="minorEastAsia" w:cs="Times New Roman" w:hint="eastAsia"/>
                <w:color w:val="000000"/>
                <w:kern w:val="0"/>
                <w:szCs w:val="21"/>
              </w:rPr>
              <w:t>4</w:t>
            </w:r>
          </w:p>
        </w:tc>
        <w:tc>
          <w:tcPr>
            <w:tcW w:w="344"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公共服务</w:t>
            </w:r>
          </w:p>
        </w:tc>
        <w:tc>
          <w:tcPr>
            <w:tcW w:w="421"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432015103W00</w:t>
            </w:r>
          </w:p>
        </w:tc>
        <w:tc>
          <w:tcPr>
            <w:tcW w:w="1192"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非涉密测绘成果提供审批</w:t>
            </w:r>
          </w:p>
        </w:tc>
        <w:tc>
          <w:tcPr>
            <w:tcW w:w="730"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市自然资源和规划局</w:t>
            </w:r>
          </w:p>
        </w:tc>
        <w:tc>
          <w:tcPr>
            <w:tcW w:w="299"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615"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资阳区自然资源局</w:t>
            </w:r>
          </w:p>
        </w:tc>
        <w:tc>
          <w:tcPr>
            <w:tcW w:w="1189"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限益阳长春经济开发区</w:t>
            </w:r>
          </w:p>
        </w:tc>
      </w:tr>
      <w:tr w:rsidR="00B56EFF" w:rsidRPr="00853F30" w:rsidTr="00B56EFF">
        <w:trPr>
          <w:trHeight w:val="567"/>
          <w:jc w:val="center"/>
        </w:trPr>
        <w:tc>
          <w:tcPr>
            <w:tcW w:w="211"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lastRenderedPageBreak/>
              <w:t>15</w:t>
            </w:r>
          </w:p>
        </w:tc>
        <w:tc>
          <w:tcPr>
            <w:tcW w:w="344"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421"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 xml:space="preserve">000116005000 </w:t>
            </w:r>
          </w:p>
        </w:tc>
        <w:tc>
          <w:tcPr>
            <w:tcW w:w="1192"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排污许可</w:t>
            </w:r>
          </w:p>
        </w:tc>
        <w:tc>
          <w:tcPr>
            <w:tcW w:w="730"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市生态环境局</w:t>
            </w:r>
          </w:p>
        </w:tc>
        <w:tc>
          <w:tcPr>
            <w:tcW w:w="299"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直接赋权</w:t>
            </w:r>
          </w:p>
        </w:tc>
        <w:tc>
          <w:tcPr>
            <w:tcW w:w="615"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市生态环境局资阳分局</w:t>
            </w:r>
          </w:p>
        </w:tc>
        <w:tc>
          <w:tcPr>
            <w:tcW w:w="1189"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仅排污许可（简化管理）权限</w:t>
            </w:r>
            <w:r w:rsidRPr="00853F30">
              <w:rPr>
                <w:rFonts w:asciiTheme="minorEastAsia" w:hAnsiTheme="minorEastAsia" w:cs="Times New Roman" w:hint="eastAsia"/>
                <w:color w:val="000000"/>
                <w:kern w:val="0"/>
                <w:szCs w:val="21"/>
              </w:rPr>
              <w:t>，限益阳长春经济开发区</w:t>
            </w:r>
          </w:p>
        </w:tc>
      </w:tr>
      <w:tr w:rsidR="00B56EFF" w:rsidRPr="00853F30" w:rsidTr="00B56EFF">
        <w:trPr>
          <w:trHeight w:val="567"/>
          <w:jc w:val="center"/>
        </w:trPr>
        <w:tc>
          <w:tcPr>
            <w:tcW w:w="211"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16</w:t>
            </w:r>
          </w:p>
        </w:tc>
        <w:tc>
          <w:tcPr>
            <w:tcW w:w="344"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421"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000122011000</w:t>
            </w:r>
          </w:p>
        </w:tc>
        <w:tc>
          <w:tcPr>
            <w:tcW w:w="1192"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申请从事互联网上网服务经营活动审批</w:t>
            </w:r>
          </w:p>
        </w:tc>
        <w:tc>
          <w:tcPr>
            <w:tcW w:w="730"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市文旅广体局</w:t>
            </w:r>
          </w:p>
        </w:tc>
        <w:tc>
          <w:tcPr>
            <w:tcW w:w="299"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直接赋权</w:t>
            </w:r>
          </w:p>
        </w:tc>
        <w:tc>
          <w:tcPr>
            <w:tcW w:w="615"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资阳</w:t>
            </w:r>
            <w:r w:rsidRPr="00853F30">
              <w:rPr>
                <w:rFonts w:asciiTheme="minorEastAsia" w:hAnsiTheme="minorEastAsia" w:cs="Times New Roman"/>
                <w:color w:val="000000"/>
                <w:kern w:val="0"/>
                <w:szCs w:val="21"/>
              </w:rPr>
              <w:t>区文旅广体局</w:t>
            </w:r>
          </w:p>
        </w:tc>
        <w:tc>
          <w:tcPr>
            <w:tcW w:w="1189"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限益阳长春经济开发区</w:t>
            </w:r>
          </w:p>
        </w:tc>
      </w:tr>
      <w:tr w:rsidR="00B56EFF" w:rsidRPr="00853F30" w:rsidTr="00B56EFF">
        <w:trPr>
          <w:trHeight w:val="567"/>
          <w:jc w:val="center"/>
        </w:trPr>
        <w:tc>
          <w:tcPr>
            <w:tcW w:w="211"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kern w:val="0"/>
                <w:szCs w:val="21"/>
              </w:rPr>
            </w:pPr>
            <w:r w:rsidRPr="00853F30">
              <w:rPr>
                <w:rFonts w:asciiTheme="minorEastAsia" w:hAnsiTheme="minorEastAsia" w:cs="Times New Roman" w:hint="eastAsia"/>
                <w:color w:val="000000"/>
                <w:kern w:val="0"/>
                <w:szCs w:val="21"/>
              </w:rPr>
              <w:t>17</w:t>
            </w:r>
          </w:p>
        </w:tc>
        <w:tc>
          <w:tcPr>
            <w:tcW w:w="344"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行政许可</w:t>
            </w:r>
          </w:p>
        </w:tc>
        <w:tc>
          <w:tcPr>
            <w:tcW w:w="421"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000154001000</w:t>
            </w:r>
          </w:p>
        </w:tc>
        <w:tc>
          <w:tcPr>
            <w:tcW w:w="1192"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雷电防护装置设计审核</w:t>
            </w:r>
          </w:p>
        </w:tc>
        <w:tc>
          <w:tcPr>
            <w:tcW w:w="730"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市气象局</w:t>
            </w:r>
          </w:p>
        </w:tc>
        <w:tc>
          <w:tcPr>
            <w:tcW w:w="299"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jc w:val="center"/>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kern w:val="0"/>
                <w:szCs w:val="21"/>
              </w:rPr>
              <w:t>直接赋权</w:t>
            </w:r>
          </w:p>
        </w:tc>
        <w:tc>
          <w:tcPr>
            <w:tcW w:w="615"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hint="eastAsia"/>
                <w:color w:val="000000"/>
                <w:szCs w:val="21"/>
              </w:rPr>
              <w:t>资阳区气象局</w:t>
            </w:r>
          </w:p>
        </w:tc>
        <w:tc>
          <w:tcPr>
            <w:tcW w:w="1189" w:type="pct"/>
            <w:tcBorders>
              <w:top w:val="single" w:sz="4" w:space="0" w:color="auto"/>
              <w:left w:val="single" w:sz="4" w:space="0" w:color="auto"/>
              <w:bottom w:val="single" w:sz="4" w:space="0" w:color="auto"/>
              <w:right w:val="single" w:sz="4" w:space="0" w:color="auto"/>
            </w:tcBorders>
            <w:vAlign w:val="center"/>
          </w:tcPr>
          <w:p w:rsidR="00C74521" w:rsidRPr="00853F30" w:rsidRDefault="00C74521" w:rsidP="00C74521">
            <w:pPr>
              <w:widowControl/>
              <w:spacing w:line="280" w:lineRule="exact"/>
              <w:textAlignment w:val="center"/>
              <w:rPr>
                <w:rFonts w:asciiTheme="minorEastAsia" w:hAnsiTheme="minorEastAsia" w:cs="Times New Roman"/>
                <w:color w:val="000000"/>
                <w:szCs w:val="21"/>
              </w:rPr>
            </w:pPr>
            <w:r w:rsidRPr="00853F30">
              <w:rPr>
                <w:rFonts w:asciiTheme="minorEastAsia" w:hAnsiTheme="minorEastAsia" w:cs="Times New Roman"/>
                <w:color w:val="000000"/>
                <w:kern w:val="0"/>
                <w:szCs w:val="21"/>
              </w:rPr>
              <w:t>限益阳长春经济开发区</w:t>
            </w:r>
          </w:p>
        </w:tc>
      </w:tr>
    </w:tbl>
    <w:p w:rsidR="00BC1804" w:rsidRPr="00BC1804" w:rsidRDefault="00BC1804" w:rsidP="00225BDA">
      <w:pPr>
        <w:widowControl/>
        <w:jc w:val="left"/>
        <w:rPr>
          <w:rFonts w:asciiTheme="minorEastAsia" w:hAnsiTheme="minorEastAsia" w:cs="Times New Roman"/>
          <w:szCs w:val="21"/>
        </w:rPr>
      </w:pPr>
    </w:p>
    <w:sectPr w:rsidR="00BC1804" w:rsidRPr="00BC1804" w:rsidSect="00225BDA">
      <w:headerReference w:type="even" r:id="rId10"/>
      <w:pgSz w:w="11906" w:h="16838" w:code="9"/>
      <w:pgMar w:top="1814" w:right="1247" w:bottom="1701" w:left="1304" w:header="1304" w:footer="1134" w:gutter="0"/>
      <w:cols w:space="481"/>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274D" w:rsidRDefault="00C9274D" w:rsidP="00FE50B1">
      <w:r>
        <w:separator/>
      </w:r>
    </w:p>
  </w:endnote>
  <w:endnote w:type="continuationSeparator" w:id="1">
    <w:p w:rsidR="00C9274D" w:rsidRDefault="00C9274D" w:rsidP="00FE50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 w:name="方正仿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等线 Light">
    <w:altName w:val="Arial Unicode MS"/>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Microsoft YaHei UI">
    <w:charset w:val="86"/>
    <w:family w:val="swiss"/>
    <w:pitch w:val="variable"/>
    <w:sig w:usb0="80000287" w:usb1="28CF3C50"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MicrosoftYaHei">
    <w:altName w:val="Segoe Print"/>
    <w:charset w:val="00"/>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NEU-BZ">
    <w:altName w:val="Times New Roman"/>
    <w:charset w:val="00"/>
    <w:family w:val="auto"/>
    <w:pitch w:val="variable"/>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 w:name="方正楷体简体">
    <w:panose1 w:val="03000509000000000000"/>
    <w:charset w:val="86"/>
    <w:family w:val="script"/>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274D" w:rsidRDefault="00C9274D" w:rsidP="00FE50B1">
      <w:r>
        <w:separator/>
      </w:r>
    </w:p>
  </w:footnote>
  <w:footnote w:type="continuationSeparator" w:id="1">
    <w:p w:rsidR="00C9274D" w:rsidRDefault="00C9274D" w:rsidP="00FE50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CD3" w:rsidRPr="00EF2276" w:rsidRDefault="00CC7CD3" w:rsidP="00FE1EAC">
    <w:pPr>
      <w:pStyle w:val="a5"/>
      <w:jc w:val="both"/>
      <w:rPr>
        <w:rFonts w:eastAsia="方正楷体简体"/>
        <w:color w:val="000000" w:themeColor="text1"/>
        <w:sz w:val="21"/>
        <w:szCs w:val="21"/>
      </w:rPr>
    </w:pPr>
    <w:r w:rsidRPr="00963FA9">
      <w:rPr>
        <w:rFonts w:eastAsia="方正楷体简体"/>
        <w:color w:val="FF0000"/>
        <w:sz w:val="21"/>
        <w:szCs w:val="21"/>
      </w:rPr>
      <w:t>202</w:t>
    </w:r>
    <w:r w:rsidRPr="00963FA9">
      <w:rPr>
        <w:rFonts w:eastAsia="方正楷体简体" w:hint="eastAsia"/>
        <w:color w:val="FF0000"/>
        <w:sz w:val="21"/>
        <w:szCs w:val="21"/>
      </w:rPr>
      <w:t>5</w:t>
    </w:r>
    <w:r w:rsidRPr="00963FA9">
      <w:rPr>
        <w:rFonts w:eastAsia="方正楷体简体"/>
        <w:color w:val="FF0000"/>
        <w:sz w:val="21"/>
        <w:szCs w:val="21"/>
      </w:rPr>
      <w:t>年第</w:t>
    </w:r>
    <w:r w:rsidRPr="00963FA9">
      <w:rPr>
        <w:rFonts w:eastAsia="方正楷体简体" w:hint="eastAsia"/>
        <w:color w:val="FF0000"/>
        <w:sz w:val="21"/>
        <w:szCs w:val="21"/>
      </w:rPr>
      <w:t>6</w:t>
    </w:r>
    <w:r w:rsidRPr="00963FA9">
      <w:rPr>
        <w:rFonts w:eastAsia="方正楷体简体"/>
        <w:color w:val="FF0000"/>
        <w:sz w:val="21"/>
        <w:szCs w:val="21"/>
      </w:rPr>
      <w:t>期（总第</w:t>
    </w:r>
    <w:r w:rsidRPr="00963FA9">
      <w:rPr>
        <w:rFonts w:eastAsia="方正楷体简体" w:hint="eastAsia"/>
        <w:color w:val="FF0000"/>
        <w:sz w:val="21"/>
        <w:szCs w:val="21"/>
      </w:rPr>
      <w:t>114</w:t>
    </w:r>
    <w:r w:rsidRPr="00963FA9">
      <w:rPr>
        <w:rFonts w:eastAsia="方正楷体简体"/>
        <w:color w:val="FF0000"/>
        <w:sz w:val="21"/>
        <w:szCs w:val="21"/>
      </w:rPr>
      <w:t>）</w:t>
    </w:r>
    <w:r w:rsidRPr="00EF2276">
      <w:rPr>
        <w:rFonts w:eastAsia="方正楷体简体" w:hint="eastAsia"/>
        <w:color w:val="000000" w:themeColor="text1"/>
        <w:sz w:val="21"/>
        <w:szCs w:val="21"/>
      </w:rPr>
      <w:t xml:space="preserve"> </w:t>
    </w:r>
    <w:r w:rsidRPr="00EF2276">
      <w:rPr>
        <w:rFonts w:eastAsia="方正楷体简体"/>
        <w:color w:val="000000" w:themeColor="text1"/>
        <w:sz w:val="21"/>
        <w:szCs w:val="21"/>
      </w:rPr>
      <w:t xml:space="preserve">    </w:t>
    </w:r>
    <w:r w:rsidRPr="00EF2276">
      <w:rPr>
        <w:rFonts w:eastAsia="方正楷体简体" w:hint="eastAsia"/>
        <w:color w:val="000000" w:themeColor="text1"/>
        <w:sz w:val="21"/>
        <w:szCs w:val="21"/>
      </w:rPr>
      <w:t xml:space="preserve">    </w:t>
    </w:r>
    <w:r w:rsidRPr="00EF2276">
      <w:rPr>
        <w:rFonts w:eastAsia="方正楷体简体"/>
        <w:color w:val="000000" w:themeColor="text1"/>
        <w:sz w:val="21"/>
        <w:szCs w:val="21"/>
      </w:rPr>
      <w:t xml:space="preserve">                   </w:t>
    </w:r>
    <w:r w:rsidRPr="00EF2276">
      <w:rPr>
        <w:rFonts w:eastAsia="方正楷体简体" w:hint="eastAsia"/>
        <w:color w:val="000000" w:themeColor="text1"/>
        <w:sz w:val="21"/>
        <w:szCs w:val="21"/>
      </w:rPr>
      <w:t xml:space="preserve">  </w:t>
    </w:r>
    <w:r w:rsidRPr="00EF2276">
      <w:rPr>
        <w:rFonts w:eastAsia="方正楷体简体"/>
        <w:color w:val="000000" w:themeColor="text1"/>
        <w:sz w:val="21"/>
        <w:szCs w:val="21"/>
      </w:rPr>
      <w:t xml:space="preserve">       </w:t>
    </w:r>
    <w:r w:rsidRPr="00EF2276">
      <w:rPr>
        <w:rFonts w:eastAsia="方正楷体简体" w:hint="eastAsia"/>
        <w:color w:val="000000" w:themeColor="text1"/>
        <w:sz w:val="21"/>
        <w:szCs w:val="21"/>
      </w:rPr>
      <w:t xml:space="preserve">   </w:t>
    </w:r>
    <w:r w:rsidRPr="00EF2276">
      <w:rPr>
        <w:rFonts w:eastAsia="方正楷体简体"/>
        <w:color w:val="000000" w:themeColor="text1"/>
        <w:sz w:val="21"/>
        <w:szCs w:val="21"/>
      </w:rPr>
      <w:t xml:space="preserve">      </w:t>
    </w:r>
    <w:r w:rsidRPr="00EF2276">
      <w:rPr>
        <w:rFonts w:eastAsia="方正楷体简体"/>
        <w:color w:val="000000" w:themeColor="text1"/>
        <w:sz w:val="21"/>
        <w:szCs w:val="21"/>
      </w:rPr>
      <w:t>益阳市人民政府公报</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CD3" w:rsidRPr="00E47E03" w:rsidRDefault="00CC7CD3" w:rsidP="00E47E0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CD3" w:rsidRPr="00225BDA" w:rsidRDefault="00CC7CD3" w:rsidP="00225BD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B4C8A4"/>
    <w:multiLevelType w:val="singleLevel"/>
    <w:tmpl w:val="C5B4C8A4"/>
    <w:lvl w:ilvl="0">
      <w:start w:val="2"/>
      <w:numFmt w:val="chineseCounting"/>
      <w:suff w:val="nothing"/>
      <w:lvlText w:val="%1、"/>
      <w:lvlJc w:val="left"/>
      <w:rPr>
        <w:rFonts w:hint="eastAsia"/>
      </w:rPr>
    </w:lvl>
  </w:abstractNum>
  <w:abstractNum w:abstractNumId="1">
    <w:nsid w:val="D9EFE429"/>
    <w:multiLevelType w:val="singleLevel"/>
    <w:tmpl w:val="D9EFE429"/>
    <w:lvl w:ilvl="0">
      <w:start w:val="7"/>
      <w:numFmt w:val="chineseCounting"/>
      <w:suff w:val="nothing"/>
      <w:lvlText w:val="%1、"/>
      <w:lvlJc w:val="left"/>
      <w:rPr>
        <w:rFonts w:hint="eastAsia"/>
      </w:rPr>
    </w:lvl>
  </w:abstractNum>
  <w:abstractNum w:abstractNumId="2">
    <w:nsid w:val="E8BAA057"/>
    <w:multiLevelType w:val="singleLevel"/>
    <w:tmpl w:val="E8BAA057"/>
    <w:lvl w:ilvl="0">
      <w:start w:val="2"/>
      <w:numFmt w:val="decimal"/>
      <w:suff w:val="space"/>
      <w:lvlText w:val="%1."/>
      <w:lvlJc w:val="left"/>
    </w:lvl>
  </w:abstractNum>
  <w:abstractNum w:abstractNumId="3">
    <w:nsid w:val="F66744C2"/>
    <w:multiLevelType w:val="singleLevel"/>
    <w:tmpl w:val="F66744C2"/>
    <w:lvl w:ilvl="0">
      <w:start w:val="2"/>
      <w:numFmt w:val="decimal"/>
      <w:suff w:val="nothing"/>
      <w:lvlText w:val="%1、"/>
      <w:lvlJc w:val="left"/>
    </w:lvl>
  </w:abstractNum>
  <w:abstractNum w:abstractNumId="4">
    <w:nsid w:val="066033B3"/>
    <w:multiLevelType w:val="multilevel"/>
    <w:tmpl w:val="066033B3"/>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07AC85BF"/>
    <w:multiLevelType w:val="singleLevel"/>
    <w:tmpl w:val="07AC85BF"/>
    <w:lvl w:ilvl="0">
      <w:start w:val="2"/>
      <w:numFmt w:val="decimal"/>
      <w:suff w:val="nothing"/>
      <w:lvlText w:val="%1、"/>
      <w:lvlJc w:val="left"/>
      <w:pPr>
        <w:ind w:left="840" w:firstLine="0"/>
      </w:pPr>
    </w:lvl>
  </w:abstractNum>
  <w:abstractNum w:abstractNumId="6">
    <w:nsid w:val="08C361A7"/>
    <w:multiLevelType w:val="multilevel"/>
    <w:tmpl w:val="08C361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F393E9D"/>
    <w:multiLevelType w:val="multilevel"/>
    <w:tmpl w:val="0F393E9D"/>
    <w:lvl w:ilvl="0">
      <w:start w:val="1"/>
      <w:numFmt w:val="japaneseCounting"/>
      <w:lvlText w:val="第%1篇"/>
      <w:lvlJc w:val="left"/>
      <w:pPr>
        <w:ind w:left="2402" w:hanging="1125"/>
      </w:pPr>
      <w:rPr>
        <w:rFonts w:cs="Times New Roman" w:hint="default"/>
        <w:b/>
      </w:rPr>
    </w:lvl>
    <w:lvl w:ilvl="1">
      <w:start w:val="1"/>
      <w:numFmt w:val="lowerLetter"/>
      <w:lvlText w:val="%2)"/>
      <w:lvlJc w:val="left"/>
      <w:pPr>
        <w:ind w:left="2400" w:hanging="420"/>
      </w:pPr>
    </w:lvl>
    <w:lvl w:ilvl="2">
      <w:start w:val="1"/>
      <w:numFmt w:val="lowerRoman"/>
      <w:lvlText w:val="%3."/>
      <w:lvlJc w:val="right"/>
      <w:pPr>
        <w:ind w:left="2820" w:hanging="420"/>
      </w:pPr>
    </w:lvl>
    <w:lvl w:ilvl="3">
      <w:start w:val="1"/>
      <w:numFmt w:val="decimal"/>
      <w:lvlText w:val="%4."/>
      <w:lvlJc w:val="left"/>
      <w:pPr>
        <w:ind w:left="3240" w:hanging="420"/>
      </w:pPr>
    </w:lvl>
    <w:lvl w:ilvl="4">
      <w:start w:val="1"/>
      <w:numFmt w:val="lowerLetter"/>
      <w:lvlText w:val="%5)"/>
      <w:lvlJc w:val="left"/>
      <w:pPr>
        <w:ind w:left="3660" w:hanging="420"/>
      </w:pPr>
    </w:lvl>
    <w:lvl w:ilvl="5">
      <w:start w:val="1"/>
      <w:numFmt w:val="lowerRoman"/>
      <w:lvlText w:val="%6."/>
      <w:lvlJc w:val="right"/>
      <w:pPr>
        <w:ind w:left="4080" w:hanging="420"/>
      </w:pPr>
    </w:lvl>
    <w:lvl w:ilvl="6">
      <w:start w:val="1"/>
      <w:numFmt w:val="decimal"/>
      <w:lvlText w:val="%7."/>
      <w:lvlJc w:val="left"/>
      <w:pPr>
        <w:ind w:left="4500" w:hanging="420"/>
      </w:pPr>
    </w:lvl>
    <w:lvl w:ilvl="7">
      <w:start w:val="1"/>
      <w:numFmt w:val="lowerLetter"/>
      <w:lvlText w:val="%8)"/>
      <w:lvlJc w:val="left"/>
      <w:pPr>
        <w:ind w:left="4920" w:hanging="420"/>
      </w:pPr>
    </w:lvl>
    <w:lvl w:ilvl="8">
      <w:start w:val="1"/>
      <w:numFmt w:val="lowerRoman"/>
      <w:lvlText w:val="%9."/>
      <w:lvlJc w:val="right"/>
      <w:pPr>
        <w:ind w:left="5340" w:hanging="420"/>
      </w:pPr>
    </w:lvl>
  </w:abstractNum>
  <w:abstractNum w:abstractNumId="8">
    <w:nsid w:val="267220D3"/>
    <w:multiLevelType w:val="multilevel"/>
    <w:tmpl w:val="267220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F7F395D"/>
    <w:multiLevelType w:val="singleLevel"/>
    <w:tmpl w:val="5F7F395D"/>
    <w:lvl w:ilvl="0">
      <w:start w:val="1"/>
      <w:numFmt w:val="chineseCounting"/>
      <w:suff w:val="nothing"/>
      <w:lvlText w:val="%1、"/>
      <w:lvlJc w:val="left"/>
      <w:rPr>
        <w:rFonts w:hint="eastAsia"/>
      </w:rPr>
    </w:lvl>
  </w:abstractNum>
  <w:abstractNum w:abstractNumId="10">
    <w:nsid w:val="6665B7AF"/>
    <w:multiLevelType w:val="multilevel"/>
    <w:tmpl w:val="6665B7AF"/>
    <w:lvl w:ilvl="0">
      <w:start w:val="2"/>
      <w:numFmt w:val="chineseCounting"/>
      <w:suff w:val="space"/>
      <w:lvlText w:val="第%1节"/>
      <w:lvlJc w:val="left"/>
      <w:pPr>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FFD3581"/>
    <w:multiLevelType w:val="singleLevel"/>
    <w:tmpl w:val="6FFD3581"/>
    <w:lvl w:ilvl="0">
      <w:start w:val="2"/>
      <w:numFmt w:val="decimal"/>
      <w:suff w:val="nothing"/>
      <w:lvlText w:val="%1、"/>
      <w:lvlJc w:val="left"/>
    </w:lvl>
  </w:abstractNum>
  <w:num w:numId="1">
    <w:abstractNumId w:val="6"/>
  </w:num>
  <w:num w:numId="2">
    <w:abstractNumId w:val="2"/>
  </w:num>
  <w:num w:numId="3">
    <w:abstractNumId w:val="1"/>
  </w:num>
  <w:num w:numId="4">
    <w:abstractNumId w:val="5"/>
  </w:num>
  <w:num w:numId="5">
    <w:abstractNumId w:val="11"/>
  </w:num>
  <w:num w:numId="6">
    <w:abstractNumId w:val="8"/>
  </w:num>
  <w:num w:numId="7">
    <w:abstractNumId w:val="0"/>
  </w:num>
  <w:num w:numId="8">
    <w:abstractNumId w:val="7"/>
  </w:num>
  <w:num w:numId="9">
    <w:abstractNumId w:val="10"/>
  </w:num>
  <w:num w:numId="10">
    <w:abstractNumId w:val="4"/>
  </w:num>
  <w:num w:numId="11">
    <w:abstractNumId w:val="9"/>
  </w:num>
  <w:num w:numId="12">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
  <w:bordersDoNotSurroundHeader/>
  <w:bordersDoNotSurroundFooter/>
  <w:hideSpellingErrors/>
  <w:defaultTabStop w:val="420"/>
  <w:evenAndOddHeaders/>
  <w:drawingGridHorizontalSpacing w:val="105"/>
  <w:drawingGridVerticalSpacing w:val="435"/>
  <w:displayHorizontalDrawingGridEvery w:val="0"/>
  <w:characterSpacingControl w:val="compressPunctuation"/>
  <w:hdrShapeDefaults>
    <o:shapedefaults v:ext="edit" spidmax="3747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2D20"/>
    <w:rsid w:val="00001B39"/>
    <w:rsid w:val="0000263D"/>
    <w:rsid w:val="00004791"/>
    <w:rsid w:val="00007DFE"/>
    <w:rsid w:val="00011EE5"/>
    <w:rsid w:val="000126CD"/>
    <w:rsid w:val="0001292C"/>
    <w:rsid w:val="00016D20"/>
    <w:rsid w:val="000202D6"/>
    <w:rsid w:val="00022CF3"/>
    <w:rsid w:val="00027025"/>
    <w:rsid w:val="00032AAF"/>
    <w:rsid w:val="00034113"/>
    <w:rsid w:val="00043EA7"/>
    <w:rsid w:val="0004458D"/>
    <w:rsid w:val="0004648F"/>
    <w:rsid w:val="0004731A"/>
    <w:rsid w:val="00050789"/>
    <w:rsid w:val="0005184B"/>
    <w:rsid w:val="00051D26"/>
    <w:rsid w:val="00053309"/>
    <w:rsid w:val="00055EF1"/>
    <w:rsid w:val="00056E13"/>
    <w:rsid w:val="00057163"/>
    <w:rsid w:val="000579E3"/>
    <w:rsid w:val="00057F19"/>
    <w:rsid w:val="000712F8"/>
    <w:rsid w:val="00071981"/>
    <w:rsid w:val="00073592"/>
    <w:rsid w:val="00075CC1"/>
    <w:rsid w:val="000815A1"/>
    <w:rsid w:val="00082F32"/>
    <w:rsid w:val="00083D3D"/>
    <w:rsid w:val="00083F96"/>
    <w:rsid w:val="00087AF6"/>
    <w:rsid w:val="00091CB9"/>
    <w:rsid w:val="0009552E"/>
    <w:rsid w:val="00096620"/>
    <w:rsid w:val="000A16F1"/>
    <w:rsid w:val="000A193A"/>
    <w:rsid w:val="000A2D46"/>
    <w:rsid w:val="000A3D61"/>
    <w:rsid w:val="000A489C"/>
    <w:rsid w:val="000A65C4"/>
    <w:rsid w:val="000A745C"/>
    <w:rsid w:val="000B2034"/>
    <w:rsid w:val="000B2092"/>
    <w:rsid w:val="000B28BA"/>
    <w:rsid w:val="000B3708"/>
    <w:rsid w:val="000B42B4"/>
    <w:rsid w:val="000B5594"/>
    <w:rsid w:val="000B69A7"/>
    <w:rsid w:val="000B69C3"/>
    <w:rsid w:val="000C06B3"/>
    <w:rsid w:val="000C10F7"/>
    <w:rsid w:val="000C6B33"/>
    <w:rsid w:val="000D03EF"/>
    <w:rsid w:val="000D3014"/>
    <w:rsid w:val="000D661E"/>
    <w:rsid w:val="000D7BC1"/>
    <w:rsid w:val="000E0AEF"/>
    <w:rsid w:val="000E52FE"/>
    <w:rsid w:val="000E5BAF"/>
    <w:rsid w:val="000E6C47"/>
    <w:rsid w:val="000F52B4"/>
    <w:rsid w:val="000F5C61"/>
    <w:rsid w:val="00103D95"/>
    <w:rsid w:val="00112926"/>
    <w:rsid w:val="00117A59"/>
    <w:rsid w:val="00121BF5"/>
    <w:rsid w:val="0013186C"/>
    <w:rsid w:val="00140529"/>
    <w:rsid w:val="00141304"/>
    <w:rsid w:val="00150480"/>
    <w:rsid w:val="001556F6"/>
    <w:rsid w:val="00155884"/>
    <w:rsid w:val="00161A40"/>
    <w:rsid w:val="00163D5E"/>
    <w:rsid w:val="00172217"/>
    <w:rsid w:val="001736E2"/>
    <w:rsid w:val="0017687A"/>
    <w:rsid w:val="001776DE"/>
    <w:rsid w:val="00180151"/>
    <w:rsid w:val="00181088"/>
    <w:rsid w:val="001826CB"/>
    <w:rsid w:val="00183452"/>
    <w:rsid w:val="00186CC6"/>
    <w:rsid w:val="001879BB"/>
    <w:rsid w:val="00191B50"/>
    <w:rsid w:val="00193ED8"/>
    <w:rsid w:val="0019427B"/>
    <w:rsid w:val="00194D15"/>
    <w:rsid w:val="001950BC"/>
    <w:rsid w:val="001A004F"/>
    <w:rsid w:val="001A09FB"/>
    <w:rsid w:val="001A0EA4"/>
    <w:rsid w:val="001A47BB"/>
    <w:rsid w:val="001B086C"/>
    <w:rsid w:val="001B1079"/>
    <w:rsid w:val="001B1D8F"/>
    <w:rsid w:val="001B4A7A"/>
    <w:rsid w:val="001B77F4"/>
    <w:rsid w:val="001C53A0"/>
    <w:rsid w:val="001D13E1"/>
    <w:rsid w:val="001D40DF"/>
    <w:rsid w:val="001D5DEE"/>
    <w:rsid w:val="001E1072"/>
    <w:rsid w:val="001E5A34"/>
    <w:rsid w:val="001E6F2C"/>
    <w:rsid w:val="001E7BC5"/>
    <w:rsid w:val="001F1DE9"/>
    <w:rsid w:val="001F5727"/>
    <w:rsid w:val="001F6DC3"/>
    <w:rsid w:val="002048DA"/>
    <w:rsid w:val="00215231"/>
    <w:rsid w:val="00220A8C"/>
    <w:rsid w:val="00224D4A"/>
    <w:rsid w:val="00225BDA"/>
    <w:rsid w:val="00230B7B"/>
    <w:rsid w:val="002336C1"/>
    <w:rsid w:val="002363F4"/>
    <w:rsid w:val="00240003"/>
    <w:rsid w:val="00257289"/>
    <w:rsid w:val="00260675"/>
    <w:rsid w:val="00262A38"/>
    <w:rsid w:val="0027231C"/>
    <w:rsid w:val="0027255B"/>
    <w:rsid w:val="00274022"/>
    <w:rsid w:val="002823A4"/>
    <w:rsid w:val="00292CA3"/>
    <w:rsid w:val="002A0A84"/>
    <w:rsid w:val="002A4A4F"/>
    <w:rsid w:val="002A5D08"/>
    <w:rsid w:val="002B618B"/>
    <w:rsid w:val="002C0DB3"/>
    <w:rsid w:val="002C658C"/>
    <w:rsid w:val="002D02BF"/>
    <w:rsid w:val="002D1D76"/>
    <w:rsid w:val="002D22AA"/>
    <w:rsid w:val="002D2E42"/>
    <w:rsid w:val="002D5F83"/>
    <w:rsid w:val="002E1508"/>
    <w:rsid w:val="002F2B07"/>
    <w:rsid w:val="002F37FE"/>
    <w:rsid w:val="002F5DDB"/>
    <w:rsid w:val="0030407B"/>
    <w:rsid w:val="00304AE0"/>
    <w:rsid w:val="00306AF4"/>
    <w:rsid w:val="00306B61"/>
    <w:rsid w:val="00307148"/>
    <w:rsid w:val="00312438"/>
    <w:rsid w:val="003173EA"/>
    <w:rsid w:val="00334D63"/>
    <w:rsid w:val="00335631"/>
    <w:rsid w:val="00335CAF"/>
    <w:rsid w:val="00342356"/>
    <w:rsid w:val="00346A92"/>
    <w:rsid w:val="00352606"/>
    <w:rsid w:val="00352BBD"/>
    <w:rsid w:val="003546AD"/>
    <w:rsid w:val="003661AA"/>
    <w:rsid w:val="00372930"/>
    <w:rsid w:val="00377006"/>
    <w:rsid w:val="00377423"/>
    <w:rsid w:val="003801FB"/>
    <w:rsid w:val="00383BAB"/>
    <w:rsid w:val="003853B7"/>
    <w:rsid w:val="00386390"/>
    <w:rsid w:val="003901F3"/>
    <w:rsid w:val="00392761"/>
    <w:rsid w:val="00394766"/>
    <w:rsid w:val="003A3F30"/>
    <w:rsid w:val="003A57BA"/>
    <w:rsid w:val="003B124A"/>
    <w:rsid w:val="003B14A6"/>
    <w:rsid w:val="003B31F0"/>
    <w:rsid w:val="003B4920"/>
    <w:rsid w:val="003C4AF5"/>
    <w:rsid w:val="003C775F"/>
    <w:rsid w:val="003C7DEA"/>
    <w:rsid w:val="003E1F7F"/>
    <w:rsid w:val="004001BA"/>
    <w:rsid w:val="0040056A"/>
    <w:rsid w:val="00420A3E"/>
    <w:rsid w:val="00430D6F"/>
    <w:rsid w:val="00433FDB"/>
    <w:rsid w:val="00435576"/>
    <w:rsid w:val="00435EFA"/>
    <w:rsid w:val="0043796B"/>
    <w:rsid w:val="004513D6"/>
    <w:rsid w:val="00457DBA"/>
    <w:rsid w:val="00462E16"/>
    <w:rsid w:val="00464566"/>
    <w:rsid w:val="00475A51"/>
    <w:rsid w:val="0048071A"/>
    <w:rsid w:val="0048163A"/>
    <w:rsid w:val="00487269"/>
    <w:rsid w:val="00491FE3"/>
    <w:rsid w:val="004930ED"/>
    <w:rsid w:val="00497214"/>
    <w:rsid w:val="00497492"/>
    <w:rsid w:val="004A497B"/>
    <w:rsid w:val="004B138D"/>
    <w:rsid w:val="004C0312"/>
    <w:rsid w:val="004C1D32"/>
    <w:rsid w:val="004C2FBB"/>
    <w:rsid w:val="004D2FB1"/>
    <w:rsid w:val="004E132D"/>
    <w:rsid w:val="004E19D5"/>
    <w:rsid w:val="004E24EB"/>
    <w:rsid w:val="004E3C4B"/>
    <w:rsid w:val="004E3ECB"/>
    <w:rsid w:val="004E5FE9"/>
    <w:rsid w:val="004F035E"/>
    <w:rsid w:val="004F0A0D"/>
    <w:rsid w:val="004F4E88"/>
    <w:rsid w:val="004F754D"/>
    <w:rsid w:val="00500D14"/>
    <w:rsid w:val="00500EAB"/>
    <w:rsid w:val="005037CA"/>
    <w:rsid w:val="00510379"/>
    <w:rsid w:val="00511B3B"/>
    <w:rsid w:val="005156ED"/>
    <w:rsid w:val="00522D60"/>
    <w:rsid w:val="005260A7"/>
    <w:rsid w:val="005340D8"/>
    <w:rsid w:val="00534F4A"/>
    <w:rsid w:val="0054119B"/>
    <w:rsid w:val="00541490"/>
    <w:rsid w:val="005423F4"/>
    <w:rsid w:val="005447E3"/>
    <w:rsid w:val="00544E39"/>
    <w:rsid w:val="00546CB4"/>
    <w:rsid w:val="00551298"/>
    <w:rsid w:val="00555FB8"/>
    <w:rsid w:val="00557DC8"/>
    <w:rsid w:val="005610E2"/>
    <w:rsid w:val="005613AC"/>
    <w:rsid w:val="00571998"/>
    <w:rsid w:val="00572A67"/>
    <w:rsid w:val="00576BD7"/>
    <w:rsid w:val="00577048"/>
    <w:rsid w:val="0058072E"/>
    <w:rsid w:val="00580DC0"/>
    <w:rsid w:val="00582A20"/>
    <w:rsid w:val="00582C34"/>
    <w:rsid w:val="00592085"/>
    <w:rsid w:val="00592DBC"/>
    <w:rsid w:val="005936DC"/>
    <w:rsid w:val="00594289"/>
    <w:rsid w:val="00595845"/>
    <w:rsid w:val="0059732A"/>
    <w:rsid w:val="00597C57"/>
    <w:rsid w:val="005A2A40"/>
    <w:rsid w:val="005A3A68"/>
    <w:rsid w:val="005A3D6B"/>
    <w:rsid w:val="005A4FCF"/>
    <w:rsid w:val="005B551C"/>
    <w:rsid w:val="005C10F2"/>
    <w:rsid w:val="005C2403"/>
    <w:rsid w:val="005C5C53"/>
    <w:rsid w:val="005D39DA"/>
    <w:rsid w:val="005F5B07"/>
    <w:rsid w:val="005F68F0"/>
    <w:rsid w:val="006012D9"/>
    <w:rsid w:val="006033F4"/>
    <w:rsid w:val="00607F21"/>
    <w:rsid w:val="00612D20"/>
    <w:rsid w:val="006136B2"/>
    <w:rsid w:val="00615FAE"/>
    <w:rsid w:val="006161F4"/>
    <w:rsid w:val="00620EFF"/>
    <w:rsid w:val="00623B26"/>
    <w:rsid w:val="006309BB"/>
    <w:rsid w:val="00633A83"/>
    <w:rsid w:val="00640EAD"/>
    <w:rsid w:val="00641533"/>
    <w:rsid w:val="00641AA7"/>
    <w:rsid w:val="00643226"/>
    <w:rsid w:val="006515AA"/>
    <w:rsid w:val="00651754"/>
    <w:rsid w:val="00651FF9"/>
    <w:rsid w:val="00653C4F"/>
    <w:rsid w:val="0066086E"/>
    <w:rsid w:val="006643C1"/>
    <w:rsid w:val="00664A8B"/>
    <w:rsid w:val="00670B31"/>
    <w:rsid w:val="00672DB5"/>
    <w:rsid w:val="00673F25"/>
    <w:rsid w:val="00674A1B"/>
    <w:rsid w:val="00675640"/>
    <w:rsid w:val="00675CB0"/>
    <w:rsid w:val="006A0C47"/>
    <w:rsid w:val="006A2804"/>
    <w:rsid w:val="006A4FA9"/>
    <w:rsid w:val="006B213D"/>
    <w:rsid w:val="006B2850"/>
    <w:rsid w:val="006B6374"/>
    <w:rsid w:val="006C7844"/>
    <w:rsid w:val="006D3147"/>
    <w:rsid w:val="006D61CF"/>
    <w:rsid w:val="006D695A"/>
    <w:rsid w:val="006D7FFE"/>
    <w:rsid w:val="006E35FD"/>
    <w:rsid w:val="006E6E87"/>
    <w:rsid w:val="006E6F70"/>
    <w:rsid w:val="006F6FAA"/>
    <w:rsid w:val="006F7F36"/>
    <w:rsid w:val="00700DAB"/>
    <w:rsid w:val="007020B6"/>
    <w:rsid w:val="007026CA"/>
    <w:rsid w:val="00702D01"/>
    <w:rsid w:val="00703B8E"/>
    <w:rsid w:val="007120A1"/>
    <w:rsid w:val="00712E68"/>
    <w:rsid w:val="00714C00"/>
    <w:rsid w:val="00716993"/>
    <w:rsid w:val="007217D0"/>
    <w:rsid w:val="00721B85"/>
    <w:rsid w:val="0072506C"/>
    <w:rsid w:val="007257F0"/>
    <w:rsid w:val="00725AC9"/>
    <w:rsid w:val="007269DD"/>
    <w:rsid w:val="00732ECB"/>
    <w:rsid w:val="00734166"/>
    <w:rsid w:val="00735ACA"/>
    <w:rsid w:val="00751795"/>
    <w:rsid w:val="00753608"/>
    <w:rsid w:val="0075533E"/>
    <w:rsid w:val="00756D5A"/>
    <w:rsid w:val="00756EF6"/>
    <w:rsid w:val="00761EBA"/>
    <w:rsid w:val="0076345A"/>
    <w:rsid w:val="007664BD"/>
    <w:rsid w:val="00767311"/>
    <w:rsid w:val="007751E3"/>
    <w:rsid w:val="00775D03"/>
    <w:rsid w:val="00776BD9"/>
    <w:rsid w:val="007773C2"/>
    <w:rsid w:val="00777D88"/>
    <w:rsid w:val="0078165D"/>
    <w:rsid w:val="00782C5D"/>
    <w:rsid w:val="007845DA"/>
    <w:rsid w:val="00790D38"/>
    <w:rsid w:val="007A411E"/>
    <w:rsid w:val="007A55CC"/>
    <w:rsid w:val="007A6981"/>
    <w:rsid w:val="007B3C48"/>
    <w:rsid w:val="007C1B07"/>
    <w:rsid w:val="007C4844"/>
    <w:rsid w:val="007C4C72"/>
    <w:rsid w:val="007C4D6E"/>
    <w:rsid w:val="007D1CF6"/>
    <w:rsid w:val="007D2C5B"/>
    <w:rsid w:val="007D6145"/>
    <w:rsid w:val="007D686C"/>
    <w:rsid w:val="007E5D3F"/>
    <w:rsid w:val="007E6604"/>
    <w:rsid w:val="007F015C"/>
    <w:rsid w:val="007F091C"/>
    <w:rsid w:val="007F1A87"/>
    <w:rsid w:val="007F2B40"/>
    <w:rsid w:val="00803340"/>
    <w:rsid w:val="008140FD"/>
    <w:rsid w:val="00816BC2"/>
    <w:rsid w:val="00817137"/>
    <w:rsid w:val="00820DC1"/>
    <w:rsid w:val="00824162"/>
    <w:rsid w:val="0083762F"/>
    <w:rsid w:val="008407E6"/>
    <w:rsid w:val="008413FC"/>
    <w:rsid w:val="008508D5"/>
    <w:rsid w:val="0085178D"/>
    <w:rsid w:val="0085484C"/>
    <w:rsid w:val="00856B80"/>
    <w:rsid w:val="00856D22"/>
    <w:rsid w:val="00860483"/>
    <w:rsid w:val="00866625"/>
    <w:rsid w:val="008706C1"/>
    <w:rsid w:val="00873AA4"/>
    <w:rsid w:val="0087597E"/>
    <w:rsid w:val="008761AE"/>
    <w:rsid w:val="00877443"/>
    <w:rsid w:val="00881CF6"/>
    <w:rsid w:val="00885527"/>
    <w:rsid w:val="00890520"/>
    <w:rsid w:val="0089455B"/>
    <w:rsid w:val="00895DBD"/>
    <w:rsid w:val="008974E9"/>
    <w:rsid w:val="008A1904"/>
    <w:rsid w:val="008A27D8"/>
    <w:rsid w:val="008A2B27"/>
    <w:rsid w:val="008A414E"/>
    <w:rsid w:val="008A448F"/>
    <w:rsid w:val="008A5368"/>
    <w:rsid w:val="008B32C8"/>
    <w:rsid w:val="008B6320"/>
    <w:rsid w:val="008B71E9"/>
    <w:rsid w:val="008C22E8"/>
    <w:rsid w:val="008C342F"/>
    <w:rsid w:val="008C75E2"/>
    <w:rsid w:val="008C7C0F"/>
    <w:rsid w:val="008D185A"/>
    <w:rsid w:val="008D2B9E"/>
    <w:rsid w:val="008D3808"/>
    <w:rsid w:val="008D6452"/>
    <w:rsid w:val="008E0214"/>
    <w:rsid w:val="008E1129"/>
    <w:rsid w:val="008E2D2F"/>
    <w:rsid w:val="008E75F4"/>
    <w:rsid w:val="008F0E24"/>
    <w:rsid w:val="008F54D6"/>
    <w:rsid w:val="0090202A"/>
    <w:rsid w:val="00905A45"/>
    <w:rsid w:val="00907F22"/>
    <w:rsid w:val="00911EA5"/>
    <w:rsid w:val="00913974"/>
    <w:rsid w:val="0091702F"/>
    <w:rsid w:val="0092261D"/>
    <w:rsid w:val="00925F2B"/>
    <w:rsid w:val="00930351"/>
    <w:rsid w:val="00931B0E"/>
    <w:rsid w:val="00936381"/>
    <w:rsid w:val="009379CB"/>
    <w:rsid w:val="00943B3D"/>
    <w:rsid w:val="00943C38"/>
    <w:rsid w:val="00951010"/>
    <w:rsid w:val="009528DE"/>
    <w:rsid w:val="00956E6B"/>
    <w:rsid w:val="00963FA9"/>
    <w:rsid w:val="00964EDA"/>
    <w:rsid w:val="00966171"/>
    <w:rsid w:val="00971D64"/>
    <w:rsid w:val="00977171"/>
    <w:rsid w:val="00982F3B"/>
    <w:rsid w:val="00983725"/>
    <w:rsid w:val="0098529C"/>
    <w:rsid w:val="00996803"/>
    <w:rsid w:val="00997176"/>
    <w:rsid w:val="009B2FEB"/>
    <w:rsid w:val="009B6F0B"/>
    <w:rsid w:val="009C12BD"/>
    <w:rsid w:val="009C331B"/>
    <w:rsid w:val="009C341C"/>
    <w:rsid w:val="009C400E"/>
    <w:rsid w:val="009C7C62"/>
    <w:rsid w:val="009D1954"/>
    <w:rsid w:val="009D7966"/>
    <w:rsid w:val="009E1204"/>
    <w:rsid w:val="009E12BA"/>
    <w:rsid w:val="009E6565"/>
    <w:rsid w:val="009F0616"/>
    <w:rsid w:val="009F292D"/>
    <w:rsid w:val="009F58E4"/>
    <w:rsid w:val="00A01A9A"/>
    <w:rsid w:val="00A02D2D"/>
    <w:rsid w:val="00A04DD6"/>
    <w:rsid w:val="00A057AF"/>
    <w:rsid w:val="00A0735E"/>
    <w:rsid w:val="00A119FF"/>
    <w:rsid w:val="00A125B7"/>
    <w:rsid w:val="00A1356B"/>
    <w:rsid w:val="00A16830"/>
    <w:rsid w:val="00A221A7"/>
    <w:rsid w:val="00A33496"/>
    <w:rsid w:val="00A36CC3"/>
    <w:rsid w:val="00A40446"/>
    <w:rsid w:val="00A4297D"/>
    <w:rsid w:val="00A52299"/>
    <w:rsid w:val="00A52D7C"/>
    <w:rsid w:val="00A56E5B"/>
    <w:rsid w:val="00A62F9A"/>
    <w:rsid w:val="00A66678"/>
    <w:rsid w:val="00A67548"/>
    <w:rsid w:val="00A70126"/>
    <w:rsid w:val="00A734AC"/>
    <w:rsid w:val="00A80C91"/>
    <w:rsid w:val="00A82B29"/>
    <w:rsid w:val="00A849D2"/>
    <w:rsid w:val="00A90E52"/>
    <w:rsid w:val="00A92920"/>
    <w:rsid w:val="00A94C8B"/>
    <w:rsid w:val="00A969E1"/>
    <w:rsid w:val="00A97306"/>
    <w:rsid w:val="00AA0BF7"/>
    <w:rsid w:val="00AA0FC8"/>
    <w:rsid w:val="00AA3D56"/>
    <w:rsid w:val="00AA4C9A"/>
    <w:rsid w:val="00AB08C8"/>
    <w:rsid w:val="00AB0B7B"/>
    <w:rsid w:val="00AC225F"/>
    <w:rsid w:val="00AC6EAD"/>
    <w:rsid w:val="00AD0AC7"/>
    <w:rsid w:val="00AD3B3A"/>
    <w:rsid w:val="00AD43ED"/>
    <w:rsid w:val="00AD6464"/>
    <w:rsid w:val="00AD7251"/>
    <w:rsid w:val="00AE29B7"/>
    <w:rsid w:val="00AE31BA"/>
    <w:rsid w:val="00AE3470"/>
    <w:rsid w:val="00AE4BE0"/>
    <w:rsid w:val="00AE5658"/>
    <w:rsid w:val="00AE5730"/>
    <w:rsid w:val="00AE7B3E"/>
    <w:rsid w:val="00AE7C72"/>
    <w:rsid w:val="00AF0FCF"/>
    <w:rsid w:val="00AF4FA2"/>
    <w:rsid w:val="00AF5BC0"/>
    <w:rsid w:val="00B009C9"/>
    <w:rsid w:val="00B0379A"/>
    <w:rsid w:val="00B0609D"/>
    <w:rsid w:val="00B13780"/>
    <w:rsid w:val="00B148E5"/>
    <w:rsid w:val="00B16CC8"/>
    <w:rsid w:val="00B31905"/>
    <w:rsid w:val="00B3671F"/>
    <w:rsid w:val="00B41793"/>
    <w:rsid w:val="00B54975"/>
    <w:rsid w:val="00B56EFF"/>
    <w:rsid w:val="00B636F6"/>
    <w:rsid w:val="00B63740"/>
    <w:rsid w:val="00B65608"/>
    <w:rsid w:val="00B7777D"/>
    <w:rsid w:val="00B80DC5"/>
    <w:rsid w:val="00B82633"/>
    <w:rsid w:val="00B84E17"/>
    <w:rsid w:val="00B87C76"/>
    <w:rsid w:val="00B87E2F"/>
    <w:rsid w:val="00B90C91"/>
    <w:rsid w:val="00B946F4"/>
    <w:rsid w:val="00BA4A8B"/>
    <w:rsid w:val="00BA4D6E"/>
    <w:rsid w:val="00BA4E6B"/>
    <w:rsid w:val="00BA6249"/>
    <w:rsid w:val="00BA6871"/>
    <w:rsid w:val="00BB0708"/>
    <w:rsid w:val="00BB0BF0"/>
    <w:rsid w:val="00BB19CC"/>
    <w:rsid w:val="00BB287C"/>
    <w:rsid w:val="00BB2BDC"/>
    <w:rsid w:val="00BB4B32"/>
    <w:rsid w:val="00BB5C8F"/>
    <w:rsid w:val="00BB66F6"/>
    <w:rsid w:val="00BC1804"/>
    <w:rsid w:val="00BC212F"/>
    <w:rsid w:val="00BC22BF"/>
    <w:rsid w:val="00BC2B0F"/>
    <w:rsid w:val="00BD123E"/>
    <w:rsid w:val="00BD140D"/>
    <w:rsid w:val="00BD20C5"/>
    <w:rsid w:val="00BD2360"/>
    <w:rsid w:val="00BD29EF"/>
    <w:rsid w:val="00BD2BA3"/>
    <w:rsid w:val="00BD66A3"/>
    <w:rsid w:val="00BE66CE"/>
    <w:rsid w:val="00BE7C55"/>
    <w:rsid w:val="00BF03C0"/>
    <w:rsid w:val="00BF08DC"/>
    <w:rsid w:val="00BF28A5"/>
    <w:rsid w:val="00BF3C78"/>
    <w:rsid w:val="00BF5D01"/>
    <w:rsid w:val="00BF75E8"/>
    <w:rsid w:val="00BF7D49"/>
    <w:rsid w:val="00C040F4"/>
    <w:rsid w:val="00C04EAD"/>
    <w:rsid w:val="00C0597D"/>
    <w:rsid w:val="00C110C0"/>
    <w:rsid w:val="00C16068"/>
    <w:rsid w:val="00C1678E"/>
    <w:rsid w:val="00C27311"/>
    <w:rsid w:val="00C30B80"/>
    <w:rsid w:val="00C33F86"/>
    <w:rsid w:val="00C371AD"/>
    <w:rsid w:val="00C40E5B"/>
    <w:rsid w:val="00C4328D"/>
    <w:rsid w:val="00C43D0E"/>
    <w:rsid w:val="00C4558A"/>
    <w:rsid w:val="00C5269C"/>
    <w:rsid w:val="00C52703"/>
    <w:rsid w:val="00C5649E"/>
    <w:rsid w:val="00C62028"/>
    <w:rsid w:val="00C63A40"/>
    <w:rsid w:val="00C65330"/>
    <w:rsid w:val="00C6614F"/>
    <w:rsid w:val="00C7048A"/>
    <w:rsid w:val="00C711B4"/>
    <w:rsid w:val="00C713B4"/>
    <w:rsid w:val="00C74521"/>
    <w:rsid w:val="00C76ADE"/>
    <w:rsid w:val="00C77655"/>
    <w:rsid w:val="00C84B51"/>
    <w:rsid w:val="00C9274D"/>
    <w:rsid w:val="00C9401D"/>
    <w:rsid w:val="00CA02A5"/>
    <w:rsid w:val="00CB0516"/>
    <w:rsid w:val="00CB255A"/>
    <w:rsid w:val="00CB43A5"/>
    <w:rsid w:val="00CB7FBF"/>
    <w:rsid w:val="00CC4212"/>
    <w:rsid w:val="00CC563D"/>
    <w:rsid w:val="00CC6D3B"/>
    <w:rsid w:val="00CC7CD3"/>
    <w:rsid w:val="00CD0C37"/>
    <w:rsid w:val="00CD1B6F"/>
    <w:rsid w:val="00CD4FDF"/>
    <w:rsid w:val="00CE0D9F"/>
    <w:rsid w:val="00CE3676"/>
    <w:rsid w:val="00CE5F20"/>
    <w:rsid w:val="00CE6300"/>
    <w:rsid w:val="00CE64AE"/>
    <w:rsid w:val="00CE660B"/>
    <w:rsid w:val="00CF29FC"/>
    <w:rsid w:val="00CF3035"/>
    <w:rsid w:val="00CF5EF4"/>
    <w:rsid w:val="00D0209F"/>
    <w:rsid w:val="00D04ABE"/>
    <w:rsid w:val="00D07B51"/>
    <w:rsid w:val="00D1168E"/>
    <w:rsid w:val="00D12B3C"/>
    <w:rsid w:val="00D143AC"/>
    <w:rsid w:val="00D158BB"/>
    <w:rsid w:val="00D15908"/>
    <w:rsid w:val="00D21634"/>
    <w:rsid w:val="00D227C5"/>
    <w:rsid w:val="00D23955"/>
    <w:rsid w:val="00D273D9"/>
    <w:rsid w:val="00D416B5"/>
    <w:rsid w:val="00D45282"/>
    <w:rsid w:val="00D457F9"/>
    <w:rsid w:val="00D462C7"/>
    <w:rsid w:val="00D47F04"/>
    <w:rsid w:val="00D50D4F"/>
    <w:rsid w:val="00D55A3A"/>
    <w:rsid w:val="00D570A6"/>
    <w:rsid w:val="00D57242"/>
    <w:rsid w:val="00D57AC0"/>
    <w:rsid w:val="00D61E56"/>
    <w:rsid w:val="00D64E02"/>
    <w:rsid w:val="00D768A7"/>
    <w:rsid w:val="00D8071F"/>
    <w:rsid w:val="00D87E12"/>
    <w:rsid w:val="00D91B15"/>
    <w:rsid w:val="00D92612"/>
    <w:rsid w:val="00D95599"/>
    <w:rsid w:val="00DA3A49"/>
    <w:rsid w:val="00DA646E"/>
    <w:rsid w:val="00DA6A9C"/>
    <w:rsid w:val="00DA7B44"/>
    <w:rsid w:val="00DB1563"/>
    <w:rsid w:val="00DB2EF3"/>
    <w:rsid w:val="00DB6484"/>
    <w:rsid w:val="00DB7C34"/>
    <w:rsid w:val="00DC2810"/>
    <w:rsid w:val="00DD032A"/>
    <w:rsid w:val="00DD0769"/>
    <w:rsid w:val="00DE24A6"/>
    <w:rsid w:val="00DE646D"/>
    <w:rsid w:val="00DF1501"/>
    <w:rsid w:val="00DF31F0"/>
    <w:rsid w:val="00DF68A6"/>
    <w:rsid w:val="00E05F81"/>
    <w:rsid w:val="00E1446D"/>
    <w:rsid w:val="00E25944"/>
    <w:rsid w:val="00E25A0B"/>
    <w:rsid w:val="00E275FB"/>
    <w:rsid w:val="00E33670"/>
    <w:rsid w:val="00E3414C"/>
    <w:rsid w:val="00E4514A"/>
    <w:rsid w:val="00E47E03"/>
    <w:rsid w:val="00E50369"/>
    <w:rsid w:val="00E56CE9"/>
    <w:rsid w:val="00E60A15"/>
    <w:rsid w:val="00E625E8"/>
    <w:rsid w:val="00E62A5F"/>
    <w:rsid w:val="00E724F5"/>
    <w:rsid w:val="00E73111"/>
    <w:rsid w:val="00E76A95"/>
    <w:rsid w:val="00E80D77"/>
    <w:rsid w:val="00E80EEF"/>
    <w:rsid w:val="00E81681"/>
    <w:rsid w:val="00E8199B"/>
    <w:rsid w:val="00E82BC7"/>
    <w:rsid w:val="00E84117"/>
    <w:rsid w:val="00E8674D"/>
    <w:rsid w:val="00E900DB"/>
    <w:rsid w:val="00E95404"/>
    <w:rsid w:val="00E97F33"/>
    <w:rsid w:val="00EA3924"/>
    <w:rsid w:val="00EA5A2E"/>
    <w:rsid w:val="00EB1427"/>
    <w:rsid w:val="00EB4232"/>
    <w:rsid w:val="00EB6FB5"/>
    <w:rsid w:val="00EB75F0"/>
    <w:rsid w:val="00EC15CB"/>
    <w:rsid w:val="00EC248C"/>
    <w:rsid w:val="00EC3566"/>
    <w:rsid w:val="00EC5B18"/>
    <w:rsid w:val="00EC7B84"/>
    <w:rsid w:val="00ED1E9E"/>
    <w:rsid w:val="00ED66D5"/>
    <w:rsid w:val="00EE2614"/>
    <w:rsid w:val="00EF06C8"/>
    <w:rsid w:val="00EF0AAD"/>
    <w:rsid w:val="00EF2095"/>
    <w:rsid w:val="00EF2276"/>
    <w:rsid w:val="00F00ED8"/>
    <w:rsid w:val="00F0209F"/>
    <w:rsid w:val="00F02DFE"/>
    <w:rsid w:val="00F047AB"/>
    <w:rsid w:val="00F10F3A"/>
    <w:rsid w:val="00F16899"/>
    <w:rsid w:val="00F16AFF"/>
    <w:rsid w:val="00F17DB2"/>
    <w:rsid w:val="00F208C3"/>
    <w:rsid w:val="00F220E6"/>
    <w:rsid w:val="00F22592"/>
    <w:rsid w:val="00F225A2"/>
    <w:rsid w:val="00F239C0"/>
    <w:rsid w:val="00F23EE9"/>
    <w:rsid w:val="00F2442D"/>
    <w:rsid w:val="00F31BE1"/>
    <w:rsid w:val="00F32C4B"/>
    <w:rsid w:val="00F365F5"/>
    <w:rsid w:val="00F47612"/>
    <w:rsid w:val="00F52EBE"/>
    <w:rsid w:val="00F739FD"/>
    <w:rsid w:val="00F7458B"/>
    <w:rsid w:val="00F809B0"/>
    <w:rsid w:val="00F8363E"/>
    <w:rsid w:val="00F849CC"/>
    <w:rsid w:val="00F86A17"/>
    <w:rsid w:val="00F8754A"/>
    <w:rsid w:val="00F9005F"/>
    <w:rsid w:val="00F953C1"/>
    <w:rsid w:val="00FA64B1"/>
    <w:rsid w:val="00FA7B81"/>
    <w:rsid w:val="00FB2C5B"/>
    <w:rsid w:val="00FB4708"/>
    <w:rsid w:val="00FC15F0"/>
    <w:rsid w:val="00FC3C39"/>
    <w:rsid w:val="00FD38F4"/>
    <w:rsid w:val="00FE0501"/>
    <w:rsid w:val="00FE1EAC"/>
    <w:rsid w:val="00FE50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4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uiPriority="0" w:qFormat="1"/>
    <w:lsdException w:name="index 9" w:uiPriority="0" w:qFormat="1"/>
    <w:lsdException w:name="toc 1" w:uiPriority="39" w:qFormat="1"/>
    <w:lsdException w:name="toc 2" w:uiPriority="0" w:qFormat="1"/>
    <w:lsdException w:name="toc 3" w:uiPriority="39" w:qFormat="1"/>
    <w:lsdException w:name="toc 4" w:uiPriority="0" w:qFormat="1"/>
    <w:lsdException w:name="toc 5" w:uiPriority="0"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table of figures" w:uiPriority="0" w:qFormat="1"/>
    <w:lsdException w:name="footnote reference" w:uiPriority="0" w:qFormat="1"/>
    <w:lsdException w:name="annotation reference" w:qFormat="1"/>
    <w:lsdException w:name="page number" w:qFormat="1"/>
    <w:lsdException w:name="endnote text" w:qFormat="1"/>
    <w:lsdException w:name="table of authorities" w:uiPriority="0" w:qFormat="1"/>
    <w:lsdException w:name="toa heading" w:uiPriority="0"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0" w:unhideWhenUsed="0" w:qFormat="1"/>
    <w:lsdException w:name="Date" w:qFormat="1"/>
    <w:lsdException w:name="Body Text First Indent" w:uiPriority="0" w:qFormat="1"/>
    <w:lsdException w:name="Body Text First Indent 2"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uiPriority="0" w:qFormat="1"/>
    <w:lsdException w:name="HTML Acronym" w:qFormat="1"/>
    <w:lsdException w:name="HTML Cite" w:qFormat="1"/>
    <w:lsdException w:name="HTML Code" w:qFormat="1"/>
    <w:lsdException w:name="HTML Definition" w:qFormat="1"/>
    <w:lsdException w:name="HTML Preformatted" w:uiPriority="0" w:qFormat="1"/>
    <w:lsdException w:name="HTML Variable" w:qFormat="1"/>
    <w:lsdException w:name="annotation subject" w:qFormat="1"/>
    <w:lsdException w:name="Table Classic 1" w:uiPriority="0" w:qFormat="1"/>
    <w:lsdException w:name="Table Classic 2" w:uiPriority="0" w:qFormat="1"/>
    <w:lsdException w:name="Balloon Text" w:uiPriority="0" w:qFormat="1"/>
    <w:lsdException w:name="Table Grid" w:semiHidden="0" w:uiPriority="0"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9CB"/>
    <w:pPr>
      <w:widowControl w:val="0"/>
      <w:jc w:val="both"/>
    </w:pPr>
  </w:style>
  <w:style w:type="paragraph" w:styleId="1">
    <w:name w:val="heading 1"/>
    <w:basedOn w:val="a"/>
    <w:next w:val="a"/>
    <w:link w:val="1Char"/>
    <w:qFormat/>
    <w:rsid w:val="00612D20"/>
    <w:pPr>
      <w:keepNext/>
      <w:keepLines/>
      <w:spacing w:before="340" w:after="330" w:line="578" w:lineRule="auto"/>
      <w:outlineLvl w:val="0"/>
    </w:pPr>
    <w:rPr>
      <w:rFonts w:ascii="Times New Roman" w:eastAsia="宋体" w:hAnsi="Times New Roman" w:cs="Times New Roman"/>
      <w:b/>
      <w:kern w:val="44"/>
      <w:sz w:val="44"/>
      <w:szCs w:val="20"/>
    </w:rPr>
  </w:style>
  <w:style w:type="paragraph" w:styleId="2">
    <w:name w:val="heading 2"/>
    <w:basedOn w:val="a"/>
    <w:next w:val="a"/>
    <w:link w:val="2Char"/>
    <w:unhideWhenUsed/>
    <w:qFormat/>
    <w:rsid w:val="00612D20"/>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Char"/>
    <w:qFormat/>
    <w:rsid w:val="00612D20"/>
    <w:pPr>
      <w:keepNext/>
      <w:keepLines/>
      <w:spacing w:before="260" w:after="260" w:line="413" w:lineRule="auto"/>
      <w:outlineLvl w:val="2"/>
    </w:pPr>
    <w:rPr>
      <w:rFonts w:ascii="Calibri" w:eastAsia="宋体" w:hAnsi="Calibri" w:cs="Times New Roman"/>
      <w:b/>
      <w:sz w:val="32"/>
      <w:szCs w:val="24"/>
    </w:rPr>
  </w:style>
  <w:style w:type="paragraph" w:styleId="4">
    <w:name w:val="heading 4"/>
    <w:basedOn w:val="a"/>
    <w:next w:val="a"/>
    <w:link w:val="4Char"/>
    <w:uiPriority w:val="9"/>
    <w:qFormat/>
    <w:rsid w:val="00612D20"/>
    <w:pPr>
      <w:keepNext/>
      <w:keepLines/>
      <w:spacing w:before="280" w:after="290" w:line="376" w:lineRule="auto"/>
      <w:outlineLvl w:val="3"/>
    </w:pPr>
    <w:rPr>
      <w:rFonts w:ascii="Cambria" w:eastAsia="宋体" w:hAnsi="Cambria"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612D20"/>
    <w:rPr>
      <w:rFonts w:ascii="Times New Roman" w:eastAsia="宋体" w:hAnsi="Times New Roman" w:cs="Times New Roman"/>
      <w:b/>
      <w:kern w:val="44"/>
      <w:sz w:val="44"/>
      <w:szCs w:val="20"/>
    </w:rPr>
  </w:style>
  <w:style w:type="character" w:customStyle="1" w:styleId="2Char">
    <w:name w:val="标题 2 Char"/>
    <w:basedOn w:val="a0"/>
    <w:link w:val="2"/>
    <w:uiPriority w:val="9"/>
    <w:qFormat/>
    <w:rsid w:val="00612D20"/>
    <w:rPr>
      <w:rFonts w:ascii="Cambria" w:eastAsia="宋体" w:hAnsi="Cambria" w:cs="Times New Roman"/>
      <w:b/>
      <w:bCs/>
      <w:sz w:val="32"/>
      <w:szCs w:val="32"/>
    </w:rPr>
  </w:style>
  <w:style w:type="character" w:customStyle="1" w:styleId="3Char">
    <w:name w:val="标题 3 Char"/>
    <w:basedOn w:val="a0"/>
    <w:link w:val="3"/>
    <w:uiPriority w:val="9"/>
    <w:qFormat/>
    <w:rsid w:val="00612D20"/>
    <w:rPr>
      <w:rFonts w:ascii="Calibri" w:eastAsia="宋体" w:hAnsi="Calibri" w:cs="Times New Roman"/>
      <w:b/>
      <w:sz w:val="32"/>
      <w:szCs w:val="24"/>
    </w:rPr>
  </w:style>
  <w:style w:type="character" w:customStyle="1" w:styleId="4Char">
    <w:name w:val="标题 4 Char"/>
    <w:basedOn w:val="a0"/>
    <w:link w:val="4"/>
    <w:uiPriority w:val="9"/>
    <w:qFormat/>
    <w:rsid w:val="00612D20"/>
    <w:rPr>
      <w:rFonts w:ascii="Cambria" w:eastAsia="宋体" w:hAnsi="Cambria" w:cs="Times New Roman"/>
      <w:b/>
      <w:bCs/>
      <w:sz w:val="28"/>
      <w:szCs w:val="28"/>
    </w:rPr>
  </w:style>
  <w:style w:type="numbering" w:customStyle="1" w:styleId="10">
    <w:name w:val="无列表1"/>
    <w:next w:val="a2"/>
    <w:uiPriority w:val="99"/>
    <w:semiHidden/>
    <w:unhideWhenUsed/>
    <w:rsid w:val="00612D20"/>
  </w:style>
  <w:style w:type="paragraph" w:styleId="a3">
    <w:name w:val="Document Map"/>
    <w:basedOn w:val="a"/>
    <w:link w:val="Char"/>
    <w:uiPriority w:val="99"/>
    <w:unhideWhenUsed/>
    <w:qFormat/>
    <w:rsid w:val="00612D20"/>
    <w:pPr>
      <w:spacing w:line="600" w:lineRule="exact"/>
      <w:jc w:val="left"/>
    </w:pPr>
    <w:rPr>
      <w:rFonts w:ascii="宋体" w:eastAsia="宋体" w:hAnsi="Times New Roman" w:cs="Times New Roman"/>
      <w:sz w:val="18"/>
      <w:szCs w:val="18"/>
    </w:rPr>
  </w:style>
  <w:style w:type="character" w:customStyle="1" w:styleId="Char">
    <w:name w:val="文档结构图 Char"/>
    <w:basedOn w:val="a0"/>
    <w:link w:val="a3"/>
    <w:uiPriority w:val="99"/>
    <w:qFormat/>
    <w:rsid w:val="00612D20"/>
    <w:rPr>
      <w:rFonts w:ascii="宋体" w:eastAsia="宋体" w:hAnsi="Times New Roman" w:cs="Times New Roman"/>
      <w:sz w:val="18"/>
      <w:szCs w:val="18"/>
    </w:rPr>
  </w:style>
  <w:style w:type="table" w:styleId="a4">
    <w:name w:val="Table Grid"/>
    <w:basedOn w:val="a1"/>
    <w:qFormat/>
    <w:rsid w:val="00612D20"/>
    <w:rPr>
      <w:rFonts w:ascii="Times New Roman" w:eastAsia="方正仿宋简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Char0"/>
    <w:unhideWhenUsed/>
    <w:qFormat/>
    <w:rsid w:val="00612D20"/>
    <w:pPr>
      <w:pBdr>
        <w:bottom w:val="single" w:sz="6" w:space="1" w:color="auto"/>
      </w:pBdr>
      <w:tabs>
        <w:tab w:val="center" w:pos="4153"/>
        <w:tab w:val="right" w:pos="8306"/>
      </w:tabs>
      <w:snapToGrid w:val="0"/>
      <w:spacing w:line="240" w:lineRule="atLeast"/>
      <w:jc w:val="center"/>
    </w:pPr>
    <w:rPr>
      <w:rFonts w:ascii="Times New Roman" w:eastAsia="方正仿宋简体" w:hAnsi="Times New Roman" w:cs="Times New Roman"/>
      <w:sz w:val="18"/>
      <w:szCs w:val="18"/>
    </w:rPr>
  </w:style>
  <w:style w:type="character" w:customStyle="1" w:styleId="Char0">
    <w:name w:val="页眉 Char"/>
    <w:basedOn w:val="a0"/>
    <w:link w:val="a5"/>
    <w:qFormat/>
    <w:rsid w:val="00612D20"/>
    <w:rPr>
      <w:rFonts w:ascii="Times New Roman" w:eastAsia="方正仿宋简体" w:hAnsi="Times New Roman" w:cs="Times New Roman"/>
      <w:sz w:val="18"/>
      <w:szCs w:val="18"/>
    </w:rPr>
  </w:style>
  <w:style w:type="paragraph" w:styleId="a6">
    <w:name w:val="footer"/>
    <w:basedOn w:val="a"/>
    <w:link w:val="Char1"/>
    <w:unhideWhenUsed/>
    <w:qFormat/>
    <w:rsid w:val="00612D20"/>
    <w:pPr>
      <w:tabs>
        <w:tab w:val="center" w:pos="4153"/>
        <w:tab w:val="right" w:pos="8306"/>
      </w:tabs>
      <w:snapToGrid w:val="0"/>
      <w:spacing w:line="240" w:lineRule="atLeast"/>
      <w:jc w:val="left"/>
    </w:pPr>
    <w:rPr>
      <w:rFonts w:ascii="Times New Roman" w:eastAsia="方正仿宋简体" w:hAnsi="Times New Roman" w:cs="Times New Roman"/>
      <w:sz w:val="18"/>
      <w:szCs w:val="18"/>
    </w:rPr>
  </w:style>
  <w:style w:type="character" w:customStyle="1" w:styleId="Char1">
    <w:name w:val="页脚 Char"/>
    <w:basedOn w:val="a0"/>
    <w:link w:val="a6"/>
    <w:qFormat/>
    <w:rsid w:val="00612D20"/>
    <w:rPr>
      <w:rFonts w:ascii="Times New Roman" w:eastAsia="方正仿宋简体" w:hAnsi="Times New Roman" w:cs="Times New Roman"/>
      <w:sz w:val="18"/>
      <w:szCs w:val="18"/>
    </w:rPr>
  </w:style>
  <w:style w:type="paragraph" w:styleId="a7">
    <w:name w:val="Date"/>
    <w:basedOn w:val="a"/>
    <w:next w:val="a"/>
    <w:link w:val="Char2"/>
    <w:uiPriority w:val="99"/>
    <w:unhideWhenUsed/>
    <w:qFormat/>
    <w:rsid w:val="00612D20"/>
    <w:pPr>
      <w:spacing w:line="600" w:lineRule="exact"/>
      <w:ind w:leftChars="2500" w:left="100"/>
      <w:jc w:val="left"/>
    </w:pPr>
    <w:rPr>
      <w:rFonts w:ascii="Times New Roman" w:eastAsia="方正仿宋简体" w:hAnsi="Times New Roman" w:cs="Times New Roman"/>
      <w:sz w:val="32"/>
      <w:szCs w:val="32"/>
    </w:rPr>
  </w:style>
  <w:style w:type="character" w:customStyle="1" w:styleId="Char2">
    <w:name w:val="日期 Char"/>
    <w:basedOn w:val="a0"/>
    <w:link w:val="a7"/>
    <w:uiPriority w:val="99"/>
    <w:qFormat/>
    <w:rsid w:val="00612D20"/>
    <w:rPr>
      <w:rFonts w:ascii="Times New Roman" w:eastAsia="方正仿宋简体" w:hAnsi="Times New Roman" w:cs="Times New Roman"/>
      <w:sz w:val="32"/>
      <w:szCs w:val="32"/>
    </w:rPr>
  </w:style>
  <w:style w:type="paragraph" w:styleId="a8">
    <w:name w:val="Normal (Web)"/>
    <w:basedOn w:val="a"/>
    <w:unhideWhenUsed/>
    <w:qFormat/>
    <w:rsid w:val="00612D20"/>
    <w:pPr>
      <w:widowControl/>
      <w:spacing w:before="100" w:beforeAutospacing="1" w:after="100" w:afterAutospacing="1"/>
      <w:jc w:val="left"/>
    </w:pPr>
    <w:rPr>
      <w:rFonts w:ascii="宋体" w:eastAsia="宋体" w:hAnsi="宋体" w:cs="宋体"/>
      <w:kern w:val="0"/>
      <w:sz w:val="24"/>
      <w:szCs w:val="24"/>
    </w:rPr>
  </w:style>
  <w:style w:type="numbering" w:customStyle="1" w:styleId="11">
    <w:name w:val="无列表11"/>
    <w:next w:val="a2"/>
    <w:uiPriority w:val="99"/>
    <w:semiHidden/>
    <w:unhideWhenUsed/>
    <w:rsid w:val="00612D20"/>
  </w:style>
  <w:style w:type="paragraph" w:styleId="a9">
    <w:name w:val="Balloon Text"/>
    <w:basedOn w:val="a"/>
    <w:link w:val="Char3"/>
    <w:unhideWhenUsed/>
    <w:qFormat/>
    <w:rsid w:val="00612D20"/>
    <w:rPr>
      <w:rFonts w:ascii="Times New Roman" w:eastAsia="宋体" w:hAnsi="Times New Roman" w:cs="Times New Roman"/>
      <w:sz w:val="18"/>
      <w:szCs w:val="18"/>
    </w:rPr>
  </w:style>
  <w:style w:type="character" w:customStyle="1" w:styleId="Char3">
    <w:name w:val="批注框文本 Char"/>
    <w:basedOn w:val="a0"/>
    <w:link w:val="a9"/>
    <w:uiPriority w:val="99"/>
    <w:qFormat/>
    <w:rsid w:val="00612D20"/>
    <w:rPr>
      <w:rFonts w:ascii="Times New Roman" w:eastAsia="宋体" w:hAnsi="Times New Roman" w:cs="Times New Roman"/>
      <w:sz w:val="18"/>
      <w:szCs w:val="18"/>
    </w:rPr>
  </w:style>
  <w:style w:type="character" w:styleId="aa">
    <w:name w:val="page number"/>
    <w:basedOn w:val="a0"/>
    <w:uiPriority w:val="99"/>
    <w:qFormat/>
    <w:rsid w:val="00612D20"/>
  </w:style>
  <w:style w:type="numbering" w:customStyle="1" w:styleId="20">
    <w:name w:val="无列表2"/>
    <w:next w:val="a2"/>
    <w:uiPriority w:val="99"/>
    <w:semiHidden/>
    <w:unhideWhenUsed/>
    <w:rsid w:val="00612D20"/>
  </w:style>
  <w:style w:type="character" w:styleId="ab">
    <w:name w:val="Hyperlink"/>
    <w:basedOn w:val="a0"/>
    <w:uiPriority w:val="99"/>
    <w:unhideWhenUsed/>
    <w:qFormat/>
    <w:rsid w:val="00612D20"/>
    <w:rPr>
      <w:color w:val="0000FF"/>
      <w:u w:val="single"/>
    </w:rPr>
  </w:style>
  <w:style w:type="character" w:customStyle="1" w:styleId="textbt1">
    <w:name w:val="text_bt1"/>
    <w:basedOn w:val="a0"/>
    <w:rsid w:val="00612D20"/>
    <w:rPr>
      <w:sz w:val="30"/>
      <w:szCs w:val="30"/>
    </w:rPr>
  </w:style>
  <w:style w:type="paragraph" w:customStyle="1" w:styleId="customunionstyle">
    <w:name w:val="custom_unionstyle"/>
    <w:basedOn w:val="a"/>
    <w:rsid w:val="00612D20"/>
    <w:pPr>
      <w:widowControl/>
      <w:spacing w:before="100" w:beforeAutospacing="1" w:after="100" w:afterAutospacing="1"/>
      <w:jc w:val="left"/>
    </w:pPr>
    <w:rPr>
      <w:rFonts w:ascii="宋体" w:eastAsia="宋体" w:hAnsi="宋体" w:cs="宋体"/>
      <w:kern w:val="0"/>
      <w:sz w:val="24"/>
      <w:szCs w:val="24"/>
    </w:rPr>
  </w:style>
  <w:style w:type="character" w:styleId="ac">
    <w:name w:val="Strong"/>
    <w:basedOn w:val="a0"/>
    <w:uiPriority w:val="22"/>
    <w:qFormat/>
    <w:rsid w:val="00612D20"/>
    <w:rPr>
      <w:b/>
      <w:bCs/>
    </w:rPr>
  </w:style>
  <w:style w:type="character" w:customStyle="1" w:styleId="font41">
    <w:name w:val="font41"/>
    <w:basedOn w:val="a0"/>
    <w:qFormat/>
    <w:rsid w:val="00612D20"/>
    <w:rPr>
      <w:rFonts w:ascii="方正仿宋简体" w:eastAsia="方正仿宋简体" w:hAnsi="方正仿宋简体" w:cs="方正仿宋简体" w:hint="eastAsia"/>
      <w:i w:val="0"/>
      <w:color w:val="FF0000"/>
      <w:sz w:val="22"/>
      <w:szCs w:val="22"/>
      <w:u w:val="none"/>
    </w:rPr>
  </w:style>
  <w:style w:type="character" w:customStyle="1" w:styleId="font01">
    <w:name w:val="font01"/>
    <w:basedOn w:val="a0"/>
    <w:qFormat/>
    <w:rsid w:val="00612D20"/>
    <w:rPr>
      <w:rFonts w:ascii="Times New Roman" w:hAnsi="Times New Roman" w:cs="Times New Roman" w:hint="default"/>
      <w:i w:val="0"/>
      <w:color w:val="000000"/>
      <w:sz w:val="22"/>
      <w:szCs w:val="22"/>
      <w:u w:val="none"/>
    </w:rPr>
  </w:style>
  <w:style w:type="character" w:customStyle="1" w:styleId="font61">
    <w:name w:val="font61"/>
    <w:basedOn w:val="a0"/>
    <w:qFormat/>
    <w:rsid w:val="00612D20"/>
    <w:rPr>
      <w:rFonts w:ascii="方正仿宋简体" w:eastAsia="方正仿宋简体" w:hAnsi="方正仿宋简体" w:cs="方正仿宋简体" w:hint="eastAsia"/>
      <w:i w:val="0"/>
      <w:color w:val="000000"/>
      <w:sz w:val="22"/>
      <w:szCs w:val="22"/>
      <w:u w:val="none"/>
    </w:rPr>
  </w:style>
  <w:style w:type="character" w:customStyle="1" w:styleId="font11">
    <w:name w:val="font11"/>
    <w:basedOn w:val="a0"/>
    <w:qFormat/>
    <w:rsid w:val="00612D20"/>
    <w:rPr>
      <w:rFonts w:ascii="方正仿宋简体" w:eastAsia="方正仿宋简体" w:hAnsi="方正仿宋简体" w:cs="方正仿宋简体" w:hint="eastAsia"/>
      <w:i w:val="0"/>
      <w:color w:val="000000"/>
      <w:sz w:val="22"/>
      <w:szCs w:val="22"/>
      <w:u w:val="none"/>
    </w:rPr>
  </w:style>
  <w:style w:type="character" w:customStyle="1" w:styleId="font71">
    <w:name w:val="font71"/>
    <w:basedOn w:val="a0"/>
    <w:qFormat/>
    <w:rsid w:val="00612D20"/>
    <w:rPr>
      <w:rFonts w:ascii="方正仿宋简体" w:eastAsia="方正仿宋简体" w:hAnsi="方正仿宋简体" w:cs="方正仿宋简体" w:hint="eastAsia"/>
      <w:i w:val="0"/>
      <w:color w:val="000000"/>
      <w:sz w:val="21"/>
      <w:szCs w:val="21"/>
      <w:u w:val="none"/>
    </w:rPr>
  </w:style>
  <w:style w:type="character" w:styleId="ad">
    <w:name w:val="Emphasis"/>
    <w:basedOn w:val="a0"/>
    <w:uiPriority w:val="20"/>
    <w:qFormat/>
    <w:rsid w:val="00612D20"/>
    <w:rPr>
      <w:i/>
      <w:iCs/>
    </w:rPr>
  </w:style>
  <w:style w:type="character" w:styleId="ae">
    <w:name w:val="FollowedHyperlink"/>
    <w:basedOn w:val="a0"/>
    <w:uiPriority w:val="99"/>
    <w:qFormat/>
    <w:rsid w:val="00612D20"/>
    <w:rPr>
      <w:color w:val="800080"/>
      <w:u w:val="single"/>
    </w:rPr>
  </w:style>
  <w:style w:type="paragraph" w:customStyle="1" w:styleId="p0">
    <w:name w:val="p0"/>
    <w:basedOn w:val="a"/>
    <w:rsid w:val="00612D20"/>
    <w:pPr>
      <w:widowControl/>
    </w:pPr>
    <w:rPr>
      <w:rFonts w:ascii="Calibri" w:eastAsia="宋体" w:hAnsi="Calibri" w:cs="宋体"/>
      <w:kern w:val="0"/>
      <w:szCs w:val="21"/>
    </w:rPr>
  </w:style>
  <w:style w:type="character" w:styleId="HTML">
    <w:name w:val="HTML Variable"/>
    <w:basedOn w:val="a0"/>
    <w:uiPriority w:val="99"/>
    <w:qFormat/>
    <w:rsid w:val="00612D20"/>
    <w:rPr>
      <w:i w:val="0"/>
    </w:rPr>
  </w:style>
  <w:style w:type="character" w:styleId="HTML0">
    <w:name w:val="HTML Definition"/>
    <w:basedOn w:val="a0"/>
    <w:uiPriority w:val="99"/>
    <w:qFormat/>
    <w:rsid w:val="00612D20"/>
    <w:rPr>
      <w:i w:val="0"/>
    </w:rPr>
  </w:style>
  <w:style w:type="character" w:styleId="HTML1">
    <w:name w:val="HTML Code"/>
    <w:basedOn w:val="a0"/>
    <w:uiPriority w:val="99"/>
    <w:qFormat/>
    <w:rsid w:val="00612D20"/>
    <w:rPr>
      <w:rFonts w:ascii="Courier New" w:hAnsi="Courier New"/>
      <w:i w:val="0"/>
      <w:sz w:val="20"/>
    </w:rPr>
  </w:style>
  <w:style w:type="character" w:styleId="HTML2">
    <w:name w:val="HTML Cite"/>
    <w:basedOn w:val="a0"/>
    <w:uiPriority w:val="99"/>
    <w:qFormat/>
    <w:rsid w:val="00612D20"/>
    <w:rPr>
      <w:i w:val="0"/>
    </w:rPr>
  </w:style>
  <w:style w:type="character" w:customStyle="1" w:styleId="datetime6">
    <w:name w:val="datetime6"/>
    <w:basedOn w:val="a0"/>
    <w:rsid w:val="00612D20"/>
    <w:rPr>
      <w:color w:val="575757"/>
    </w:rPr>
  </w:style>
  <w:style w:type="character" w:customStyle="1" w:styleId="datetime12">
    <w:name w:val="datetime12"/>
    <w:basedOn w:val="a0"/>
    <w:rsid w:val="00612D20"/>
  </w:style>
  <w:style w:type="character" w:customStyle="1" w:styleId="datetime7">
    <w:name w:val="datetime7"/>
    <w:basedOn w:val="a0"/>
    <w:rsid w:val="00612D20"/>
  </w:style>
  <w:style w:type="character" w:customStyle="1" w:styleId="datetime8">
    <w:name w:val="datetime8"/>
    <w:basedOn w:val="a0"/>
    <w:rsid w:val="00612D20"/>
    <w:rPr>
      <w:color w:val="575757"/>
    </w:rPr>
  </w:style>
  <w:style w:type="character" w:customStyle="1" w:styleId="datetime13">
    <w:name w:val="datetime13"/>
    <w:basedOn w:val="a0"/>
    <w:rsid w:val="00612D20"/>
  </w:style>
  <w:style w:type="character" w:customStyle="1" w:styleId="datetime9">
    <w:name w:val="datetime9"/>
    <w:basedOn w:val="a0"/>
    <w:rsid w:val="00612D20"/>
    <w:rPr>
      <w:color w:val="575757"/>
    </w:rPr>
  </w:style>
  <w:style w:type="character" w:customStyle="1" w:styleId="datetime11">
    <w:name w:val="datetime11"/>
    <w:basedOn w:val="a0"/>
    <w:rsid w:val="00612D20"/>
    <w:rPr>
      <w:color w:val="333333"/>
    </w:rPr>
  </w:style>
  <w:style w:type="character" w:customStyle="1" w:styleId="datetime10">
    <w:name w:val="datetime10"/>
    <w:basedOn w:val="a0"/>
    <w:rsid w:val="00612D20"/>
    <w:rPr>
      <w:color w:val="333333"/>
    </w:rPr>
  </w:style>
  <w:style w:type="paragraph" w:styleId="af">
    <w:name w:val="List Paragraph"/>
    <w:basedOn w:val="a"/>
    <w:uiPriority w:val="34"/>
    <w:qFormat/>
    <w:rsid w:val="00612D20"/>
    <w:pPr>
      <w:ind w:firstLineChars="200" w:firstLine="420"/>
    </w:pPr>
    <w:rPr>
      <w:rFonts w:ascii="Calibri" w:eastAsia="宋体" w:hAnsi="Calibri" w:cs="Times New Roman"/>
    </w:rPr>
  </w:style>
  <w:style w:type="character" w:styleId="af0">
    <w:name w:val="Subtle Emphasis"/>
    <w:basedOn w:val="a0"/>
    <w:uiPriority w:val="99"/>
    <w:qFormat/>
    <w:rsid w:val="00612D20"/>
    <w:rPr>
      <w:rFonts w:cs="Times New Roman"/>
      <w:i/>
      <w:iCs/>
      <w:color w:val="808080"/>
    </w:rPr>
  </w:style>
  <w:style w:type="paragraph" w:styleId="HTML3">
    <w:name w:val="HTML Preformatted"/>
    <w:basedOn w:val="a"/>
    <w:link w:val="HTMLChar"/>
    <w:qFormat/>
    <w:rsid w:val="0061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0"/>
    <w:link w:val="HTML3"/>
    <w:rsid w:val="00612D20"/>
    <w:rPr>
      <w:rFonts w:ascii="宋体" w:eastAsia="宋体" w:hAnsi="宋体" w:cs="Times New Roman"/>
      <w:kern w:val="0"/>
      <w:sz w:val="24"/>
      <w:szCs w:val="24"/>
    </w:rPr>
  </w:style>
  <w:style w:type="character" w:customStyle="1" w:styleId="12">
    <w:name w:val="页码1"/>
    <w:basedOn w:val="a0"/>
    <w:uiPriority w:val="99"/>
    <w:rsid w:val="00612D20"/>
    <w:rPr>
      <w:rFonts w:cs="Times New Roman"/>
    </w:rPr>
  </w:style>
  <w:style w:type="paragraph" w:customStyle="1" w:styleId="HTML10">
    <w:name w:val="HTML 预设格式1"/>
    <w:basedOn w:val="a"/>
    <w:uiPriority w:val="99"/>
    <w:rsid w:val="0061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paragraph" w:customStyle="1" w:styleId="13">
    <w:name w:val="普通(网站)1"/>
    <w:basedOn w:val="a"/>
    <w:qFormat/>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New">
    <w:name w:val="正文 New"/>
    <w:rsid w:val="00612D20"/>
    <w:pPr>
      <w:widowControl w:val="0"/>
      <w:jc w:val="both"/>
    </w:pPr>
    <w:rPr>
      <w:rFonts w:ascii="Times New Roman" w:eastAsia="宋体" w:hAnsi="Times New Roman" w:cs="Times New Roman"/>
      <w:szCs w:val="24"/>
    </w:rPr>
  </w:style>
  <w:style w:type="paragraph" w:customStyle="1" w:styleId="14">
    <w:name w:val="无间隔1"/>
    <w:uiPriority w:val="1"/>
    <w:qFormat/>
    <w:rsid w:val="00612D20"/>
    <w:pPr>
      <w:adjustRightInd w:val="0"/>
      <w:snapToGrid w:val="0"/>
    </w:pPr>
    <w:rPr>
      <w:rFonts w:ascii="Tahoma" w:eastAsia="微软雅黑" w:hAnsi="Tahoma" w:cs="Tahoma"/>
      <w:kern w:val="0"/>
      <w:sz w:val="22"/>
    </w:rPr>
  </w:style>
  <w:style w:type="numbering" w:customStyle="1" w:styleId="111">
    <w:name w:val="无列表111"/>
    <w:next w:val="a2"/>
    <w:uiPriority w:val="99"/>
    <w:semiHidden/>
    <w:unhideWhenUsed/>
    <w:rsid w:val="00612D20"/>
  </w:style>
  <w:style w:type="character" w:customStyle="1" w:styleId="tabg">
    <w:name w:val="tabg"/>
    <w:basedOn w:val="a0"/>
    <w:rsid w:val="00612D20"/>
    <w:rPr>
      <w:color w:val="FFFFFF"/>
      <w:sz w:val="27"/>
      <w:szCs w:val="27"/>
    </w:rPr>
  </w:style>
  <w:style w:type="character" w:customStyle="1" w:styleId="font">
    <w:name w:val="font"/>
    <w:basedOn w:val="a0"/>
    <w:rsid w:val="00612D20"/>
  </w:style>
  <w:style w:type="character" w:customStyle="1" w:styleId="laypagecurr">
    <w:name w:val="laypage_curr"/>
    <w:basedOn w:val="a0"/>
    <w:rsid w:val="00612D20"/>
    <w:rPr>
      <w:color w:val="FFFDF4"/>
      <w:shd w:val="clear" w:color="auto" w:fill="0B67A6"/>
    </w:rPr>
  </w:style>
  <w:style w:type="character" w:customStyle="1" w:styleId="font1">
    <w:name w:val="font1"/>
    <w:basedOn w:val="a0"/>
    <w:rsid w:val="00612D20"/>
  </w:style>
  <w:style w:type="character" w:customStyle="1" w:styleId="dates">
    <w:name w:val="dates"/>
    <w:basedOn w:val="a0"/>
    <w:rsid w:val="00612D20"/>
  </w:style>
  <w:style w:type="character" w:customStyle="1" w:styleId="font3">
    <w:name w:val="font3"/>
    <w:basedOn w:val="a0"/>
    <w:rsid w:val="00612D20"/>
  </w:style>
  <w:style w:type="character" w:customStyle="1" w:styleId="bg02">
    <w:name w:val="bg02"/>
    <w:basedOn w:val="a0"/>
    <w:rsid w:val="00612D20"/>
  </w:style>
  <w:style w:type="character" w:customStyle="1" w:styleId="font2">
    <w:name w:val="font2"/>
    <w:basedOn w:val="a0"/>
    <w:rsid w:val="00612D20"/>
  </w:style>
  <w:style w:type="character" w:customStyle="1" w:styleId="label5">
    <w:name w:val="label5"/>
    <w:basedOn w:val="a0"/>
    <w:rsid w:val="00612D20"/>
    <w:rPr>
      <w:b/>
      <w:color w:val="FFFFFF"/>
      <w:sz w:val="18"/>
      <w:szCs w:val="18"/>
      <w:u w:val="none"/>
    </w:rPr>
  </w:style>
  <w:style w:type="character" w:customStyle="1" w:styleId="bg01">
    <w:name w:val="bg01"/>
    <w:basedOn w:val="a0"/>
    <w:rsid w:val="00612D20"/>
  </w:style>
  <w:style w:type="character" w:customStyle="1" w:styleId="owl-numbers">
    <w:name w:val="owl-numbers"/>
    <w:basedOn w:val="a0"/>
    <w:rsid w:val="00612D20"/>
    <w:rPr>
      <w:color w:val="FFFFFF"/>
      <w:sz w:val="18"/>
      <w:szCs w:val="18"/>
    </w:rPr>
  </w:style>
  <w:style w:type="character" w:customStyle="1" w:styleId="gwdsnopic">
    <w:name w:val="gwds_nopic"/>
    <w:basedOn w:val="a0"/>
    <w:rsid w:val="00612D20"/>
  </w:style>
  <w:style w:type="character" w:customStyle="1" w:styleId="more4">
    <w:name w:val="more4"/>
    <w:basedOn w:val="a0"/>
    <w:rsid w:val="00612D20"/>
    <w:rPr>
      <w:b w:val="0"/>
      <w:color w:val="666666"/>
      <w:sz w:val="18"/>
      <w:szCs w:val="18"/>
    </w:rPr>
  </w:style>
  <w:style w:type="character" w:customStyle="1" w:styleId="label-success2">
    <w:name w:val="label-success2"/>
    <w:basedOn w:val="a0"/>
    <w:rsid w:val="00612D20"/>
    <w:rPr>
      <w:shd w:val="clear" w:color="auto" w:fill="82D163"/>
    </w:rPr>
  </w:style>
  <w:style w:type="character" w:customStyle="1" w:styleId="m011">
    <w:name w:val="m011"/>
    <w:basedOn w:val="a0"/>
    <w:rsid w:val="00612D20"/>
  </w:style>
  <w:style w:type="character" w:customStyle="1" w:styleId="m01">
    <w:name w:val="m01"/>
    <w:basedOn w:val="a0"/>
    <w:rsid w:val="00612D20"/>
  </w:style>
  <w:style w:type="character" w:customStyle="1" w:styleId="name">
    <w:name w:val="name"/>
    <w:basedOn w:val="a0"/>
    <w:rsid w:val="00612D20"/>
  </w:style>
  <w:style w:type="character" w:customStyle="1" w:styleId="listtime">
    <w:name w:val="listtime"/>
    <w:basedOn w:val="a0"/>
    <w:rsid w:val="00612D20"/>
    <w:rPr>
      <w:rFonts w:ascii="Arial" w:hAnsi="Arial" w:cs="Arial"/>
      <w:color w:val="999999"/>
      <w:spacing w:val="-15"/>
    </w:rPr>
  </w:style>
  <w:style w:type="character" w:customStyle="1" w:styleId="current">
    <w:name w:val="current"/>
    <w:basedOn w:val="a0"/>
    <w:rsid w:val="00612D20"/>
    <w:rPr>
      <w:b/>
      <w:color w:val="FFFFFF"/>
      <w:shd w:val="clear" w:color="auto" w:fill="008384"/>
    </w:rPr>
  </w:style>
  <w:style w:type="character" w:customStyle="1" w:styleId="disabled">
    <w:name w:val="disabled"/>
    <w:basedOn w:val="a0"/>
    <w:rsid w:val="00612D20"/>
    <w:rPr>
      <w:color w:val="FFFFFF"/>
      <w:shd w:val="clear" w:color="auto" w:fill="008384"/>
    </w:rPr>
  </w:style>
  <w:style w:type="numbering" w:customStyle="1" w:styleId="30">
    <w:name w:val="无列表3"/>
    <w:next w:val="a2"/>
    <w:uiPriority w:val="99"/>
    <w:semiHidden/>
    <w:rsid w:val="00612D20"/>
  </w:style>
  <w:style w:type="numbering" w:customStyle="1" w:styleId="120">
    <w:name w:val="无列表12"/>
    <w:next w:val="a2"/>
    <w:uiPriority w:val="99"/>
    <w:semiHidden/>
    <w:unhideWhenUsed/>
    <w:rsid w:val="00612D20"/>
  </w:style>
  <w:style w:type="numbering" w:customStyle="1" w:styleId="21">
    <w:name w:val="无列表21"/>
    <w:next w:val="a2"/>
    <w:uiPriority w:val="99"/>
    <w:semiHidden/>
    <w:unhideWhenUsed/>
    <w:rsid w:val="00612D20"/>
  </w:style>
  <w:style w:type="table" w:customStyle="1" w:styleId="15">
    <w:name w:val="网格型1"/>
    <w:basedOn w:val="a1"/>
    <w:next w:val="a4"/>
    <w:uiPriority w:val="39"/>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无列表1111"/>
    <w:next w:val="a2"/>
    <w:uiPriority w:val="99"/>
    <w:semiHidden/>
    <w:unhideWhenUsed/>
    <w:rsid w:val="00612D20"/>
  </w:style>
  <w:style w:type="numbering" w:customStyle="1" w:styleId="31">
    <w:name w:val="无列表31"/>
    <w:next w:val="a2"/>
    <w:uiPriority w:val="99"/>
    <w:semiHidden/>
    <w:unhideWhenUsed/>
    <w:rsid w:val="00612D20"/>
  </w:style>
  <w:style w:type="numbering" w:customStyle="1" w:styleId="40">
    <w:name w:val="无列表4"/>
    <w:next w:val="a2"/>
    <w:uiPriority w:val="99"/>
    <w:semiHidden/>
    <w:rsid w:val="00612D20"/>
  </w:style>
  <w:style w:type="numbering" w:customStyle="1" w:styleId="130">
    <w:name w:val="无列表13"/>
    <w:next w:val="a2"/>
    <w:uiPriority w:val="99"/>
    <w:semiHidden/>
    <w:unhideWhenUsed/>
    <w:rsid w:val="00612D20"/>
  </w:style>
  <w:style w:type="numbering" w:customStyle="1" w:styleId="22">
    <w:name w:val="无列表22"/>
    <w:next w:val="a2"/>
    <w:uiPriority w:val="99"/>
    <w:semiHidden/>
    <w:unhideWhenUsed/>
    <w:rsid w:val="00612D20"/>
  </w:style>
  <w:style w:type="table" w:customStyle="1" w:styleId="23">
    <w:name w:val="网格型2"/>
    <w:basedOn w:val="a1"/>
    <w:next w:val="a4"/>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无列表112"/>
    <w:next w:val="a2"/>
    <w:uiPriority w:val="99"/>
    <w:semiHidden/>
    <w:unhideWhenUsed/>
    <w:rsid w:val="00612D20"/>
  </w:style>
  <w:style w:type="numbering" w:customStyle="1" w:styleId="32">
    <w:name w:val="无列表32"/>
    <w:next w:val="a2"/>
    <w:uiPriority w:val="99"/>
    <w:semiHidden/>
    <w:unhideWhenUsed/>
    <w:rsid w:val="00612D20"/>
  </w:style>
  <w:style w:type="numbering" w:customStyle="1" w:styleId="5">
    <w:name w:val="无列表5"/>
    <w:next w:val="a2"/>
    <w:uiPriority w:val="99"/>
    <w:semiHidden/>
    <w:unhideWhenUsed/>
    <w:rsid w:val="00612D20"/>
  </w:style>
  <w:style w:type="paragraph" w:customStyle="1" w:styleId="16">
    <w:name w:val="列出段落1"/>
    <w:basedOn w:val="a"/>
    <w:uiPriority w:val="99"/>
    <w:qFormat/>
    <w:rsid w:val="00612D20"/>
    <w:pPr>
      <w:autoSpaceDE w:val="0"/>
      <w:autoSpaceDN w:val="0"/>
      <w:adjustRightInd w:val="0"/>
      <w:ind w:firstLineChars="200" w:firstLine="420"/>
      <w:jc w:val="left"/>
    </w:pPr>
    <w:rPr>
      <w:rFonts w:ascii="宋体" w:eastAsia="宋体" w:hAnsi="宋体" w:cs="Times New Roman" w:hint="eastAsia"/>
      <w:kern w:val="0"/>
      <w:sz w:val="24"/>
    </w:rPr>
  </w:style>
  <w:style w:type="character" w:customStyle="1" w:styleId="Char10">
    <w:name w:val="页脚 Char1"/>
    <w:uiPriority w:val="99"/>
    <w:locked/>
    <w:rsid w:val="00612D20"/>
    <w:rPr>
      <w:rFonts w:ascii="Times New Roman" w:hAnsi="Times New Roman"/>
      <w:kern w:val="2"/>
      <w:sz w:val="18"/>
      <w:szCs w:val="18"/>
    </w:rPr>
  </w:style>
  <w:style w:type="character" w:customStyle="1" w:styleId="Char11">
    <w:name w:val="纯文本 Char1"/>
    <w:rsid w:val="00612D20"/>
    <w:rPr>
      <w:rFonts w:ascii="宋体" w:hAnsi="Courier New" w:cs="Courier New"/>
      <w:kern w:val="2"/>
      <w:sz w:val="21"/>
      <w:szCs w:val="21"/>
    </w:rPr>
  </w:style>
  <w:style w:type="character" w:customStyle="1" w:styleId="Char12">
    <w:name w:val="页眉 Char1"/>
    <w:uiPriority w:val="99"/>
    <w:locked/>
    <w:rsid w:val="00612D20"/>
    <w:rPr>
      <w:rFonts w:ascii="Times New Roman" w:hAnsi="Times New Roman"/>
      <w:kern w:val="2"/>
      <w:sz w:val="18"/>
      <w:szCs w:val="18"/>
    </w:rPr>
  </w:style>
  <w:style w:type="character" w:customStyle="1" w:styleId="Char4">
    <w:name w:val="纯文本 Char"/>
    <w:link w:val="af1"/>
    <w:uiPriority w:val="99"/>
    <w:qFormat/>
    <w:rsid w:val="00612D20"/>
    <w:rPr>
      <w:rFonts w:ascii="宋体" w:hAnsi="Courier New" w:cs="Courier New"/>
      <w:szCs w:val="21"/>
    </w:rPr>
  </w:style>
  <w:style w:type="character" w:customStyle="1" w:styleId="Char13">
    <w:name w:val="批注框文本 Char1"/>
    <w:uiPriority w:val="99"/>
    <w:rsid w:val="00612D20"/>
    <w:rPr>
      <w:rFonts w:ascii="Times New Roman" w:hAnsi="Times New Roman"/>
      <w:kern w:val="2"/>
      <w:sz w:val="18"/>
      <w:szCs w:val="18"/>
    </w:rPr>
  </w:style>
  <w:style w:type="paragraph" w:styleId="af1">
    <w:name w:val="Plain Text"/>
    <w:basedOn w:val="a"/>
    <w:link w:val="Char4"/>
    <w:uiPriority w:val="99"/>
    <w:unhideWhenUsed/>
    <w:qFormat/>
    <w:rsid w:val="00612D20"/>
    <w:rPr>
      <w:rFonts w:ascii="宋体" w:hAnsi="Courier New" w:cs="Courier New"/>
      <w:szCs w:val="21"/>
    </w:rPr>
  </w:style>
  <w:style w:type="character" w:customStyle="1" w:styleId="Char20">
    <w:name w:val="纯文本 Char2"/>
    <w:basedOn w:val="a0"/>
    <w:link w:val="af1"/>
    <w:rsid w:val="00612D20"/>
    <w:rPr>
      <w:rFonts w:ascii="宋体" w:eastAsia="宋体" w:hAnsi="Courier New" w:cs="Courier New"/>
      <w:szCs w:val="21"/>
    </w:rPr>
  </w:style>
  <w:style w:type="numbering" w:customStyle="1" w:styleId="6">
    <w:name w:val="无列表6"/>
    <w:next w:val="a2"/>
    <w:uiPriority w:val="99"/>
    <w:semiHidden/>
    <w:rsid w:val="00612D20"/>
  </w:style>
  <w:style w:type="numbering" w:customStyle="1" w:styleId="140">
    <w:name w:val="无列表14"/>
    <w:next w:val="a2"/>
    <w:uiPriority w:val="99"/>
    <w:semiHidden/>
    <w:unhideWhenUsed/>
    <w:rsid w:val="00612D20"/>
  </w:style>
  <w:style w:type="numbering" w:customStyle="1" w:styleId="230">
    <w:name w:val="无列表23"/>
    <w:next w:val="a2"/>
    <w:uiPriority w:val="99"/>
    <w:semiHidden/>
    <w:unhideWhenUsed/>
    <w:rsid w:val="00612D20"/>
  </w:style>
  <w:style w:type="table" w:customStyle="1" w:styleId="33">
    <w:name w:val="网格型3"/>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无列表113"/>
    <w:next w:val="a2"/>
    <w:uiPriority w:val="99"/>
    <w:semiHidden/>
    <w:unhideWhenUsed/>
    <w:rsid w:val="00612D20"/>
  </w:style>
  <w:style w:type="numbering" w:customStyle="1" w:styleId="330">
    <w:name w:val="无列表33"/>
    <w:next w:val="a2"/>
    <w:uiPriority w:val="99"/>
    <w:semiHidden/>
    <w:unhideWhenUsed/>
    <w:rsid w:val="00612D20"/>
  </w:style>
  <w:style w:type="paragraph" w:customStyle="1" w:styleId="p15">
    <w:name w:val="p15"/>
    <w:next w:val="a5"/>
    <w:unhideWhenUsed/>
    <w:qFormat/>
    <w:rsid w:val="00612D20"/>
    <w:rPr>
      <w:rFonts w:ascii="宋体" w:eastAsia="宋体" w:hAnsi="Times New Roman" w:cs="Times New Roman" w:hint="eastAsia"/>
      <w:kern w:val="0"/>
      <w:sz w:val="18"/>
      <w:szCs w:val="20"/>
    </w:rPr>
  </w:style>
  <w:style w:type="character" w:customStyle="1" w:styleId="1Char0">
    <w:name w:val="正文1 Char"/>
    <w:link w:val="17"/>
    <w:qFormat/>
    <w:locked/>
    <w:rsid w:val="00612D20"/>
    <w:rPr>
      <w:sz w:val="24"/>
    </w:rPr>
  </w:style>
  <w:style w:type="character" w:customStyle="1" w:styleId="font131">
    <w:name w:val="font131"/>
    <w:qFormat/>
    <w:rsid w:val="00612D20"/>
    <w:rPr>
      <w:rFonts w:ascii="宋体" w:eastAsia="宋体" w:hAnsi="宋体" w:cs="宋体" w:hint="eastAsia"/>
      <w:color w:val="000000"/>
      <w:sz w:val="20"/>
      <w:szCs w:val="20"/>
      <w:u w:val="none"/>
    </w:rPr>
  </w:style>
  <w:style w:type="character" w:customStyle="1" w:styleId="font21">
    <w:name w:val="font21"/>
    <w:qFormat/>
    <w:rsid w:val="00612D20"/>
    <w:rPr>
      <w:rFonts w:ascii="Times New Roman" w:hAnsi="Times New Roman" w:cs="Times New Roman" w:hint="default"/>
      <w:color w:val="000000"/>
      <w:sz w:val="21"/>
      <w:szCs w:val="21"/>
      <w:u w:val="none"/>
    </w:rPr>
  </w:style>
  <w:style w:type="paragraph" w:customStyle="1" w:styleId="17">
    <w:name w:val="正文1"/>
    <w:basedOn w:val="a"/>
    <w:link w:val="1Char0"/>
    <w:qFormat/>
    <w:rsid w:val="00612D20"/>
    <w:pPr>
      <w:ind w:firstLineChars="200" w:firstLine="480"/>
    </w:pPr>
    <w:rPr>
      <w:sz w:val="24"/>
    </w:rPr>
  </w:style>
  <w:style w:type="paragraph" w:customStyle="1" w:styleId="af2">
    <w:name w:val="图表名"/>
    <w:basedOn w:val="17"/>
    <w:uiPriority w:val="99"/>
    <w:qFormat/>
    <w:rsid w:val="00612D20"/>
  </w:style>
  <w:style w:type="paragraph" w:styleId="24">
    <w:name w:val="Body Text Indent 2"/>
    <w:basedOn w:val="a"/>
    <w:link w:val="2Char0"/>
    <w:qFormat/>
    <w:rsid w:val="00612D20"/>
    <w:pPr>
      <w:spacing w:line="360" w:lineRule="auto"/>
      <w:ind w:firstLine="514"/>
    </w:pPr>
    <w:rPr>
      <w:rFonts w:ascii="宋体" w:eastAsia="宋体" w:hAnsi="宋体" w:cs="Times New Roman"/>
      <w:sz w:val="24"/>
    </w:rPr>
  </w:style>
  <w:style w:type="character" w:customStyle="1" w:styleId="2Char0">
    <w:name w:val="正文文本缩进 2 Char"/>
    <w:basedOn w:val="a0"/>
    <w:link w:val="24"/>
    <w:rsid w:val="00612D20"/>
    <w:rPr>
      <w:rFonts w:ascii="宋体" w:eastAsia="宋体" w:hAnsi="宋体" w:cs="Times New Roman"/>
      <w:sz w:val="24"/>
    </w:rPr>
  </w:style>
  <w:style w:type="character" w:customStyle="1" w:styleId="18">
    <w:name w:val="标题 1 字符"/>
    <w:uiPriority w:val="9"/>
    <w:qFormat/>
    <w:rsid w:val="00612D20"/>
    <w:rPr>
      <w:b/>
      <w:bCs/>
      <w:kern w:val="44"/>
      <w:sz w:val="44"/>
      <w:szCs w:val="44"/>
    </w:rPr>
  </w:style>
  <w:style w:type="character" w:customStyle="1" w:styleId="25">
    <w:name w:val="标题 2 字符"/>
    <w:uiPriority w:val="9"/>
    <w:qFormat/>
    <w:rsid w:val="00612D20"/>
    <w:rPr>
      <w:rFonts w:ascii="等线 Light" w:eastAsia="等线 Light" w:hAnsi="等线 Light" w:cs="Times New Roman"/>
      <w:b/>
      <w:bCs/>
      <w:kern w:val="2"/>
      <w:sz w:val="32"/>
      <w:szCs w:val="32"/>
    </w:rPr>
  </w:style>
  <w:style w:type="character" w:customStyle="1" w:styleId="34">
    <w:name w:val="标题 3 字符"/>
    <w:uiPriority w:val="9"/>
    <w:qFormat/>
    <w:rsid w:val="00612D20"/>
    <w:rPr>
      <w:b/>
      <w:bCs/>
      <w:kern w:val="2"/>
      <w:sz w:val="32"/>
      <w:szCs w:val="32"/>
    </w:rPr>
  </w:style>
  <w:style w:type="character" w:customStyle="1" w:styleId="41">
    <w:name w:val="标题 4 字符"/>
    <w:qFormat/>
    <w:rsid w:val="00612D20"/>
    <w:rPr>
      <w:rFonts w:ascii="等线 Light" w:eastAsia="等线 Light" w:hAnsi="等线 Light" w:cs="Times New Roman"/>
      <w:b/>
      <w:bCs/>
      <w:kern w:val="2"/>
      <w:sz w:val="28"/>
      <w:szCs w:val="28"/>
    </w:rPr>
  </w:style>
  <w:style w:type="paragraph" w:styleId="af3">
    <w:name w:val="table of figures"/>
    <w:basedOn w:val="a"/>
    <w:next w:val="a"/>
    <w:qFormat/>
    <w:rsid w:val="00612D20"/>
    <w:pPr>
      <w:spacing w:before="120" w:after="120"/>
      <w:ind w:left="840" w:hanging="420"/>
      <w:jc w:val="center"/>
    </w:pPr>
    <w:rPr>
      <w:rFonts w:ascii="Times New Roman" w:eastAsia="黑体" w:hAnsi="Times New Roman" w:cs="Times New Roman"/>
      <w:szCs w:val="20"/>
    </w:rPr>
  </w:style>
  <w:style w:type="character" w:customStyle="1" w:styleId="1Char1">
    <w:name w:val="标题 1 Char1"/>
    <w:locked/>
    <w:rsid w:val="00612D20"/>
    <w:rPr>
      <w:rFonts w:ascii="仿宋_GB2312" w:eastAsia="仿宋_GB2312"/>
      <w:kern w:val="2"/>
      <w:sz w:val="32"/>
    </w:rPr>
  </w:style>
  <w:style w:type="character" w:styleId="af4">
    <w:name w:val="footnote reference"/>
    <w:qFormat/>
    <w:rsid w:val="00612D20"/>
    <w:rPr>
      <w:vertAlign w:val="superscript"/>
    </w:rPr>
  </w:style>
  <w:style w:type="character" w:styleId="af5">
    <w:name w:val="annotation reference"/>
    <w:uiPriority w:val="99"/>
    <w:qFormat/>
    <w:rsid w:val="00612D20"/>
    <w:rPr>
      <w:sz w:val="21"/>
    </w:rPr>
  </w:style>
  <w:style w:type="character" w:customStyle="1" w:styleId="Char5">
    <w:name w:val="正文缩进 Char"/>
    <w:link w:val="af6"/>
    <w:qFormat/>
    <w:rsid w:val="00612D20"/>
  </w:style>
  <w:style w:type="paragraph" w:styleId="af6">
    <w:name w:val="Normal Indent"/>
    <w:basedOn w:val="a"/>
    <w:link w:val="Char5"/>
    <w:qFormat/>
    <w:rsid w:val="00612D20"/>
    <w:pPr>
      <w:ind w:firstLine="420"/>
    </w:pPr>
  </w:style>
  <w:style w:type="character" w:customStyle="1" w:styleId="1CharChar">
    <w:name w:val="正文1 Char Char"/>
    <w:rsid w:val="00612D20"/>
    <w:rPr>
      <w:rFonts w:eastAsia="宋体" w:cs="宋体"/>
      <w:kern w:val="2"/>
      <w:sz w:val="24"/>
      <w:lang w:val="en-US" w:eastAsia="zh-CN" w:bidi="ar-SA"/>
    </w:rPr>
  </w:style>
  <w:style w:type="character" w:customStyle="1" w:styleId="3GB2312Char">
    <w:name w:val="样式 标题 3 + 仿宋_GB2312 Char"/>
    <w:link w:val="3GB2312"/>
    <w:rsid w:val="00612D20"/>
    <w:rPr>
      <w:rFonts w:ascii="仿宋_GB2312" w:eastAsia="仿宋_GB2312" w:hAnsi="楷体_GB2312"/>
      <w:b/>
      <w:bCs/>
      <w:color w:val="000000"/>
      <w:sz w:val="32"/>
      <w:szCs w:val="32"/>
    </w:rPr>
  </w:style>
  <w:style w:type="paragraph" w:customStyle="1" w:styleId="3GB2312">
    <w:name w:val="样式 标题 3 + 仿宋_GB2312"/>
    <w:basedOn w:val="3"/>
    <w:link w:val="3GB2312Char"/>
    <w:rsid w:val="00612D20"/>
    <w:pPr>
      <w:spacing w:before="0" w:after="0" w:line="600" w:lineRule="exact"/>
      <w:ind w:firstLineChars="196" w:firstLine="630"/>
    </w:pPr>
    <w:rPr>
      <w:rFonts w:ascii="仿宋_GB2312" w:eastAsia="仿宋_GB2312" w:hAnsi="楷体_GB2312" w:cstheme="minorBidi"/>
      <w:bCs/>
      <w:color w:val="000000"/>
      <w:szCs w:val="32"/>
    </w:rPr>
  </w:style>
  <w:style w:type="character" w:customStyle="1" w:styleId="HTMLChar1">
    <w:name w:val="HTML 预设格式 Char1"/>
    <w:uiPriority w:val="99"/>
    <w:rsid w:val="00612D20"/>
    <w:rPr>
      <w:rFonts w:ascii="Courier New" w:eastAsia="仿宋_GB2312" w:hAnsi="Courier New" w:cs="Courier New"/>
      <w:kern w:val="2"/>
    </w:rPr>
  </w:style>
  <w:style w:type="character" w:customStyle="1" w:styleId="Char14">
    <w:name w:val="日期 Char1"/>
    <w:uiPriority w:val="99"/>
    <w:rsid w:val="00612D20"/>
    <w:rPr>
      <w:rFonts w:eastAsia="仿宋_GB2312"/>
      <w:kern w:val="2"/>
      <w:sz w:val="32"/>
      <w:szCs w:val="24"/>
    </w:rPr>
  </w:style>
  <w:style w:type="character" w:customStyle="1" w:styleId="CharChar">
    <w:name w:val="表名 Char Char"/>
    <w:link w:val="af7"/>
    <w:rsid w:val="00612D20"/>
    <w:rPr>
      <w:rFonts w:ascii="宋体" w:hAnsi="宋体" w:cs="宋体"/>
      <w:b/>
      <w:sz w:val="18"/>
      <w:szCs w:val="18"/>
    </w:rPr>
  </w:style>
  <w:style w:type="paragraph" w:customStyle="1" w:styleId="af7">
    <w:name w:val="表名"/>
    <w:basedOn w:val="a"/>
    <w:link w:val="CharChar"/>
    <w:rsid w:val="00612D20"/>
    <w:pPr>
      <w:spacing w:line="240" w:lineRule="atLeast"/>
      <w:jc w:val="center"/>
    </w:pPr>
    <w:rPr>
      <w:rFonts w:ascii="宋体" w:hAnsi="宋体" w:cs="宋体"/>
      <w:b/>
      <w:sz w:val="18"/>
      <w:szCs w:val="18"/>
    </w:rPr>
  </w:style>
  <w:style w:type="character" w:customStyle="1" w:styleId="hei141">
    <w:name w:val="hei141"/>
    <w:uiPriority w:val="99"/>
    <w:rsid w:val="00612D20"/>
    <w:rPr>
      <w:rFonts w:ascii="宋体" w:eastAsia="宋体" w:hAnsi="宋体" w:hint="eastAsia"/>
      <w:strike w:val="0"/>
      <w:dstrike w:val="0"/>
      <w:color w:val="000000"/>
      <w:sz w:val="23"/>
      <w:szCs w:val="23"/>
      <w:u w:val="none"/>
    </w:rPr>
  </w:style>
  <w:style w:type="character" w:customStyle="1" w:styleId="number">
    <w:name w:val="number"/>
    <w:rsid w:val="00612D20"/>
  </w:style>
  <w:style w:type="character" w:customStyle="1" w:styleId="CharChar4">
    <w:name w:val="Char Char4"/>
    <w:rsid w:val="00612D20"/>
    <w:rPr>
      <w:rFonts w:ascii="Calibri" w:eastAsia="宋体" w:hAnsi="Calibri" w:cs="Calibri" w:hint="default"/>
      <w:b/>
      <w:bCs/>
      <w:kern w:val="2"/>
      <w:sz w:val="32"/>
      <w:szCs w:val="32"/>
      <w:lang w:val="en-US" w:eastAsia="zh-CN" w:bidi="ar-SA"/>
    </w:rPr>
  </w:style>
  <w:style w:type="character" w:customStyle="1" w:styleId="af8">
    <w:name w:val="文档结构图 字符"/>
    <w:qFormat/>
    <w:rsid w:val="00612D20"/>
    <w:rPr>
      <w:rFonts w:ascii="Microsoft YaHei UI" w:eastAsia="Microsoft YaHei UI"/>
      <w:kern w:val="2"/>
      <w:sz w:val="18"/>
      <w:szCs w:val="18"/>
    </w:rPr>
  </w:style>
  <w:style w:type="character" w:customStyle="1" w:styleId="Char6">
    <w:name w:val="副标题 Char"/>
    <w:link w:val="af9"/>
    <w:rsid w:val="00612D20"/>
    <w:rPr>
      <w:rFonts w:ascii="Cambria" w:hAnsi="Cambria"/>
      <w:b/>
      <w:bCs/>
      <w:kern w:val="28"/>
      <w:sz w:val="32"/>
      <w:szCs w:val="32"/>
    </w:rPr>
  </w:style>
  <w:style w:type="paragraph" w:styleId="af9">
    <w:name w:val="Subtitle"/>
    <w:basedOn w:val="a"/>
    <w:next w:val="a"/>
    <w:link w:val="Char6"/>
    <w:qFormat/>
    <w:rsid w:val="00612D20"/>
    <w:pPr>
      <w:spacing w:before="240" w:after="60" w:line="312" w:lineRule="auto"/>
      <w:jc w:val="center"/>
      <w:outlineLvl w:val="1"/>
    </w:pPr>
    <w:rPr>
      <w:rFonts w:ascii="Cambria" w:hAnsi="Cambria"/>
      <w:b/>
      <w:bCs/>
      <w:kern w:val="28"/>
      <w:sz w:val="32"/>
      <w:szCs w:val="32"/>
    </w:rPr>
  </w:style>
  <w:style w:type="character" w:customStyle="1" w:styleId="Char15">
    <w:name w:val="副标题 Char1"/>
    <w:basedOn w:val="a0"/>
    <w:link w:val="af9"/>
    <w:rsid w:val="00612D20"/>
    <w:rPr>
      <w:rFonts w:asciiTheme="majorHAnsi" w:eastAsia="宋体" w:hAnsiTheme="majorHAnsi" w:cstheme="majorBidi"/>
      <w:b/>
      <w:bCs/>
      <w:kern w:val="28"/>
      <w:sz w:val="32"/>
      <w:szCs w:val="32"/>
    </w:rPr>
  </w:style>
  <w:style w:type="character" w:customStyle="1" w:styleId="afa">
    <w:name w:val="副标题 字符"/>
    <w:qFormat/>
    <w:rsid w:val="00612D20"/>
    <w:rPr>
      <w:rFonts w:ascii="等线 Light" w:hAnsi="等线 Light" w:cs="Times New Roman"/>
      <w:b/>
      <w:bCs/>
      <w:kern w:val="28"/>
      <w:sz w:val="32"/>
      <w:szCs w:val="32"/>
    </w:rPr>
  </w:style>
  <w:style w:type="character" w:customStyle="1" w:styleId="font31">
    <w:name w:val="font31"/>
    <w:qFormat/>
    <w:rsid w:val="00612D20"/>
    <w:rPr>
      <w:rFonts w:ascii="宋体" w:eastAsia="宋体" w:hAnsi="宋体" w:cs="宋体" w:hint="eastAsia"/>
      <w:i w:val="0"/>
      <w:color w:val="000000"/>
      <w:sz w:val="21"/>
      <w:szCs w:val="21"/>
      <w:u w:val="none"/>
    </w:rPr>
  </w:style>
  <w:style w:type="character" w:customStyle="1" w:styleId="Char7">
    <w:name w:val="表名 Char"/>
    <w:rsid w:val="00612D20"/>
    <w:rPr>
      <w:rFonts w:eastAsia="黑体"/>
      <w:sz w:val="24"/>
    </w:rPr>
  </w:style>
  <w:style w:type="character" w:customStyle="1" w:styleId="3Char1">
    <w:name w:val="正文文本 3 Char1"/>
    <w:uiPriority w:val="99"/>
    <w:rsid w:val="00612D20"/>
    <w:rPr>
      <w:rFonts w:eastAsia="仿宋_GB2312"/>
      <w:kern w:val="2"/>
      <w:sz w:val="16"/>
      <w:szCs w:val="16"/>
    </w:rPr>
  </w:style>
  <w:style w:type="character" w:customStyle="1" w:styleId="Char16">
    <w:name w:val="正文文本缩进 Char1"/>
    <w:uiPriority w:val="99"/>
    <w:rsid w:val="00612D20"/>
    <w:rPr>
      <w:rFonts w:eastAsia="仿宋_GB2312"/>
      <w:kern w:val="2"/>
      <w:sz w:val="32"/>
      <w:szCs w:val="24"/>
    </w:rPr>
  </w:style>
  <w:style w:type="character" w:customStyle="1" w:styleId="hover39">
    <w:name w:val="hover39"/>
    <w:rsid w:val="00612D20"/>
    <w:rPr>
      <w:color w:val="FFFFFF"/>
      <w:shd w:val="clear" w:color="auto" w:fill="FF7F00"/>
    </w:rPr>
  </w:style>
  <w:style w:type="character" w:customStyle="1" w:styleId="apple-converted-space">
    <w:name w:val="apple-converted-space"/>
    <w:rsid w:val="00612D20"/>
  </w:style>
  <w:style w:type="character" w:customStyle="1" w:styleId="Char17">
    <w:name w:val="正文文本 Char1"/>
    <w:uiPriority w:val="99"/>
    <w:rsid w:val="00612D20"/>
    <w:rPr>
      <w:rFonts w:eastAsia="仿宋_GB2312"/>
      <w:kern w:val="2"/>
      <w:sz w:val="32"/>
      <w:szCs w:val="24"/>
    </w:rPr>
  </w:style>
  <w:style w:type="character" w:customStyle="1" w:styleId="Char8">
    <w:name w:val="批注主题 Char"/>
    <w:link w:val="afb"/>
    <w:uiPriority w:val="99"/>
    <w:qFormat/>
    <w:rsid w:val="00612D20"/>
    <w:rPr>
      <w:b/>
    </w:rPr>
  </w:style>
  <w:style w:type="paragraph" w:styleId="afc">
    <w:name w:val="annotation text"/>
    <w:basedOn w:val="a"/>
    <w:link w:val="Char18"/>
    <w:uiPriority w:val="99"/>
    <w:unhideWhenUsed/>
    <w:qFormat/>
    <w:rsid w:val="00612D20"/>
    <w:pPr>
      <w:jc w:val="left"/>
    </w:pPr>
    <w:rPr>
      <w:rFonts w:ascii="Times New Roman" w:eastAsia="宋体" w:hAnsi="Times New Roman" w:cs="Times New Roman"/>
    </w:rPr>
  </w:style>
  <w:style w:type="character" w:customStyle="1" w:styleId="Char9">
    <w:name w:val="批注文字 Char"/>
    <w:basedOn w:val="a0"/>
    <w:link w:val="afc"/>
    <w:uiPriority w:val="99"/>
    <w:qFormat/>
    <w:rsid w:val="00612D20"/>
  </w:style>
  <w:style w:type="character" w:customStyle="1" w:styleId="Char18">
    <w:name w:val="批注文字 Char1"/>
    <w:link w:val="afc"/>
    <w:qFormat/>
    <w:rsid w:val="00612D20"/>
    <w:rPr>
      <w:rFonts w:ascii="Times New Roman" w:eastAsia="宋体" w:hAnsi="Times New Roman" w:cs="Times New Roman"/>
    </w:rPr>
  </w:style>
  <w:style w:type="paragraph" w:styleId="afb">
    <w:name w:val="annotation subject"/>
    <w:basedOn w:val="afc"/>
    <w:next w:val="afc"/>
    <w:link w:val="Char8"/>
    <w:uiPriority w:val="99"/>
    <w:qFormat/>
    <w:rsid w:val="00612D20"/>
    <w:rPr>
      <w:rFonts w:asciiTheme="minorHAnsi" w:eastAsiaTheme="minorEastAsia" w:hAnsiTheme="minorHAnsi" w:cstheme="minorBidi"/>
      <w:b/>
    </w:rPr>
  </w:style>
  <w:style w:type="character" w:customStyle="1" w:styleId="Char19">
    <w:name w:val="批注主题 Char1"/>
    <w:basedOn w:val="Char9"/>
    <w:link w:val="afb"/>
    <w:rsid w:val="00612D20"/>
    <w:rPr>
      <w:b/>
      <w:bCs/>
    </w:rPr>
  </w:style>
  <w:style w:type="character" w:customStyle="1" w:styleId="afd">
    <w:name w:val="批注主题 字符"/>
    <w:qFormat/>
    <w:rsid w:val="00612D20"/>
    <w:rPr>
      <w:b/>
      <w:bCs/>
      <w:kern w:val="2"/>
      <w:sz w:val="21"/>
      <w:szCs w:val="22"/>
    </w:rPr>
  </w:style>
  <w:style w:type="character" w:customStyle="1" w:styleId="Chara">
    <w:name w:val="标题 Char"/>
    <w:link w:val="afe"/>
    <w:qFormat/>
    <w:rsid w:val="00612D20"/>
    <w:rPr>
      <w:rFonts w:ascii="Cambria" w:hAnsi="Cambria"/>
      <w:b/>
      <w:bCs/>
      <w:sz w:val="32"/>
      <w:szCs w:val="32"/>
    </w:rPr>
  </w:style>
  <w:style w:type="paragraph" w:styleId="afe">
    <w:name w:val="Title"/>
    <w:basedOn w:val="a"/>
    <w:next w:val="a"/>
    <w:link w:val="Chara"/>
    <w:qFormat/>
    <w:rsid w:val="00612D20"/>
    <w:pPr>
      <w:spacing w:before="240" w:after="60"/>
      <w:jc w:val="center"/>
      <w:outlineLvl w:val="0"/>
    </w:pPr>
    <w:rPr>
      <w:rFonts w:ascii="Cambria" w:hAnsi="Cambria"/>
      <w:b/>
      <w:bCs/>
      <w:sz w:val="32"/>
      <w:szCs w:val="32"/>
    </w:rPr>
  </w:style>
  <w:style w:type="character" w:customStyle="1" w:styleId="Char1a">
    <w:name w:val="标题 Char1"/>
    <w:basedOn w:val="a0"/>
    <w:link w:val="afe"/>
    <w:rsid w:val="00612D20"/>
    <w:rPr>
      <w:rFonts w:asciiTheme="majorHAnsi" w:eastAsia="宋体" w:hAnsiTheme="majorHAnsi" w:cstheme="majorBidi"/>
      <w:b/>
      <w:bCs/>
      <w:sz w:val="32"/>
      <w:szCs w:val="32"/>
    </w:rPr>
  </w:style>
  <w:style w:type="character" w:customStyle="1" w:styleId="aff">
    <w:name w:val="标题 字符"/>
    <w:qFormat/>
    <w:rsid w:val="00612D20"/>
    <w:rPr>
      <w:rFonts w:ascii="等线 Light" w:hAnsi="等线 Light" w:cs="Times New Roman"/>
      <w:b/>
      <w:bCs/>
      <w:kern w:val="2"/>
      <w:sz w:val="32"/>
      <w:szCs w:val="32"/>
    </w:rPr>
  </w:style>
  <w:style w:type="character" w:customStyle="1" w:styleId="2Char1">
    <w:name w:val="正文文本 2 Char1"/>
    <w:uiPriority w:val="99"/>
    <w:qFormat/>
    <w:rsid w:val="00612D20"/>
    <w:rPr>
      <w:rFonts w:eastAsia="仿宋_GB2312"/>
      <w:kern w:val="2"/>
      <w:sz w:val="32"/>
      <w:szCs w:val="24"/>
    </w:rPr>
  </w:style>
  <w:style w:type="character" w:customStyle="1" w:styleId="19">
    <w:name w:val="访问过的超链接1"/>
    <w:uiPriority w:val="99"/>
    <w:qFormat/>
    <w:rsid w:val="00612D20"/>
    <w:rPr>
      <w:color w:val="800080"/>
      <w:u w:val="single"/>
    </w:rPr>
  </w:style>
  <w:style w:type="character" w:customStyle="1" w:styleId="bjh-p">
    <w:name w:val="bjh-p"/>
    <w:rsid w:val="00612D20"/>
  </w:style>
  <w:style w:type="character" w:customStyle="1" w:styleId="aff0">
    <w:name w:val="日期 字符"/>
    <w:qFormat/>
    <w:rsid w:val="00612D20"/>
    <w:rPr>
      <w:kern w:val="2"/>
      <w:sz w:val="21"/>
      <w:szCs w:val="22"/>
    </w:rPr>
  </w:style>
  <w:style w:type="character" w:customStyle="1" w:styleId="highlight1">
    <w:name w:val="highlight1"/>
    <w:rsid w:val="00612D20"/>
    <w:rPr>
      <w:sz w:val="30"/>
      <w:szCs w:val="30"/>
    </w:rPr>
  </w:style>
  <w:style w:type="character" w:customStyle="1" w:styleId="aff1">
    <w:name w:val="纯文本 字符"/>
    <w:qFormat/>
    <w:rsid w:val="00612D20"/>
    <w:rPr>
      <w:rFonts w:ascii="宋体" w:hAnsi="Courier New" w:cs="Courier New"/>
      <w:kern w:val="2"/>
      <w:sz w:val="21"/>
      <w:szCs w:val="21"/>
    </w:rPr>
  </w:style>
  <w:style w:type="character" w:customStyle="1" w:styleId="title">
    <w:name w:val="title"/>
    <w:rsid w:val="00612D20"/>
  </w:style>
  <w:style w:type="character" w:customStyle="1" w:styleId="Charb">
    <w:name w:val="正文文本缩进 Char"/>
    <w:link w:val="aff2"/>
    <w:qFormat/>
    <w:locked/>
    <w:rsid w:val="00612D20"/>
    <w:rPr>
      <w:rFonts w:eastAsia="仿宋_GB2312"/>
      <w:sz w:val="32"/>
    </w:rPr>
  </w:style>
  <w:style w:type="paragraph" w:styleId="aff2">
    <w:name w:val="Body Text Indent"/>
    <w:basedOn w:val="a"/>
    <w:link w:val="Charb"/>
    <w:uiPriority w:val="99"/>
    <w:qFormat/>
    <w:rsid w:val="00612D20"/>
    <w:pPr>
      <w:adjustRightInd w:val="0"/>
      <w:spacing w:line="560" w:lineRule="exact"/>
      <w:ind w:firstLineChars="200" w:firstLine="640"/>
    </w:pPr>
    <w:rPr>
      <w:rFonts w:eastAsia="仿宋_GB2312"/>
      <w:sz w:val="32"/>
    </w:rPr>
  </w:style>
  <w:style w:type="character" w:customStyle="1" w:styleId="Char21">
    <w:name w:val="正文文本缩进 Char2"/>
    <w:basedOn w:val="a0"/>
    <w:link w:val="aff2"/>
    <w:rsid w:val="00612D20"/>
  </w:style>
  <w:style w:type="character" w:customStyle="1" w:styleId="aff3">
    <w:name w:val="正文文本缩进 字符"/>
    <w:qFormat/>
    <w:rsid w:val="00612D20"/>
    <w:rPr>
      <w:kern w:val="2"/>
      <w:sz w:val="21"/>
      <w:szCs w:val="22"/>
    </w:rPr>
  </w:style>
  <w:style w:type="character" w:customStyle="1" w:styleId="2Char2">
    <w:name w:val="正文文本 2 Char"/>
    <w:link w:val="26"/>
    <w:qFormat/>
    <w:rsid w:val="00612D20"/>
    <w:rPr>
      <w:rFonts w:ascii="宋体" w:hAnsi="宋体"/>
      <w:sz w:val="24"/>
    </w:rPr>
  </w:style>
  <w:style w:type="paragraph" w:styleId="26">
    <w:name w:val="Body Text 2"/>
    <w:basedOn w:val="a"/>
    <w:link w:val="2Char2"/>
    <w:qFormat/>
    <w:rsid w:val="00612D20"/>
    <w:pPr>
      <w:spacing w:line="360" w:lineRule="exact"/>
    </w:pPr>
    <w:rPr>
      <w:rFonts w:ascii="宋体" w:hAnsi="宋体"/>
      <w:sz w:val="24"/>
    </w:rPr>
  </w:style>
  <w:style w:type="character" w:customStyle="1" w:styleId="2Char20">
    <w:name w:val="正文文本 2 Char2"/>
    <w:basedOn w:val="a0"/>
    <w:link w:val="26"/>
    <w:rsid w:val="00612D20"/>
  </w:style>
  <w:style w:type="character" w:customStyle="1" w:styleId="27">
    <w:name w:val="正文文本 2 字符"/>
    <w:qFormat/>
    <w:rsid w:val="00612D20"/>
    <w:rPr>
      <w:kern w:val="2"/>
      <w:sz w:val="21"/>
      <w:szCs w:val="22"/>
    </w:rPr>
  </w:style>
  <w:style w:type="character" w:customStyle="1" w:styleId="hover41">
    <w:name w:val="hover41"/>
    <w:rsid w:val="00612D20"/>
    <w:rPr>
      <w:color w:val="DA1919"/>
    </w:rPr>
  </w:style>
  <w:style w:type="character" w:customStyle="1" w:styleId="Charc">
    <w:name w:val="无间隔 Char"/>
    <w:link w:val="aff4"/>
    <w:uiPriority w:val="1"/>
    <w:rsid w:val="00612D20"/>
  </w:style>
  <w:style w:type="paragraph" w:styleId="aff4">
    <w:name w:val="No Spacing"/>
    <w:link w:val="Charc"/>
    <w:uiPriority w:val="1"/>
    <w:qFormat/>
    <w:rsid w:val="00612D20"/>
    <w:pPr>
      <w:widowControl w:val="0"/>
      <w:jc w:val="both"/>
    </w:pPr>
  </w:style>
  <w:style w:type="character" w:customStyle="1" w:styleId="description">
    <w:name w:val="description"/>
    <w:rsid w:val="00612D20"/>
  </w:style>
  <w:style w:type="character" w:customStyle="1" w:styleId="hover42">
    <w:name w:val="hover42"/>
    <w:rsid w:val="00612D20"/>
    <w:rPr>
      <w:bdr w:val="single" w:sz="6" w:space="0" w:color="E34F53"/>
    </w:rPr>
  </w:style>
  <w:style w:type="character" w:customStyle="1" w:styleId="apple-style-span">
    <w:name w:val="apple-style-span"/>
    <w:qFormat/>
    <w:rsid w:val="00612D20"/>
  </w:style>
  <w:style w:type="character" w:customStyle="1" w:styleId="hover">
    <w:name w:val="hover"/>
    <w:rsid w:val="00612D20"/>
    <w:rPr>
      <w:color w:val="DA1919"/>
    </w:rPr>
  </w:style>
  <w:style w:type="character" w:customStyle="1" w:styleId="Chard">
    <w:name w:val="正文文本 Char"/>
    <w:link w:val="aff5"/>
    <w:qFormat/>
    <w:rsid w:val="00612D20"/>
    <w:rPr>
      <w:sz w:val="28"/>
    </w:rPr>
  </w:style>
  <w:style w:type="paragraph" w:styleId="aff5">
    <w:name w:val="Body Text"/>
    <w:basedOn w:val="a"/>
    <w:link w:val="Chard"/>
    <w:qFormat/>
    <w:rsid w:val="00612D20"/>
    <w:rPr>
      <w:sz w:val="28"/>
    </w:rPr>
  </w:style>
  <w:style w:type="character" w:customStyle="1" w:styleId="Char22">
    <w:name w:val="正文文本 Char2"/>
    <w:basedOn w:val="a0"/>
    <w:link w:val="aff5"/>
    <w:rsid w:val="00612D20"/>
  </w:style>
  <w:style w:type="character" w:customStyle="1" w:styleId="aff6">
    <w:name w:val="正文文本 字符"/>
    <w:qFormat/>
    <w:rsid w:val="00612D20"/>
    <w:rPr>
      <w:kern w:val="2"/>
      <w:sz w:val="21"/>
      <w:szCs w:val="22"/>
    </w:rPr>
  </w:style>
  <w:style w:type="character" w:customStyle="1" w:styleId="hover38">
    <w:name w:val="hover38"/>
    <w:rsid w:val="00612D20"/>
    <w:rPr>
      <w:color w:val="DA1919"/>
    </w:rPr>
  </w:style>
  <w:style w:type="character" w:customStyle="1" w:styleId="HTML4">
    <w:name w:val="HTML 预设格式 字符"/>
    <w:qFormat/>
    <w:rsid w:val="00612D20"/>
    <w:rPr>
      <w:rFonts w:ascii="Courier New" w:hAnsi="Courier New" w:cs="Courier New"/>
      <w:kern w:val="2"/>
    </w:rPr>
  </w:style>
  <w:style w:type="character" w:customStyle="1" w:styleId="3Char0">
    <w:name w:val="正文文本缩进 3 Char"/>
    <w:link w:val="35"/>
    <w:qFormat/>
    <w:locked/>
    <w:rsid w:val="00612D20"/>
    <w:rPr>
      <w:rFonts w:ascii="仿宋_GB2312" w:eastAsia="仿宋_GB2312" w:hAnsi="宋体"/>
      <w:sz w:val="28"/>
    </w:rPr>
  </w:style>
  <w:style w:type="paragraph" w:styleId="35">
    <w:name w:val="Body Text Indent 3"/>
    <w:basedOn w:val="a"/>
    <w:link w:val="3Char0"/>
    <w:qFormat/>
    <w:rsid w:val="00612D20"/>
    <w:pPr>
      <w:ind w:firstLine="420"/>
    </w:pPr>
    <w:rPr>
      <w:rFonts w:ascii="仿宋_GB2312" w:eastAsia="仿宋_GB2312" w:hAnsi="宋体"/>
      <w:sz w:val="28"/>
    </w:rPr>
  </w:style>
  <w:style w:type="character" w:customStyle="1" w:styleId="3Char10">
    <w:name w:val="正文文本缩进 3 Char1"/>
    <w:basedOn w:val="a0"/>
    <w:link w:val="35"/>
    <w:rsid w:val="00612D20"/>
    <w:rPr>
      <w:sz w:val="16"/>
      <w:szCs w:val="16"/>
    </w:rPr>
  </w:style>
  <w:style w:type="character" w:customStyle="1" w:styleId="36">
    <w:name w:val="正文文本缩进 3 字符"/>
    <w:qFormat/>
    <w:rsid w:val="00612D20"/>
    <w:rPr>
      <w:kern w:val="2"/>
      <w:sz w:val="16"/>
      <w:szCs w:val="16"/>
    </w:rPr>
  </w:style>
  <w:style w:type="character" w:customStyle="1" w:styleId="hover40">
    <w:name w:val="hover40"/>
    <w:rsid w:val="00612D20"/>
    <w:rPr>
      <w:color w:val="FFFFFF"/>
      <w:shd w:val="clear" w:color="auto" w:fill="FF7F00"/>
    </w:rPr>
  </w:style>
  <w:style w:type="character" w:customStyle="1" w:styleId="time">
    <w:name w:val="time"/>
    <w:rsid w:val="00612D20"/>
    <w:rPr>
      <w:color w:val="535353"/>
    </w:rPr>
  </w:style>
  <w:style w:type="character" w:customStyle="1" w:styleId="show-img-bd">
    <w:name w:val="show-img-bd"/>
    <w:rsid w:val="00612D20"/>
  </w:style>
  <w:style w:type="character" w:customStyle="1" w:styleId="aff7">
    <w:name w:val="批注框文本 字符"/>
    <w:qFormat/>
    <w:rsid w:val="00612D20"/>
    <w:rPr>
      <w:kern w:val="2"/>
      <w:sz w:val="18"/>
      <w:szCs w:val="18"/>
    </w:rPr>
  </w:style>
  <w:style w:type="character" w:customStyle="1" w:styleId="hover1">
    <w:name w:val="hover1"/>
    <w:rsid w:val="00612D20"/>
    <w:rPr>
      <w:color w:val="FFFFFF"/>
      <w:shd w:val="clear" w:color="auto" w:fill="FF7F00"/>
    </w:rPr>
  </w:style>
  <w:style w:type="character" w:customStyle="1" w:styleId="headline-content2">
    <w:name w:val="headline-content2"/>
    <w:rsid w:val="00612D20"/>
  </w:style>
  <w:style w:type="character" w:customStyle="1" w:styleId="3Char2">
    <w:name w:val="正文文本 3 Char"/>
    <w:link w:val="37"/>
    <w:qFormat/>
    <w:rsid w:val="00612D20"/>
    <w:rPr>
      <w:sz w:val="24"/>
    </w:rPr>
  </w:style>
  <w:style w:type="paragraph" w:styleId="37">
    <w:name w:val="Body Text 3"/>
    <w:basedOn w:val="a"/>
    <w:link w:val="3Char2"/>
    <w:qFormat/>
    <w:rsid w:val="00612D20"/>
    <w:rPr>
      <w:sz w:val="24"/>
    </w:rPr>
  </w:style>
  <w:style w:type="character" w:customStyle="1" w:styleId="3Char20">
    <w:name w:val="正文文本 3 Char2"/>
    <w:basedOn w:val="a0"/>
    <w:link w:val="37"/>
    <w:rsid w:val="00612D20"/>
    <w:rPr>
      <w:sz w:val="16"/>
      <w:szCs w:val="16"/>
    </w:rPr>
  </w:style>
  <w:style w:type="character" w:customStyle="1" w:styleId="38">
    <w:name w:val="正文文本 3 字符"/>
    <w:qFormat/>
    <w:rsid w:val="00612D20"/>
    <w:rPr>
      <w:kern w:val="2"/>
      <w:sz w:val="16"/>
      <w:szCs w:val="16"/>
    </w:rPr>
  </w:style>
  <w:style w:type="character" w:customStyle="1" w:styleId="p141">
    <w:name w:val="p141"/>
    <w:qFormat/>
    <w:rsid w:val="00612D20"/>
    <w:rPr>
      <w:sz w:val="25"/>
    </w:rPr>
  </w:style>
  <w:style w:type="character" w:customStyle="1" w:styleId="Chare">
    <w:name w:val="脚注文本 Char"/>
    <w:link w:val="aff8"/>
    <w:rsid w:val="00612D20"/>
    <w:rPr>
      <w:sz w:val="18"/>
      <w:szCs w:val="18"/>
    </w:rPr>
  </w:style>
  <w:style w:type="paragraph" w:styleId="aff8">
    <w:name w:val="footnote text"/>
    <w:basedOn w:val="a"/>
    <w:link w:val="Chare"/>
    <w:qFormat/>
    <w:rsid w:val="00612D20"/>
    <w:pPr>
      <w:snapToGrid w:val="0"/>
      <w:jc w:val="left"/>
    </w:pPr>
    <w:rPr>
      <w:sz w:val="18"/>
      <w:szCs w:val="18"/>
    </w:rPr>
  </w:style>
  <w:style w:type="character" w:customStyle="1" w:styleId="Char1b">
    <w:name w:val="脚注文本 Char1"/>
    <w:basedOn w:val="a0"/>
    <w:link w:val="aff8"/>
    <w:rsid w:val="00612D20"/>
    <w:rPr>
      <w:sz w:val="18"/>
      <w:szCs w:val="18"/>
    </w:rPr>
  </w:style>
  <w:style w:type="character" w:customStyle="1" w:styleId="aff9">
    <w:name w:val="脚注文本 字符"/>
    <w:qFormat/>
    <w:rsid w:val="00612D20"/>
    <w:rPr>
      <w:kern w:val="2"/>
      <w:sz w:val="18"/>
      <w:szCs w:val="18"/>
    </w:rPr>
  </w:style>
  <w:style w:type="character" w:customStyle="1" w:styleId="1CharChar0">
    <w:name w:val="标题 1 Char Char"/>
    <w:rsid w:val="00612D20"/>
    <w:rPr>
      <w:rFonts w:ascii="方正仿宋简体" w:eastAsia="方正仿宋简体" w:hAnsi="宋体"/>
      <w:kern w:val="2"/>
      <w:sz w:val="28"/>
      <w:szCs w:val="24"/>
      <w:lang w:val="en-US" w:eastAsia="zh-CN" w:bidi="ar-SA"/>
    </w:rPr>
  </w:style>
  <w:style w:type="character" w:customStyle="1" w:styleId="font51">
    <w:name w:val="font51"/>
    <w:qFormat/>
    <w:rsid w:val="00612D20"/>
    <w:rPr>
      <w:rFonts w:ascii="宋体" w:eastAsia="宋体" w:hAnsi="宋体" w:cs="宋体" w:hint="eastAsia"/>
      <w:i w:val="0"/>
      <w:color w:val="000000"/>
      <w:sz w:val="22"/>
      <w:szCs w:val="22"/>
      <w:u w:val="none"/>
    </w:rPr>
  </w:style>
  <w:style w:type="character" w:customStyle="1" w:styleId="deptpubitem">
    <w:name w:val="deptpubitem"/>
    <w:uiPriority w:val="99"/>
    <w:rsid w:val="00612D20"/>
  </w:style>
  <w:style w:type="paragraph" w:styleId="affa">
    <w:name w:val="table of authorities"/>
    <w:basedOn w:val="a"/>
    <w:next w:val="a"/>
    <w:qFormat/>
    <w:rsid w:val="00612D20"/>
    <w:pPr>
      <w:ind w:leftChars="200" w:left="420"/>
    </w:pPr>
    <w:rPr>
      <w:rFonts w:ascii="Times New Roman" w:eastAsia="宋体" w:hAnsi="Times New Roman" w:cs="Times New Roman"/>
      <w:szCs w:val="20"/>
    </w:rPr>
  </w:style>
  <w:style w:type="paragraph" w:styleId="affb">
    <w:name w:val="List"/>
    <w:basedOn w:val="a"/>
    <w:qFormat/>
    <w:rsid w:val="00612D20"/>
    <w:pPr>
      <w:jc w:val="left"/>
    </w:pPr>
    <w:rPr>
      <w:rFonts w:ascii="Times New Roman" w:eastAsia="宋体" w:hAnsi="Times New Roman" w:cs="Times New Roman"/>
      <w:sz w:val="18"/>
      <w:szCs w:val="20"/>
    </w:rPr>
  </w:style>
  <w:style w:type="paragraph" w:styleId="affc">
    <w:name w:val="caption"/>
    <w:basedOn w:val="a"/>
    <w:next w:val="a"/>
    <w:qFormat/>
    <w:rsid w:val="00612D20"/>
    <w:rPr>
      <w:rFonts w:ascii="Calibri Light" w:eastAsia="黑体" w:hAnsi="Calibri Light" w:cs="Times New Roman"/>
      <w:sz w:val="20"/>
      <w:szCs w:val="20"/>
    </w:rPr>
  </w:style>
  <w:style w:type="paragraph" w:styleId="affd">
    <w:name w:val="toa heading"/>
    <w:basedOn w:val="a"/>
    <w:next w:val="a"/>
    <w:qFormat/>
    <w:rsid w:val="00612D20"/>
    <w:pPr>
      <w:spacing w:before="120"/>
    </w:pPr>
    <w:rPr>
      <w:rFonts w:ascii="Arial" w:eastAsia="宋体" w:hAnsi="Arial" w:cs="Times New Roman"/>
      <w:b/>
      <w:szCs w:val="20"/>
    </w:rPr>
  </w:style>
  <w:style w:type="paragraph" w:styleId="affe">
    <w:name w:val="Revision"/>
    <w:uiPriority w:val="99"/>
    <w:semiHidden/>
    <w:rsid w:val="00612D20"/>
    <w:rPr>
      <w:rFonts w:ascii="Times New Roman" w:eastAsia="宋体" w:hAnsi="Times New Roman" w:cs="Times New Roman"/>
      <w:szCs w:val="20"/>
    </w:rPr>
  </w:style>
  <w:style w:type="paragraph" w:customStyle="1" w:styleId="xl58">
    <w:name w:val="xl58"/>
    <w:basedOn w:val="a"/>
    <w:qFormat/>
    <w:rsid w:val="00612D20"/>
    <w:pPr>
      <w:widowControl/>
      <w:pBdr>
        <w:top w:val="single" w:sz="4" w:space="0" w:color="000000"/>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74">
    <w:name w:val="xl74"/>
    <w:basedOn w:val="a"/>
    <w:rsid w:val="00612D2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57">
    <w:name w:val="xl57"/>
    <w:basedOn w:val="a"/>
    <w:qFormat/>
    <w:rsid w:val="00612D20"/>
    <w:pPr>
      <w:widowControl/>
      <w:pBdr>
        <w:top w:val="single" w:sz="4" w:space="0" w:color="000000"/>
        <w:left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Char30">
    <w:name w:val="Char3"/>
    <w:basedOn w:val="a"/>
    <w:qFormat/>
    <w:rsid w:val="00612D20"/>
    <w:rPr>
      <w:rFonts w:ascii="黑体" w:eastAsia="黑体" w:hAnsi="宋体" w:cs="Times New Roman"/>
      <w:kern w:val="44"/>
      <w:sz w:val="30"/>
      <w:szCs w:val="30"/>
    </w:rPr>
  </w:style>
  <w:style w:type="paragraph" w:customStyle="1" w:styleId="xl52">
    <w:name w:val="xl52"/>
    <w:basedOn w:val="a"/>
    <w:rsid w:val="00612D20"/>
    <w:pPr>
      <w:widowControl/>
      <w:pBdr>
        <w:top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
    <w:name w:val="段"/>
    <w:qFormat/>
    <w:rsid w:val="00612D20"/>
    <w:pPr>
      <w:autoSpaceDE w:val="0"/>
      <w:autoSpaceDN w:val="0"/>
      <w:ind w:firstLineChars="200" w:firstLine="200"/>
      <w:jc w:val="both"/>
    </w:pPr>
    <w:rPr>
      <w:rFonts w:ascii="宋体" w:eastAsia="宋体" w:hAnsi="Times New Roman" w:cs="Times New Roman"/>
      <w:kern w:val="0"/>
      <w:szCs w:val="20"/>
    </w:rPr>
  </w:style>
  <w:style w:type="paragraph" w:customStyle="1" w:styleId="reader-word-layer">
    <w:name w:val="reader-word-layer"/>
    <w:basedOn w:val="a"/>
    <w:qFormat/>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xl45">
    <w:name w:val="xl45"/>
    <w:basedOn w:val="a"/>
    <w:qFormat/>
    <w:rsid w:val="00612D20"/>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79">
    <w:name w:val="xl79"/>
    <w:basedOn w:val="a"/>
    <w:rsid w:val="00612D2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48">
    <w:name w:val="xl48"/>
    <w:basedOn w:val="a"/>
    <w:rsid w:val="00612D20"/>
    <w:pPr>
      <w:widowControl/>
      <w:pBdr>
        <w:top w:val="single" w:sz="4" w:space="0" w:color="000000"/>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100">
    <w:name w:val="xl100"/>
    <w:basedOn w:val="a"/>
    <w:rsid w:val="00612D20"/>
    <w:pPr>
      <w:widowControl/>
      <w:pBdr>
        <w:top w:val="single" w:sz="8" w:space="0" w:color="000000"/>
        <w:left w:val="single" w:sz="8" w:space="0" w:color="000000"/>
        <w:bottom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2Char3">
    <w:name w:val="正文2 Char"/>
    <w:basedOn w:val="a"/>
    <w:qFormat/>
    <w:rsid w:val="00612D20"/>
    <w:pPr>
      <w:spacing w:line="360" w:lineRule="auto"/>
      <w:ind w:firstLineChars="200" w:firstLine="520"/>
    </w:pPr>
    <w:rPr>
      <w:rFonts w:ascii="宋体" w:eastAsia="宋体" w:hAnsi="宋体" w:cs="Times New Roman"/>
      <w:sz w:val="26"/>
      <w:szCs w:val="26"/>
    </w:rPr>
  </w:style>
  <w:style w:type="paragraph" w:customStyle="1" w:styleId="xl77">
    <w:name w:val="xl77"/>
    <w:basedOn w:val="a"/>
    <w:rsid w:val="00612D20"/>
    <w:pPr>
      <w:widowControl/>
      <w:pBdr>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73">
    <w:name w:val="xl73"/>
    <w:basedOn w:val="a"/>
    <w:qFormat/>
    <w:rsid w:val="00612D20"/>
    <w:pPr>
      <w:widowControl/>
      <w:pBdr>
        <w:top w:val="single" w:sz="4" w:space="0" w:color="000000"/>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CharChar1CharCharCharCharCharCharCharCharCharChar">
    <w:name w:val="Char Char1 Char Char Char Char Char Char Char Char Char Char"/>
    <w:basedOn w:val="a"/>
    <w:rsid w:val="00612D20"/>
    <w:rPr>
      <w:rFonts w:ascii="Tahoma" w:eastAsia="宋体" w:hAnsi="Tahoma" w:cs="Times New Roman"/>
      <w:sz w:val="24"/>
      <w:szCs w:val="20"/>
    </w:rPr>
  </w:style>
  <w:style w:type="paragraph" w:customStyle="1" w:styleId="afff0">
    <w:name w:val="图格式+宜章说明书"/>
    <w:basedOn w:val="a"/>
    <w:next w:val="a"/>
    <w:qFormat/>
    <w:rsid w:val="00612D20"/>
    <w:pPr>
      <w:spacing w:beforeLines="50" w:afterLines="50" w:line="288" w:lineRule="auto"/>
      <w:jc w:val="center"/>
    </w:pPr>
    <w:rPr>
      <w:rFonts w:ascii="Times New Roman" w:eastAsia="宋体" w:hAnsi="Times New Roman" w:cs="宋体"/>
      <w:sz w:val="24"/>
      <w:szCs w:val="20"/>
    </w:rPr>
  </w:style>
  <w:style w:type="paragraph" w:customStyle="1" w:styleId="TableParagraph">
    <w:name w:val="Table Paragraph"/>
    <w:basedOn w:val="a"/>
    <w:uiPriority w:val="99"/>
    <w:qFormat/>
    <w:rsid w:val="00612D20"/>
    <w:pPr>
      <w:jc w:val="left"/>
    </w:pPr>
    <w:rPr>
      <w:rFonts w:ascii="Calibri" w:eastAsia="宋体" w:hAnsi="Calibri" w:cs="Times New Roman"/>
      <w:kern w:val="0"/>
      <w:sz w:val="22"/>
    </w:rPr>
  </w:style>
  <w:style w:type="paragraph" w:customStyle="1" w:styleId="Char130">
    <w:name w:val="Char13"/>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205">
    <w:name w:val="样式 正文缩进正文缩进缩进 +宜章说明书 + 首行缩进:  2 字符 段前: 0.5 行..."/>
    <w:basedOn w:val="af6"/>
    <w:rsid w:val="00612D20"/>
    <w:pPr>
      <w:spacing w:beforeLines="50" w:afterLines="50" w:line="264" w:lineRule="auto"/>
      <w:ind w:firstLineChars="200" w:firstLine="480"/>
    </w:pPr>
    <w:rPr>
      <w:rFonts w:cs="宋体"/>
      <w:sz w:val="24"/>
    </w:rPr>
  </w:style>
  <w:style w:type="paragraph" w:customStyle="1" w:styleId="pic-info">
    <w:name w:val="pic-info"/>
    <w:basedOn w:val="a"/>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afff1">
    <w:name w:val="公式编号"/>
    <w:basedOn w:val="af6"/>
    <w:qFormat/>
    <w:rsid w:val="00612D20"/>
    <w:rPr>
      <w:sz w:val="18"/>
    </w:rPr>
  </w:style>
  <w:style w:type="paragraph" w:customStyle="1" w:styleId="xl80">
    <w:name w:val="xl80"/>
    <w:basedOn w:val="a"/>
    <w:rsid w:val="00612D20"/>
    <w:pPr>
      <w:widowControl/>
      <w:pBdr>
        <w:bottom w:val="single" w:sz="8" w:space="0" w:color="000000"/>
        <w:right w:val="single" w:sz="8" w:space="0" w:color="000000"/>
      </w:pBdr>
      <w:shd w:val="clear" w:color="000000" w:fill="8064A2"/>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p16">
    <w:name w:val="p16"/>
    <w:basedOn w:val="a"/>
    <w:rsid w:val="00612D20"/>
    <w:pPr>
      <w:widowControl/>
      <w:spacing w:before="120" w:after="120"/>
      <w:ind w:left="840" w:hanging="420"/>
      <w:jc w:val="center"/>
    </w:pPr>
    <w:rPr>
      <w:rFonts w:ascii="Times New Roman" w:eastAsia="宋体" w:hAnsi="Times New Roman" w:cs="Times New Roman"/>
      <w:kern w:val="0"/>
      <w:szCs w:val="21"/>
    </w:rPr>
  </w:style>
  <w:style w:type="paragraph" w:customStyle="1" w:styleId="msonormalcxspmiddle">
    <w:name w:val="msonormalcxspmiddle"/>
    <w:basedOn w:val="a"/>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afff2">
    <w:name w:val="样式 报告正文"/>
    <w:basedOn w:val="aff5"/>
    <w:rsid w:val="00612D20"/>
    <w:pPr>
      <w:spacing w:line="480" w:lineRule="exact"/>
      <w:ind w:firstLineChars="200" w:firstLine="560"/>
    </w:pPr>
    <w:rPr>
      <w:rFonts w:eastAsia="仿宋_GB2312"/>
      <w:kern w:val="0"/>
    </w:rPr>
  </w:style>
  <w:style w:type="paragraph" w:customStyle="1" w:styleId="xl83">
    <w:name w:val="xl83"/>
    <w:basedOn w:val="a"/>
    <w:rsid w:val="00612D20"/>
    <w:pPr>
      <w:widowControl/>
      <w:pBdr>
        <w:left w:val="single" w:sz="8" w:space="0" w:color="000000"/>
        <w:bottom w:val="single" w:sz="8" w:space="0" w:color="000000"/>
        <w:right w:val="single" w:sz="8" w:space="0" w:color="000000"/>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95">
    <w:name w:val="xl95"/>
    <w:basedOn w:val="a"/>
    <w:rsid w:val="00612D20"/>
    <w:pPr>
      <w:widowControl/>
      <w:pBdr>
        <w:top w:val="single" w:sz="8" w:space="0" w:color="000000"/>
        <w:left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54">
    <w:name w:val="xl54"/>
    <w:basedOn w:val="a"/>
    <w:qFormat/>
    <w:rsid w:val="00612D20"/>
    <w:pPr>
      <w:widowControl/>
      <w:pBdr>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31">
    <w:name w:val="xl31"/>
    <w:basedOn w:val="a"/>
    <w:qFormat/>
    <w:rsid w:val="00612D20"/>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42">
    <w:name w:val="xl42"/>
    <w:basedOn w:val="a"/>
    <w:rsid w:val="00612D20"/>
    <w:pPr>
      <w:widowControl/>
      <w:pBdr>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29">
    <w:name w:val="xl29"/>
    <w:basedOn w:val="a"/>
    <w:rsid w:val="00612D2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55">
    <w:name w:val="xl55"/>
    <w:basedOn w:val="a"/>
    <w:qFormat/>
    <w:rsid w:val="00612D20"/>
    <w:pPr>
      <w:widowControl/>
      <w:pBdr>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Char23">
    <w:name w:val="Char2"/>
    <w:basedOn w:val="a"/>
    <w:qFormat/>
    <w:rsid w:val="00612D20"/>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39">
    <w:name w:val="xl39"/>
    <w:basedOn w:val="a"/>
    <w:qFormat/>
    <w:rsid w:val="00612D20"/>
    <w:pPr>
      <w:widowControl/>
      <w:spacing w:before="100" w:beforeAutospacing="1" w:after="100" w:afterAutospacing="1"/>
      <w:jc w:val="center"/>
    </w:pPr>
    <w:rPr>
      <w:rFonts w:ascii="Times New Roman" w:eastAsia="宋体" w:hAnsi="Times New Roman" w:cs="Times New Roman"/>
      <w:kern w:val="0"/>
      <w:szCs w:val="20"/>
    </w:rPr>
  </w:style>
  <w:style w:type="paragraph" w:customStyle="1" w:styleId="xl61">
    <w:name w:val="xl61"/>
    <w:basedOn w:val="a"/>
    <w:qFormat/>
    <w:rsid w:val="00612D20"/>
    <w:pPr>
      <w:widowControl/>
      <w:pBdr>
        <w:top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76">
    <w:name w:val="xl76"/>
    <w:basedOn w:val="a"/>
    <w:rsid w:val="00612D20"/>
    <w:pPr>
      <w:widowControl/>
      <w:pBdr>
        <w:bottom w:val="single" w:sz="8" w:space="0" w:color="auto"/>
        <w:right w:val="single" w:sz="8" w:space="0" w:color="auto"/>
      </w:pBdr>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27">
    <w:name w:val="xl27"/>
    <w:basedOn w:val="a"/>
    <w:qFormat/>
    <w:rsid w:val="00612D2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97">
    <w:name w:val="xl97"/>
    <w:basedOn w:val="a"/>
    <w:rsid w:val="00612D20"/>
    <w:pPr>
      <w:widowControl/>
      <w:pBdr>
        <w:left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62">
    <w:name w:val="xl62"/>
    <w:basedOn w:val="a"/>
    <w:rsid w:val="00612D20"/>
    <w:pPr>
      <w:widowControl/>
      <w:pBdr>
        <w:top w:val="single" w:sz="4" w:space="0" w:color="auto"/>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101">
    <w:name w:val="xl101"/>
    <w:basedOn w:val="a"/>
    <w:rsid w:val="00612D20"/>
    <w:pPr>
      <w:widowControl/>
      <w:pBdr>
        <w:top w:val="single" w:sz="8" w:space="0" w:color="000000"/>
        <w:bottom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xl41">
    <w:name w:val="xl41"/>
    <w:basedOn w:val="a"/>
    <w:rsid w:val="00612D20"/>
    <w:pPr>
      <w:widowControl/>
      <w:pBdr>
        <w:left w:val="single" w:sz="4" w:space="0" w:color="auto"/>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4">
    <w:name w:val="xl94"/>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afff3">
    <w:name w:val="表格文字"/>
    <w:basedOn w:val="a"/>
    <w:rsid w:val="00612D20"/>
    <w:pPr>
      <w:jc w:val="center"/>
    </w:pPr>
    <w:rPr>
      <w:rFonts w:ascii="Times New Roman" w:eastAsia="宋体" w:hAnsi="Times New Roman" w:cs="Times New Roman"/>
      <w:sz w:val="18"/>
      <w:szCs w:val="24"/>
    </w:rPr>
  </w:style>
  <w:style w:type="paragraph" w:customStyle="1" w:styleId="xl46">
    <w:name w:val="xl46"/>
    <w:basedOn w:val="a"/>
    <w:qFormat/>
    <w:rsid w:val="00612D20"/>
    <w:pPr>
      <w:widowControl/>
      <w:pBdr>
        <w:top w:val="single" w:sz="4" w:space="0" w:color="000000"/>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42">
    <w:name w:val="标题4"/>
    <w:basedOn w:val="a"/>
    <w:qFormat/>
    <w:rsid w:val="00612D20"/>
    <w:pPr>
      <w:spacing w:before="240" w:after="240"/>
    </w:pPr>
    <w:rPr>
      <w:rFonts w:ascii="Times New Roman" w:eastAsia="宋体" w:hAnsi="Times New Roman" w:cs="Times New Roman"/>
      <w:sz w:val="24"/>
      <w:szCs w:val="24"/>
    </w:rPr>
  </w:style>
  <w:style w:type="paragraph" w:customStyle="1" w:styleId="xl47">
    <w:name w:val="xl47"/>
    <w:basedOn w:val="a"/>
    <w:qFormat/>
    <w:rsid w:val="00612D20"/>
    <w:pPr>
      <w:widowControl/>
      <w:pBdr>
        <w:top w:val="single" w:sz="4" w:space="0" w:color="000000"/>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0">
    <w:name w:val="xl40"/>
    <w:basedOn w:val="a"/>
    <w:qFormat/>
    <w:rsid w:val="00612D20"/>
    <w:pPr>
      <w:widowControl/>
      <w:pBdr>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84">
    <w:name w:val="xl84"/>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poititlew">
    <w:name w:val="poititlew"/>
    <w:basedOn w:val="a"/>
    <w:uiPriority w:val="99"/>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rsid w:val="00612D20"/>
    <w:pPr>
      <w:widowControl/>
      <w:spacing w:before="100" w:beforeAutospacing="1" w:after="100" w:afterAutospacing="1"/>
      <w:jc w:val="left"/>
    </w:pPr>
    <w:rPr>
      <w:rFonts w:ascii="宋体" w:eastAsia="宋体" w:hAnsi="宋体" w:cs="Times New Roman" w:hint="eastAsia"/>
      <w:kern w:val="0"/>
      <w:sz w:val="18"/>
      <w:szCs w:val="20"/>
    </w:rPr>
  </w:style>
  <w:style w:type="paragraph" w:customStyle="1" w:styleId="xl30">
    <w:name w:val="xl30"/>
    <w:basedOn w:val="a"/>
    <w:qFormat/>
    <w:rsid w:val="00612D2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font6">
    <w:name w:val="font6"/>
    <w:basedOn w:val="a"/>
    <w:rsid w:val="00612D20"/>
    <w:pPr>
      <w:widowControl/>
      <w:spacing w:before="100" w:beforeAutospacing="1" w:after="100" w:afterAutospacing="1"/>
      <w:jc w:val="left"/>
    </w:pPr>
    <w:rPr>
      <w:rFonts w:ascii="宋体" w:eastAsia="宋体" w:hAnsi="宋体" w:cs="Times New Roman" w:hint="eastAsia"/>
      <w:kern w:val="0"/>
      <w:sz w:val="18"/>
      <w:szCs w:val="20"/>
    </w:rPr>
  </w:style>
  <w:style w:type="paragraph" w:customStyle="1" w:styleId="xl98">
    <w:name w:val="xl98"/>
    <w:basedOn w:val="a"/>
    <w:rsid w:val="00612D20"/>
    <w:pPr>
      <w:widowControl/>
      <w:pBdr>
        <w:top w:val="single" w:sz="8" w:space="0" w:color="000000"/>
        <w:left w:val="single" w:sz="8" w:space="0" w:color="000000"/>
        <w:bottom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82">
    <w:name w:val="xl82"/>
    <w:basedOn w:val="a"/>
    <w:rsid w:val="00612D20"/>
    <w:pPr>
      <w:widowControl/>
      <w:pBdr>
        <w:bottom w:val="single" w:sz="8" w:space="0" w:color="auto"/>
        <w:right w:val="single" w:sz="8" w:space="0" w:color="auto"/>
      </w:pBdr>
      <w:shd w:val="clear" w:color="000000" w:fill="8064A2"/>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75">
    <w:name w:val="xl75"/>
    <w:basedOn w:val="a"/>
    <w:rsid w:val="00612D2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32">
    <w:name w:val="xl32"/>
    <w:basedOn w:val="a"/>
    <w:rsid w:val="00612D20"/>
    <w:pPr>
      <w:widowControl/>
      <w:pBdr>
        <w:top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Charf">
    <w:name w:val="Char"/>
    <w:basedOn w:val="a"/>
    <w:rsid w:val="00612D20"/>
    <w:rPr>
      <w:rFonts w:ascii="黑体" w:eastAsia="黑体" w:hAnsi="宋体" w:cs="Times New Roman"/>
      <w:kern w:val="44"/>
      <w:sz w:val="30"/>
      <w:szCs w:val="30"/>
    </w:rPr>
  </w:style>
  <w:style w:type="paragraph" w:customStyle="1" w:styleId="xl85">
    <w:name w:val="xl85"/>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92">
    <w:name w:val="xl92"/>
    <w:basedOn w:val="a"/>
    <w:rsid w:val="00612D20"/>
    <w:pPr>
      <w:widowControl/>
      <w:pBdr>
        <w:bottom w:val="single" w:sz="8" w:space="0" w:color="000000"/>
        <w:right w:val="single" w:sz="8" w:space="0" w:color="000000"/>
      </w:pBdr>
      <w:shd w:val="clear" w:color="000000" w:fill="92D05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56">
    <w:name w:val="xl56"/>
    <w:basedOn w:val="a"/>
    <w:rsid w:val="00612D20"/>
    <w:pPr>
      <w:widowControl/>
      <w:pBdr>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51">
    <w:name w:val="xl51"/>
    <w:basedOn w:val="a"/>
    <w:qFormat/>
    <w:rsid w:val="00612D20"/>
    <w:pPr>
      <w:widowControl/>
      <w:pBdr>
        <w:top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67">
    <w:name w:val="xl67"/>
    <w:basedOn w:val="a"/>
    <w:qFormat/>
    <w:rsid w:val="00612D20"/>
    <w:pPr>
      <w:widowControl/>
      <w:pBdr>
        <w:top w:val="single" w:sz="4" w:space="0" w:color="000000"/>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88">
    <w:name w:val="xl88"/>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35">
    <w:name w:val="xl35"/>
    <w:basedOn w:val="a"/>
    <w:qFormat/>
    <w:rsid w:val="00612D20"/>
    <w:pPr>
      <w:widowControl/>
      <w:pBdr>
        <w:top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91">
    <w:name w:val="xl91"/>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7">
    <w:name w:val="样式7"/>
    <w:basedOn w:val="a"/>
    <w:rsid w:val="00612D20"/>
    <w:pPr>
      <w:spacing w:line="360" w:lineRule="auto"/>
      <w:ind w:firstLine="567"/>
    </w:pPr>
    <w:rPr>
      <w:rFonts w:ascii="仿宋_GB2312" w:eastAsia="仿宋_GB2312" w:hAnsi="Times New Roman" w:cs="Times New Roman"/>
      <w:sz w:val="28"/>
      <w:szCs w:val="20"/>
    </w:rPr>
  </w:style>
  <w:style w:type="paragraph" w:customStyle="1" w:styleId="Char1c">
    <w:name w:val="Char1"/>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xl89">
    <w:name w:val="xl89"/>
    <w:basedOn w:val="a"/>
    <w:rsid w:val="00612D20"/>
    <w:pPr>
      <w:widowControl/>
      <w:pBdr>
        <w:left w:val="single" w:sz="8" w:space="0" w:color="000000"/>
        <w:bottom w:val="single" w:sz="8" w:space="0" w:color="000000"/>
        <w:right w:val="single" w:sz="8" w:space="0" w:color="000000"/>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TOC1">
    <w:name w:val="TOC 标题1"/>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Char1CharCharCharCharCharCharCharCharCharChar0">
    <w:name w:val="Char Char1 Char Char Char Char Char Char Char Char Char Char"/>
    <w:basedOn w:val="a"/>
    <w:qFormat/>
    <w:rsid w:val="00612D20"/>
    <w:rPr>
      <w:rFonts w:ascii="Tahoma" w:eastAsia="宋体" w:hAnsi="Tahoma" w:cs="Times New Roman"/>
      <w:sz w:val="24"/>
      <w:szCs w:val="20"/>
    </w:rPr>
  </w:style>
  <w:style w:type="paragraph" w:customStyle="1" w:styleId="xl22">
    <w:name w:val="xl22"/>
    <w:basedOn w:val="a"/>
    <w:qFormat/>
    <w:rsid w:val="00612D20"/>
    <w:pPr>
      <w:widowControl/>
      <w:pBdr>
        <w:bottom w:val="single" w:sz="4" w:space="0" w:color="auto"/>
      </w:pBdr>
      <w:spacing w:before="100" w:beforeAutospacing="1" w:after="100" w:afterAutospacing="1"/>
    </w:pPr>
    <w:rPr>
      <w:rFonts w:ascii="宋体" w:eastAsia="宋体" w:hAnsi="宋体" w:cs="Times New Roman"/>
      <w:kern w:val="0"/>
      <w:szCs w:val="20"/>
    </w:rPr>
  </w:style>
  <w:style w:type="paragraph" w:customStyle="1" w:styleId="Char120">
    <w:name w:val="Char12"/>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xl24">
    <w:name w:val="xl24"/>
    <w:basedOn w:val="a"/>
    <w:rsid w:val="00612D20"/>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78">
    <w:name w:val="xl78"/>
    <w:basedOn w:val="a"/>
    <w:rsid w:val="00612D20"/>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96">
    <w:name w:val="xl96"/>
    <w:basedOn w:val="a"/>
    <w:rsid w:val="00612D20"/>
    <w:pPr>
      <w:widowControl/>
      <w:pBdr>
        <w:left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34">
    <w:name w:val="xl34"/>
    <w:basedOn w:val="a"/>
    <w:qFormat/>
    <w:rsid w:val="00612D20"/>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3">
    <w:name w:val="xl43"/>
    <w:basedOn w:val="a"/>
    <w:qFormat/>
    <w:rsid w:val="00612D20"/>
    <w:pPr>
      <w:widowControl/>
      <w:pBdr>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63">
    <w:name w:val="xl63"/>
    <w:basedOn w:val="a"/>
    <w:qFormat/>
    <w:rsid w:val="00612D20"/>
    <w:pPr>
      <w:widowControl/>
      <w:pBdr>
        <w:top w:val="single" w:sz="4" w:space="0" w:color="auto"/>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Charf0">
    <w:name w:val="Char"/>
    <w:basedOn w:val="a"/>
    <w:qFormat/>
    <w:rsid w:val="00612D20"/>
    <w:rPr>
      <w:rFonts w:ascii="黑体" w:eastAsia="黑体" w:hAnsi="宋体" w:cs="Times New Roman"/>
      <w:kern w:val="44"/>
      <w:sz w:val="30"/>
      <w:szCs w:val="30"/>
    </w:rPr>
  </w:style>
  <w:style w:type="paragraph" w:customStyle="1" w:styleId="Char110">
    <w:name w:val="Char11"/>
    <w:basedOn w:val="a"/>
    <w:qFormat/>
    <w:rsid w:val="00612D20"/>
    <w:rPr>
      <w:rFonts w:ascii="黑体" w:eastAsia="黑体" w:hAnsi="宋体" w:cs="Times New Roman"/>
      <w:kern w:val="44"/>
      <w:sz w:val="30"/>
      <w:szCs w:val="30"/>
    </w:rPr>
  </w:style>
  <w:style w:type="paragraph" w:customStyle="1" w:styleId="CharCharChar1CharCharCharChar">
    <w:name w:val="Char Char Char1 Char Char Char Char"/>
    <w:basedOn w:val="a"/>
    <w:rsid w:val="00612D20"/>
    <w:rPr>
      <w:rFonts w:ascii="宋体" w:eastAsia="宋体" w:hAnsi="宋体" w:cs="Courier New"/>
      <w:sz w:val="32"/>
      <w:szCs w:val="32"/>
    </w:rPr>
  </w:style>
  <w:style w:type="paragraph" w:customStyle="1" w:styleId="p17">
    <w:name w:val="p17"/>
    <w:basedOn w:val="a"/>
    <w:rsid w:val="00612D20"/>
    <w:pPr>
      <w:widowControl/>
      <w:ind w:firstLine="420"/>
      <w:jc w:val="center"/>
    </w:pPr>
    <w:rPr>
      <w:rFonts w:ascii="宋体" w:eastAsia="宋体" w:hAnsi="宋体" w:cs="宋体"/>
      <w:b/>
      <w:bCs/>
      <w:kern w:val="0"/>
      <w:szCs w:val="21"/>
    </w:rPr>
  </w:style>
  <w:style w:type="paragraph" w:customStyle="1" w:styleId="xl33">
    <w:name w:val="xl33"/>
    <w:basedOn w:val="a"/>
    <w:qFormat/>
    <w:rsid w:val="00612D20"/>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68">
    <w:name w:val="xl68"/>
    <w:basedOn w:val="a"/>
    <w:qFormat/>
    <w:rsid w:val="00612D20"/>
    <w:pPr>
      <w:widowControl/>
      <w:pBdr>
        <w:top w:val="single" w:sz="4" w:space="0" w:color="000000"/>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0">
    <w:name w:val="xl90"/>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50">
    <w:name w:val="xl50"/>
    <w:basedOn w:val="a"/>
    <w:qFormat/>
    <w:rsid w:val="00612D20"/>
    <w:pPr>
      <w:widowControl/>
      <w:pBdr>
        <w:top w:val="single" w:sz="4" w:space="0" w:color="000000"/>
        <w:lef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4">
    <w:name w:val="五级标题"/>
    <w:basedOn w:val="a"/>
    <w:rsid w:val="00612D20"/>
    <w:pPr>
      <w:ind w:firstLineChars="200" w:firstLine="200"/>
      <w:jc w:val="left"/>
    </w:pPr>
    <w:rPr>
      <w:rFonts w:ascii="黑体" w:eastAsia="仿宋_GB2312" w:hAnsi="Times New Roman" w:cs="Times New Roman"/>
      <w:sz w:val="28"/>
      <w:szCs w:val="44"/>
    </w:rPr>
  </w:style>
  <w:style w:type="paragraph" w:customStyle="1" w:styleId="afff5">
    <w:name w:val="编号—列表"/>
    <w:basedOn w:val="a"/>
    <w:next w:val="a"/>
    <w:rsid w:val="00612D20"/>
    <w:pPr>
      <w:spacing w:line="500" w:lineRule="exact"/>
      <w:jc w:val="center"/>
    </w:pPr>
    <w:rPr>
      <w:rFonts w:ascii="Times New Roman" w:eastAsia="宋体" w:hAnsi="Times New Roman" w:cs="Times New Roman"/>
      <w:sz w:val="18"/>
      <w:szCs w:val="24"/>
    </w:rPr>
  </w:style>
  <w:style w:type="paragraph" w:customStyle="1" w:styleId="afff6">
    <w:name w:val="报告正文"/>
    <w:basedOn w:val="a"/>
    <w:rsid w:val="00612D20"/>
    <w:pPr>
      <w:spacing w:line="500" w:lineRule="exact"/>
      <w:ind w:firstLine="567"/>
    </w:pPr>
    <w:rPr>
      <w:rFonts w:ascii="仿宋_GB2312" w:eastAsia="仿宋_GB2312" w:hAnsi="Courier New" w:cs="Times New Roman"/>
      <w:sz w:val="28"/>
      <w:szCs w:val="20"/>
    </w:rPr>
  </w:style>
  <w:style w:type="paragraph" w:customStyle="1" w:styleId="xl93">
    <w:name w:val="xl93"/>
    <w:basedOn w:val="a"/>
    <w:rsid w:val="00612D20"/>
    <w:pPr>
      <w:widowControl/>
      <w:shd w:val="clear" w:color="000000" w:fill="92D050"/>
      <w:spacing w:before="100" w:beforeAutospacing="1" w:after="100" w:afterAutospacing="1"/>
      <w:jc w:val="left"/>
    </w:pPr>
    <w:rPr>
      <w:rFonts w:ascii="宋体" w:eastAsia="宋体" w:hAnsi="宋体" w:cs="宋体"/>
      <w:kern w:val="0"/>
      <w:sz w:val="24"/>
      <w:szCs w:val="24"/>
    </w:rPr>
  </w:style>
  <w:style w:type="paragraph" w:customStyle="1" w:styleId="xl72">
    <w:name w:val="xl72"/>
    <w:basedOn w:val="a"/>
    <w:qFormat/>
    <w:rsid w:val="00612D20"/>
    <w:pPr>
      <w:widowControl/>
      <w:pBdr>
        <w:top w:val="single" w:sz="4" w:space="0" w:color="000000"/>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38">
    <w:name w:val="xl38"/>
    <w:basedOn w:val="a"/>
    <w:qFormat/>
    <w:rsid w:val="00612D20"/>
    <w:pPr>
      <w:widowControl/>
      <w:pBdr>
        <w:lef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7">
    <w:name w:val="图标题+宜章说明书"/>
    <w:basedOn w:val="a"/>
    <w:qFormat/>
    <w:rsid w:val="00612D20"/>
    <w:pPr>
      <w:kinsoku w:val="0"/>
      <w:autoSpaceDE w:val="0"/>
      <w:autoSpaceDN w:val="0"/>
      <w:snapToGrid w:val="0"/>
      <w:jc w:val="center"/>
      <w:textAlignment w:val="center"/>
    </w:pPr>
    <w:rPr>
      <w:rFonts w:ascii="Times New Roman" w:eastAsia="宋体" w:hAnsi="Times New Roman" w:cs="宋体"/>
      <w:b/>
      <w:bCs/>
      <w:szCs w:val="20"/>
    </w:rPr>
  </w:style>
  <w:style w:type="paragraph" w:customStyle="1" w:styleId="TOC2">
    <w:name w:val="TOC 标题2"/>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140">
    <w:name w:val="Char14"/>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xl26">
    <w:name w:val="xl26"/>
    <w:basedOn w:val="a"/>
    <w:qFormat/>
    <w:rsid w:val="00612D2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CharCharChar1CharCharCharChar0">
    <w:name w:val="Char Char Char1 Char Char Char Char"/>
    <w:basedOn w:val="a"/>
    <w:rsid w:val="00612D20"/>
    <w:rPr>
      <w:rFonts w:ascii="宋体" w:eastAsia="宋体" w:hAnsi="宋体" w:cs="Courier New"/>
      <w:sz w:val="32"/>
      <w:szCs w:val="32"/>
    </w:rPr>
  </w:style>
  <w:style w:type="paragraph" w:customStyle="1" w:styleId="Style137">
    <w:name w:val="_Style 137"/>
    <w:qFormat/>
    <w:rsid w:val="00612D20"/>
    <w:pPr>
      <w:widowControl w:val="0"/>
      <w:jc w:val="both"/>
    </w:pPr>
    <w:rPr>
      <w:rFonts w:ascii="Times New Roman" w:eastAsia="宋体" w:hAnsi="Times New Roman" w:cs="Times New Roman"/>
      <w:szCs w:val="20"/>
    </w:rPr>
  </w:style>
  <w:style w:type="paragraph" w:customStyle="1" w:styleId="xl37">
    <w:name w:val="xl37"/>
    <w:basedOn w:val="a"/>
    <w:qFormat/>
    <w:rsid w:val="00612D20"/>
    <w:pPr>
      <w:widowControl/>
      <w:pBdr>
        <w:left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102">
    <w:name w:val="xl102"/>
    <w:basedOn w:val="a"/>
    <w:rsid w:val="00612D20"/>
    <w:pPr>
      <w:widowControl/>
      <w:pBdr>
        <w:top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xl44">
    <w:name w:val="xl44"/>
    <w:basedOn w:val="a"/>
    <w:qFormat/>
    <w:rsid w:val="00612D20"/>
    <w:pPr>
      <w:widowControl/>
      <w:pBdr>
        <w:bottom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9">
    <w:name w:val="xl49"/>
    <w:basedOn w:val="a"/>
    <w:qFormat/>
    <w:rsid w:val="00612D20"/>
    <w:pPr>
      <w:widowControl/>
      <w:pBdr>
        <w:top w:val="single" w:sz="4" w:space="0" w:color="000000"/>
        <w:left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9">
    <w:name w:val="xl99"/>
    <w:basedOn w:val="a"/>
    <w:rsid w:val="00612D20"/>
    <w:pPr>
      <w:widowControl/>
      <w:pBdr>
        <w:top w:val="single" w:sz="8" w:space="0" w:color="000000"/>
        <w:bottom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60">
    <w:name w:val="xl60"/>
    <w:basedOn w:val="a"/>
    <w:qFormat/>
    <w:rsid w:val="00612D20"/>
    <w:pPr>
      <w:widowControl/>
      <w:pBdr>
        <w:top w:val="single" w:sz="4" w:space="0" w:color="auto"/>
        <w:left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70">
    <w:name w:val="xl70"/>
    <w:basedOn w:val="a"/>
    <w:qFormat/>
    <w:rsid w:val="00612D20"/>
    <w:pPr>
      <w:widowControl/>
      <w:pBdr>
        <w:top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65">
    <w:name w:val="xl65"/>
    <w:basedOn w:val="a"/>
    <w:qFormat/>
    <w:rsid w:val="00612D20"/>
    <w:pPr>
      <w:widowControl/>
      <w:pBdr>
        <w:top w:val="single" w:sz="4" w:space="0" w:color="auto"/>
        <w:bottom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66">
    <w:name w:val="xl66"/>
    <w:basedOn w:val="a"/>
    <w:qFormat/>
    <w:rsid w:val="00612D20"/>
    <w:pPr>
      <w:widowControl/>
      <w:pBdr>
        <w:top w:val="single" w:sz="4" w:space="0" w:color="000000"/>
        <w:left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81">
    <w:name w:val="xl81"/>
    <w:basedOn w:val="a"/>
    <w:rsid w:val="00612D20"/>
    <w:pPr>
      <w:widowControl/>
      <w:shd w:val="clear" w:color="000000" w:fill="8064A2"/>
      <w:spacing w:before="100" w:beforeAutospacing="1" w:after="100" w:afterAutospacing="1"/>
      <w:jc w:val="left"/>
    </w:pPr>
    <w:rPr>
      <w:rFonts w:ascii="宋体" w:eastAsia="宋体" w:hAnsi="宋体" w:cs="宋体"/>
      <w:kern w:val="0"/>
      <w:sz w:val="24"/>
      <w:szCs w:val="24"/>
    </w:rPr>
  </w:style>
  <w:style w:type="paragraph" w:customStyle="1" w:styleId="xl36">
    <w:name w:val="xl36"/>
    <w:basedOn w:val="a"/>
    <w:qFormat/>
    <w:rsid w:val="00612D20"/>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87">
    <w:name w:val="xl87"/>
    <w:basedOn w:val="a"/>
    <w:rsid w:val="00612D20"/>
    <w:pPr>
      <w:widowControl/>
      <w:shd w:val="clear" w:color="000000" w:fill="FFFF00"/>
      <w:spacing w:before="100" w:beforeAutospacing="1" w:after="100" w:afterAutospacing="1"/>
      <w:jc w:val="left"/>
    </w:pPr>
    <w:rPr>
      <w:rFonts w:ascii="宋体" w:eastAsia="宋体" w:hAnsi="宋体" w:cs="宋体"/>
      <w:kern w:val="0"/>
      <w:sz w:val="24"/>
      <w:szCs w:val="24"/>
    </w:rPr>
  </w:style>
  <w:style w:type="paragraph" w:customStyle="1" w:styleId="xl64">
    <w:name w:val="xl64"/>
    <w:basedOn w:val="a"/>
    <w:qFormat/>
    <w:rsid w:val="00612D20"/>
    <w:pPr>
      <w:widowControl/>
      <w:pBdr>
        <w:top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Style140">
    <w:name w:val="_Style 140"/>
    <w:qFormat/>
    <w:rsid w:val="00612D20"/>
    <w:pPr>
      <w:widowControl w:val="0"/>
      <w:jc w:val="both"/>
    </w:pPr>
    <w:rPr>
      <w:rFonts w:ascii="Times New Roman" w:eastAsia="宋体" w:hAnsi="Times New Roman" w:cs="Times New Roman"/>
      <w:szCs w:val="20"/>
    </w:rPr>
  </w:style>
  <w:style w:type="paragraph" w:customStyle="1" w:styleId="1a">
    <w:name w:val="正文首行缩进1"/>
    <w:basedOn w:val="a"/>
    <w:qFormat/>
    <w:rsid w:val="00612D20"/>
    <w:pPr>
      <w:widowControl/>
      <w:adjustRightInd w:val="0"/>
      <w:snapToGrid w:val="0"/>
      <w:spacing w:line="360" w:lineRule="auto"/>
      <w:ind w:firstLineChars="200" w:firstLine="200"/>
      <w:jc w:val="left"/>
    </w:pPr>
    <w:rPr>
      <w:rFonts w:ascii="Times New Roman" w:eastAsia="宋体" w:hAnsi="Times New Roman" w:cs="Times New Roman"/>
      <w:sz w:val="24"/>
      <w:szCs w:val="20"/>
    </w:rPr>
  </w:style>
  <w:style w:type="paragraph" w:customStyle="1" w:styleId="Style127">
    <w:name w:val="_Style 127"/>
    <w:qFormat/>
    <w:rsid w:val="00612D20"/>
    <w:pPr>
      <w:widowControl w:val="0"/>
      <w:jc w:val="both"/>
    </w:pPr>
    <w:rPr>
      <w:rFonts w:ascii="Times New Roman" w:eastAsia="宋体" w:hAnsi="Times New Roman" w:cs="Times New Roman"/>
      <w:szCs w:val="20"/>
    </w:rPr>
  </w:style>
  <w:style w:type="paragraph" w:customStyle="1" w:styleId="28">
    <w:name w:val="列出段落2"/>
    <w:basedOn w:val="a"/>
    <w:uiPriority w:val="34"/>
    <w:qFormat/>
    <w:rsid w:val="00612D20"/>
    <w:pPr>
      <w:ind w:firstLineChars="200" w:firstLine="420"/>
    </w:pPr>
    <w:rPr>
      <w:rFonts w:ascii="Times New Roman" w:eastAsia="宋体" w:hAnsi="Times New Roman" w:cs="Times New Roman"/>
      <w:szCs w:val="20"/>
    </w:rPr>
  </w:style>
  <w:style w:type="paragraph" w:customStyle="1" w:styleId="Char1d">
    <w:name w:val="Char1"/>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xl53">
    <w:name w:val="xl53"/>
    <w:basedOn w:val="a"/>
    <w:qFormat/>
    <w:rsid w:val="00612D20"/>
    <w:pPr>
      <w:widowControl/>
      <w:pBdr>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Char40">
    <w:name w:val="Char4"/>
    <w:basedOn w:val="a"/>
    <w:rsid w:val="00612D20"/>
    <w:rPr>
      <w:rFonts w:ascii="黑体" w:eastAsia="黑体" w:hAnsi="宋体" w:cs="Times New Roman"/>
      <w:kern w:val="44"/>
      <w:sz w:val="30"/>
      <w:szCs w:val="30"/>
    </w:rPr>
  </w:style>
  <w:style w:type="paragraph" w:customStyle="1" w:styleId="xl23">
    <w:name w:val="xl23"/>
    <w:basedOn w:val="a"/>
    <w:qFormat/>
    <w:rsid w:val="00612D20"/>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b/>
      <w:kern w:val="0"/>
      <w:szCs w:val="20"/>
    </w:rPr>
  </w:style>
  <w:style w:type="paragraph" w:customStyle="1" w:styleId="xl71">
    <w:name w:val="xl71"/>
    <w:basedOn w:val="a"/>
    <w:rsid w:val="00612D20"/>
    <w:pPr>
      <w:widowControl/>
      <w:pBdr>
        <w:top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3GB23121567815">
    <w:name w:val="样式 标题 3 + 仿宋_GB2312 小三 段前: 15.6 磅 段后: 7.8 磅 行距: 1.5 倍行距"/>
    <w:basedOn w:val="3"/>
    <w:qFormat/>
    <w:rsid w:val="00612D20"/>
    <w:pPr>
      <w:spacing w:before="72" w:after="0" w:line="360" w:lineRule="auto"/>
    </w:pPr>
    <w:rPr>
      <w:rFonts w:ascii="仿宋_GB2312" w:hAnsi="Times New Roman" w:cs="宋体"/>
      <w:sz w:val="30"/>
      <w:szCs w:val="20"/>
    </w:rPr>
  </w:style>
  <w:style w:type="paragraph" w:customStyle="1" w:styleId="xl59">
    <w:name w:val="xl59"/>
    <w:basedOn w:val="a"/>
    <w:qFormat/>
    <w:rsid w:val="00612D20"/>
    <w:pPr>
      <w:widowControl/>
      <w:pBdr>
        <w:top w:val="single" w:sz="4" w:space="0" w:color="000000"/>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afff8">
    <w:name w:val="我的正文"/>
    <w:basedOn w:val="a"/>
    <w:rsid w:val="00612D20"/>
    <w:pPr>
      <w:spacing w:line="360" w:lineRule="auto"/>
      <w:ind w:firstLineChars="200" w:firstLine="480"/>
    </w:pPr>
    <w:rPr>
      <w:rFonts w:ascii="Times New Roman" w:eastAsia="宋体" w:hAnsi="Times New Roman" w:cs="Times New Roman"/>
      <w:sz w:val="24"/>
      <w:szCs w:val="20"/>
    </w:rPr>
  </w:style>
  <w:style w:type="paragraph" w:customStyle="1" w:styleId="xl28">
    <w:name w:val="xl28"/>
    <w:basedOn w:val="a"/>
    <w:rsid w:val="00612D20"/>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69">
    <w:name w:val="xl69"/>
    <w:basedOn w:val="a"/>
    <w:rsid w:val="00612D20"/>
    <w:pPr>
      <w:widowControl/>
      <w:pBdr>
        <w:top w:val="single" w:sz="4" w:space="0" w:color="000000"/>
        <w:left w:val="single" w:sz="4" w:space="0" w:color="auto"/>
      </w:pBdr>
      <w:spacing w:before="100" w:beforeAutospacing="1" w:after="100" w:afterAutospacing="1"/>
      <w:jc w:val="center"/>
    </w:pPr>
    <w:rPr>
      <w:rFonts w:ascii="宋体" w:eastAsia="宋体" w:hAnsi="宋体" w:cs="Times New Roman"/>
      <w:kern w:val="0"/>
      <w:szCs w:val="20"/>
    </w:rPr>
  </w:style>
  <w:style w:type="paragraph" w:styleId="TOC">
    <w:name w:val="TOC Heading"/>
    <w:basedOn w:val="1"/>
    <w:next w:val="a"/>
    <w:uiPriority w:val="39"/>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xl25">
    <w:name w:val="xl25"/>
    <w:basedOn w:val="a"/>
    <w:qFormat/>
    <w:rsid w:val="00612D20"/>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86">
    <w:name w:val="xl86"/>
    <w:basedOn w:val="a"/>
    <w:rsid w:val="00612D20"/>
    <w:pPr>
      <w:widowControl/>
      <w:pBdr>
        <w:bottom w:val="single" w:sz="8" w:space="0" w:color="000000"/>
        <w:right w:val="single" w:sz="8" w:space="0" w:color="000000"/>
      </w:pBdr>
      <w:shd w:val="clear" w:color="000000" w:fill="FFFF00"/>
      <w:spacing w:before="100" w:beforeAutospacing="1" w:after="100" w:afterAutospacing="1"/>
      <w:jc w:val="center"/>
      <w:textAlignment w:val="center"/>
    </w:pPr>
    <w:rPr>
      <w:rFonts w:ascii="Times New Roman" w:eastAsia="宋体" w:hAnsi="Times New Roman" w:cs="Times New Roman"/>
      <w:color w:val="000000"/>
      <w:kern w:val="0"/>
      <w:szCs w:val="21"/>
    </w:rPr>
  </w:style>
  <w:style w:type="table" w:styleId="afff9">
    <w:name w:val="Table Theme"/>
    <w:basedOn w:val="a1"/>
    <w:rsid w:val="00612D20"/>
    <w:pPr>
      <w:widowControl w:val="0"/>
      <w:jc w:val="both"/>
    </w:pPr>
    <w:rPr>
      <w:rFonts w:ascii="Calibri" w:eastAsia="宋体" w:hAnsi="Calibri" w:cs="Times New Roman"/>
      <w:kern w:val="0"/>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9">
    <w:name w:val="Table Classic 2"/>
    <w:basedOn w:val="a1"/>
    <w:qFormat/>
    <w:rsid w:val="00612D20"/>
    <w:pPr>
      <w:widowControl w:val="0"/>
      <w:jc w:val="both"/>
    </w:pPr>
    <w:rPr>
      <w:rFonts w:ascii="Calibri" w:eastAsia="宋体" w:hAnsi="Calibri" w:cs="Times New Roman"/>
      <w:kern w:val="0"/>
      <w:sz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b">
    <w:name w:val="Table Classic 1"/>
    <w:basedOn w:val="a1"/>
    <w:qFormat/>
    <w:rsid w:val="00612D20"/>
    <w:pPr>
      <w:widowControl w:val="0"/>
      <w:jc w:val="both"/>
    </w:pPr>
    <w:rPr>
      <w:rFonts w:ascii="Calibri" w:eastAsia="宋体" w:hAnsi="Calibri" w:cs="Times New Roman"/>
      <w:kern w:val="0"/>
      <w:sz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customStyle="1" w:styleId="150">
    <w:name w:val="15"/>
    <w:qFormat/>
    <w:rsid w:val="00612D20"/>
    <w:rPr>
      <w:rFonts w:ascii="Times New Roman" w:hAnsi="Times New Roman" w:cs="Times New Roman" w:hint="default"/>
      <w:i w:val="0"/>
      <w:iCs w:val="0"/>
      <w:color w:val="000000"/>
      <w:sz w:val="21"/>
      <w:szCs w:val="21"/>
    </w:rPr>
  </w:style>
  <w:style w:type="paragraph" w:customStyle="1" w:styleId="110">
    <w:name w:val="列出段落11"/>
    <w:basedOn w:val="a"/>
    <w:qFormat/>
    <w:rsid w:val="00612D20"/>
    <w:pPr>
      <w:ind w:firstLineChars="200" w:firstLine="420"/>
    </w:pPr>
    <w:rPr>
      <w:rFonts w:ascii="Times New Roman" w:eastAsia="宋体" w:hAnsi="Times New Roman" w:cs="Times New Roman"/>
      <w:szCs w:val="21"/>
    </w:rPr>
  </w:style>
  <w:style w:type="character" w:customStyle="1" w:styleId="afffa">
    <w:name w:val="正文缩进 字符"/>
    <w:qFormat/>
    <w:rsid w:val="00612D20"/>
    <w:rPr>
      <w:kern w:val="2"/>
      <w:sz w:val="21"/>
    </w:rPr>
  </w:style>
  <w:style w:type="character" w:customStyle="1" w:styleId="2a">
    <w:name w:val="正文文本缩进 2 字符"/>
    <w:qFormat/>
    <w:rsid w:val="00612D20"/>
    <w:rPr>
      <w:rFonts w:ascii="宋体" w:hAnsi="宋体"/>
      <w:kern w:val="2"/>
      <w:sz w:val="24"/>
    </w:rPr>
  </w:style>
  <w:style w:type="character" w:customStyle="1" w:styleId="afffb">
    <w:name w:val="页脚 字符"/>
    <w:uiPriority w:val="99"/>
    <w:qFormat/>
    <w:rsid w:val="00612D20"/>
    <w:rPr>
      <w:kern w:val="2"/>
      <w:sz w:val="18"/>
    </w:rPr>
  </w:style>
  <w:style w:type="character" w:customStyle="1" w:styleId="afffc">
    <w:name w:val="页眉 字符"/>
    <w:qFormat/>
    <w:rsid w:val="00612D20"/>
    <w:rPr>
      <w:kern w:val="2"/>
      <w:sz w:val="18"/>
    </w:rPr>
  </w:style>
  <w:style w:type="paragraph" w:customStyle="1" w:styleId="Char50">
    <w:name w:val="Char5"/>
    <w:basedOn w:val="a"/>
    <w:rsid w:val="00612D20"/>
    <w:rPr>
      <w:rFonts w:ascii="黑体" w:eastAsia="黑体" w:hAnsi="宋体" w:cs="Times New Roman"/>
      <w:kern w:val="44"/>
      <w:sz w:val="30"/>
      <w:szCs w:val="30"/>
    </w:rPr>
  </w:style>
  <w:style w:type="paragraph" w:customStyle="1" w:styleId="Char150">
    <w:name w:val="Char15"/>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TOC3">
    <w:name w:val="TOC 标题3"/>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60">
    <w:name w:val="Char6"/>
    <w:basedOn w:val="a"/>
    <w:rsid w:val="00612D20"/>
    <w:rPr>
      <w:rFonts w:ascii="Times New Roman" w:eastAsia="宋体" w:hAnsi="Times New Roman" w:cs="Times New Roman"/>
      <w:szCs w:val="20"/>
    </w:rPr>
  </w:style>
  <w:style w:type="paragraph" w:customStyle="1" w:styleId="CharChar1CharCharCharCharCharCharCharCharCharChar1">
    <w:name w:val="Char Char1 Char Char Char Char Char Char Char Char Char Char1"/>
    <w:basedOn w:val="a"/>
    <w:rsid w:val="00612D20"/>
    <w:rPr>
      <w:rFonts w:ascii="Tahoma" w:eastAsia="宋体" w:hAnsi="Tahoma" w:cs="Times New Roman"/>
      <w:sz w:val="24"/>
      <w:szCs w:val="20"/>
    </w:rPr>
  </w:style>
  <w:style w:type="paragraph" w:customStyle="1" w:styleId="CharCharChar1CharCharCharChar1">
    <w:name w:val="Char Char Char1 Char Char Char Char1"/>
    <w:basedOn w:val="a"/>
    <w:rsid w:val="00612D20"/>
    <w:rPr>
      <w:rFonts w:ascii="宋体" w:eastAsia="宋体" w:hAnsi="宋体" w:cs="Courier New"/>
      <w:sz w:val="32"/>
      <w:szCs w:val="32"/>
    </w:rPr>
  </w:style>
  <w:style w:type="paragraph" w:customStyle="1" w:styleId="TOC4">
    <w:name w:val="TOC 标题4"/>
    <w:basedOn w:val="1"/>
    <w:next w:val="a"/>
    <w:uiPriority w:val="39"/>
    <w:qFormat/>
    <w:rsid w:val="00612D20"/>
    <w:pPr>
      <w:widowControl/>
      <w:spacing w:before="480" w:after="0" w:line="276" w:lineRule="auto"/>
      <w:jc w:val="left"/>
      <w:outlineLvl w:val="9"/>
    </w:pPr>
    <w:rPr>
      <w:rFonts w:ascii="Cambria" w:hAnsi="Cambria"/>
      <w:bCs/>
      <w:color w:val="365F91"/>
      <w:kern w:val="0"/>
      <w:sz w:val="28"/>
      <w:szCs w:val="28"/>
      <w:lang w:val="zh-CN"/>
    </w:rPr>
  </w:style>
  <w:style w:type="paragraph" w:customStyle="1" w:styleId="Char160">
    <w:name w:val="Char16"/>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Char70">
    <w:name w:val="Char7"/>
    <w:basedOn w:val="a"/>
    <w:rsid w:val="00612D20"/>
    <w:rPr>
      <w:rFonts w:ascii="黑体" w:eastAsia="黑体" w:hAnsi="宋体" w:cs="Times New Roman"/>
      <w:kern w:val="44"/>
      <w:sz w:val="30"/>
      <w:szCs w:val="30"/>
    </w:rPr>
  </w:style>
  <w:style w:type="character" w:customStyle="1" w:styleId="afffd">
    <w:name w:val="未处理的提及"/>
    <w:uiPriority w:val="99"/>
    <w:semiHidden/>
    <w:unhideWhenUsed/>
    <w:rsid w:val="00612D20"/>
    <w:rPr>
      <w:color w:val="605E5C"/>
      <w:shd w:val="clear" w:color="auto" w:fill="E1DFDD"/>
    </w:rPr>
  </w:style>
  <w:style w:type="character" w:customStyle="1" w:styleId="1c">
    <w:name w:val="占位符文本1"/>
    <w:uiPriority w:val="99"/>
    <w:semiHidden/>
    <w:qFormat/>
    <w:rsid w:val="00612D20"/>
    <w:rPr>
      <w:color w:val="808080"/>
    </w:rPr>
  </w:style>
  <w:style w:type="paragraph" w:customStyle="1" w:styleId="Normal1">
    <w:name w:val="Normal_1"/>
    <w:qFormat/>
    <w:rsid w:val="00612D20"/>
    <w:rPr>
      <w:rFonts w:ascii="Times New Roman" w:eastAsia="Times New Roman" w:hAnsi="Times New Roman" w:cs="Times New Roman"/>
      <w:kern w:val="0"/>
      <w:sz w:val="24"/>
      <w:szCs w:val="24"/>
    </w:rPr>
  </w:style>
  <w:style w:type="numbering" w:customStyle="1" w:styleId="70">
    <w:name w:val="无列表7"/>
    <w:next w:val="a2"/>
    <w:uiPriority w:val="99"/>
    <w:semiHidden/>
    <w:rsid w:val="00612D20"/>
  </w:style>
  <w:style w:type="numbering" w:customStyle="1" w:styleId="151">
    <w:name w:val="无列表15"/>
    <w:next w:val="a2"/>
    <w:uiPriority w:val="99"/>
    <w:semiHidden/>
    <w:unhideWhenUsed/>
    <w:rsid w:val="00612D20"/>
  </w:style>
  <w:style w:type="numbering" w:customStyle="1" w:styleId="240">
    <w:name w:val="无列表24"/>
    <w:next w:val="a2"/>
    <w:uiPriority w:val="99"/>
    <w:semiHidden/>
    <w:unhideWhenUsed/>
    <w:rsid w:val="00612D20"/>
  </w:style>
  <w:style w:type="table" w:customStyle="1" w:styleId="43">
    <w:name w:val="网格型4"/>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无列表114"/>
    <w:next w:val="a2"/>
    <w:uiPriority w:val="99"/>
    <w:semiHidden/>
    <w:unhideWhenUsed/>
    <w:rsid w:val="00612D20"/>
  </w:style>
  <w:style w:type="numbering" w:customStyle="1" w:styleId="340">
    <w:name w:val="无列表34"/>
    <w:next w:val="a2"/>
    <w:uiPriority w:val="99"/>
    <w:semiHidden/>
    <w:unhideWhenUsed/>
    <w:rsid w:val="00612D20"/>
  </w:style>
  <w:style w:type="numbering" w:customStyle="1" w:styleId="410">
    <w:name w:val="无列表41"/>
    <w:next w:val="a2"/>
    <w:uiPriority w:val="99"/>
    <w:semiHidden/>
    <w:unhideWhenUsed/>
    <w:rsid w:val="00612D20"/>
  </w:style>
  <w:style w:type="numbering" w:customStyle="1" w:styleId="8">
    <w:name w:val="无列表8"/>
    <w:next w:val="a2"/>
    <w:uiPriority w:val="99"/>
    <w:semiHidden/>
    <w:unhideWhenUsed/>
    <w:rsid w:val="00612D20"/>
  </w:style>
  <w:style w:type="paragraph" w:customStyle="1" w:styleId="1d">
    <w:name w:val="正文文本缩进1"/>
    <w:basedOn w:val="a"/>
    <w:qFormat/>
    <w:rsid w:val="00612D20"/>
    <w:pPr>
      <w:ind w:firstLine="630"/>
    </w:pPr>
    <w:rPr>
      <w:rFonts w:ascii="仿宋_GB2312" w:eastAsia="仿宋_GB2312" w:hAnsi="Times New Roman" w:cs="Times New Roman"/>
      <w:kern w:val="0"/>
      <w:sz w:val="32"/>
      <w:szCs w:val="32"/>
    </w:rPr>
  </w:style>
  <w:style w:type="numbering" w:customStyle="1" w:styleId="9">
    <w:name w:val="无列表9"/>
    <w:next w:val="a2"/>
    <w:uiPriority w:val="99"/>
    <w:semiHidden/>
    <w:unhideWhenUsed/>
    <w:rsid w:val="00612D20"/>
  </w:style>
  <w:style w:type="table" w:customStyle="1" w:styleId="50">
    <w:name w:val="网格型5"/>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无列表10"/>
    <w:next w:val="a2"/>
    <w:uiPriority w:val="99"/>
    <w:semiHidden/>
    <w:unhideWhenUsed/>
    <w:rsid w:val="00612D20"/>
  </w:style>
  <w:style w:type="numbering" w:customStyle="1" w:styleId="160">
    <w:name w:val="无列表16"/>
    <w:next w:val="a2"/>
    <w:uiPriority w:val="99"/>
    <w:semiHidden/>
    <w:unhideWhenUsed/>
    <w:rsid w:val="00612D20"/>
  </w:style>
  <w:style w:type="table" w:customStyle="1" w:styleId="60">
    <w:name w:val="网格型6"/>
    <w:basedOn w:val="a1"/>
    <w:next w:val="a4"/>
    <w:uiPriority w:val="37"/>
    <w:qFormat/>
    <w:rsid w:val="00612D20"/>
    <w:pPr>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612D20"/>
    <w:pPr>
      <w:widowControl w:val="0"/>
      <w:autoSpaceDE w:val="0"/>
      <w:autoSpaceDN w:val="0"/>
      <w:adjustRightInd w:val="0"/>
    </w:pPr>
    <w:rPr>
      <w:rFonts w:ascii="宋体" w:eastAsia="宋体" w:hAnsi="Times New Roman" w:cs="宋体"/>
      <w:color w:val="000000"/>
      <w:kern w:val="0"/>
      <w:sz w:val="24"/>
      <w:szCs w:val="24"/>
    </w:rPr>
  </w:style>
  <w:style w:type="character" w:customStyle="1" w:styleId="fontstyle01">
    <w:name w:val="fontstyle01"/>
    <w:basedOn w:val="a0"/>
    <w:rsid w:val="00612D20"/>
    <w:rPr>
      <w:rFonts w:ascii="MicrosoftYaHei" w:eastAsia="MicrosoftYaHei" w:hAnsi="MicrosoftYaHei" w:cs="MicrosoftYaHei"/>
      <w:b w:val="0"/>
      <w:i w:val="0"/>
      <w:color w:val="333333"/>
      <w:sz w:val="24"/>
      <w:szCs w:val="24"/>
    </w:rPr>
  </w:style>
  <w:style w:type="character" w:customStyle="1" w:styleId="font141">
    <w:name w:val="font141"/>
    <w:basedOn w:val="a0"/>
    <w:qFormat/>
    <w:rsid w:val="00612D20"/>
    <w:rPr>
      <w:rFonts w:ascii="宋体" w:eastAsia="宋体" w:hAnsi="宋体" w:cs="宋体" w:hint="eastAsia"/>
      <w:i w:val="0"/>
      <w:iCs w:val="0"/>
      <w:color w:val="000000"/>
      <w:sz w:val="18"/>
      <w:szCs w:val="18"/>
      <w:u w:val="none"/>
    </w:rPr>
  </w:style>
  <w:style w:type="character" w:customStyle="1" w:styleId="font112">
    <w:name w:val="font112"/>
    <w:basedOn w:val="a0"/>
    <w:qFormat/>
    <w:rsid w:val="00612D20"/>
    <w:rPr>
      <w:rFonts w:ascii="Times New Roman" w:hAnsi="Times New Roman" w:cs="Times New Roman" w:hint="default"/>
      <w:i w:val="0"/>
      <w:iCs w:val="0"/>
      <w:color w:val="000000"/>
      <w:sz w:val="18"/>
      <w:szCs w:val="18"/>
      <w:u w:val="none"/>
    </w:rPr>
  </w:style>
  <w:style w:type="character" w:customStyle="1" w:styleId="font101">
    <w:name w:val="font101"/>
    <w:basedOn w:val="a0"/>
    <w:qFormat/>
    <w:rsid w:val="00612D20"/>
    <w:rPr>
      <w:rFonts w:ascii="Times New Roman" w:hAnsi="Times New Roman" w:cs="Times New Roman" w:hint="default"/>
      <w:i w:val="0"/>
      <w:iCs w:val="0"/>
      <w:color w:val="000000"/>
      <w:sz w:val="18"/>
      <w:szCs w:val="18"/>
      <w:u w:val="none"/>
    </w:rPr>
  </w:style>
  <w:style w:type="character" w:customStyle="1" w:styleId="font151">
    <w:name w:val="font151"/>
    <w:basedOn w:val="a0"/>
    <w:rsid w:val="00612D20"/>
    <w:rPr>
      <w:rFonts w:ascii="宋体" w:eastAsia="宋体" w:hAnsi="宋体" w:cs="宋体" w:hint="eastAsia"/>
      <w:i w:val="0"/>
      <w:iCs w:val="0"/>
      <w:color w:val="333333"/>
      <w:sz w:val="18"/>
      <w:szCs w:val="18"/>
      <w:u w:val="none"/>
    </w:rPr>
  </w:style>
  <w:style w:type="character" w:customStyle="1" w:styleId="font161">
    <w:name w:val="font161"/>
    <w:basedOn w:val="a0"/>
    <w:qFormat/>
    <w:rsid w:val="00612D20"/>
    <w:rPr>
      <w:rFonts w:ascii="宋体" w:eastAsia="宋体" w:hAnsi="宋体" w:cs="宋体" w:hint="eastAsia"/>
      <w:i w:val="0"/>
      <w:iCs w:val="0"/>
      <w:color w:val="333333"/>
      <w:sz w:val="18"/>
      <w:szCs w:val="18"/>
      <w:u w:val="none"/>
    </w:rPr>
  </w:style>
  <w:style w:type="character" w:customStyle="1" w:styleId="font91">
    <w:name w:val="font91"/>
    <w:basedOn w:val="a0"/>
    <w:qFormat/>
    <w:rsid w:val="00612D20"/>
    <w:rPr>
      <w:rFonts w:ascii="Times New Roman" w:hAnsi="Times New Roman" w:cs="Times New Roman" w:hint="default"/>
      <w:i w:val="0"/>
      <w:iCs w:val="0"/>
      <w:color w:val="333333"/>
      <w:sz w:val="18"/>
      <w:szCs w:val="18"/>
      <w:u w:val="none"/>
    </w:rPr>
  </w:style>
  <w:style w:type="character" w:customStyle="1" w:styleId="font81">
    <w:name w:val="font81"/>
    <w:basedOn w:val="a0"/>
    <w:qFormat/>
    <w:rsid w:val="00612D20"/>
    <w:rPr>
      <w:rFonts w:ascii="宋体" w:eastAsia="宋体" w:hAnsi="宋体" w:cs="宋体" w:hint="eastAsia"/>
      <w:i w:val="0"/>
      <w:iCs w:val="0"/>
      <w:color w:val="000000"/>
      <w:sz w:val="18"/>
      <w:szCs w:val="18"/>
      <w:u w:val="none"/>
    </w:rPr>
  </w:style>
  <w:style w:type="character" w:customStyle="1" w:styleId="font111">
    <w:name w:val="font111"/>
    <w:basedOn w:val="a0"/>
    <w:rsid w:val="00612D20"/>
    <w:rPr>
      <w:rFonts w:ascii="Times New Roman" w:hAnsi="Times New Roman" w:cs="Times New Roman" w:hint="default"/>
      <w:i w:val="0"/>
      <w:iCs w:val="0"/>
      <w:color w:val="000000"/>
      <w:sz w:val="18"/>
      <w:szCs w:val="18"/>
      <w:u w:val="none"/>
    </w:rPr>
  </w:style>
  <w:style w:type="character" w:customStyle="1" w:styleId="font12">
    <w:name w:val="font12"/>
    <w:basedOn w:val="a0"/>
    <w:rsid w:val="00612D20"/>
    <w:rPr>
      <w:rFonts w:ascii="Times New Roman" w:hAnsi="Times New Roman" w:cs="Times New Roman" w:hint="default"/>
      <w:i w:val="0"/>
      <w:iCs w:val="0"/>
      <w:color w:val="000000"/>
      <w:sz w:val="18"/>
      <w:szCs w:val="18"/>
      <w:u w:val="none"/>
    </w:rPr>
  </w:style>
  <w:style w:type="character" w:customStyle="1" w:styleId="1e">
    <w:name w:val="不明显强调1"/>
    <w:basedOn w:val="a0"/>
    <w:uiPriority w:val="19"/>
    <w:qFormat/>
    <w:rsid w:val="00612D20"/>
    <w:rPr>
      <w:i/>
      <w:iCs/>
      <w:color w:val="404040"/>
    </w:rPr>
  </w:style>
  <w:style w:type="character" w:customStyle="1" w:styleId="NormalCharacter">
    <w:name w:val="NormalCharacter"/>
    <w:qFormat/>
    <w:rsid w:val="00612D20"/>
  </w:style>
  <w:style w:type="numbering" w:customStyle="1" w:styleId="170">
    <w:name w:val="无列表17"/>
    <w:next w:val="a2"/>
    <w:uiPriority w:val="99"/>
    <w:semiHidden/>
    <w:unhideWhenUsed/>
    <w:rsid w:val="00612D20"/>
  </w:style>
  <w:style w:type="numbering" w:customStyle="1" w:styleId="180">
    <w:name w:val="无列表18"/>
    <w:next w:val="a2"/>
    <w:uiPriority w:val="99"/>
    <w:semiHidden/>
    <w:unhideWhenUsed/>
    <w:rsid w:val="00612D20"/>
  </w:style>
  <w:style w:type="paragraph" w:customStyle="1" w:styleId="BodyText">
    <w:name w:val="BodyText"/>
    <w:basedOn w:val="a"/>
    <w:qFormat/>
    <w:rsid w:val="00612D20"/>
    <w:pPr>
      <w:spacing w:after="120"/>
    </w:pPr>
    <w:rPr>
      <w:rFonts w:ascii="Calibri" w:eastAsia="宋体" w:hAnsi="Calibri" w:cs="Times New Roman"/>
    </w:rPr>
  </w:style>
  <w:style w:type="paragraph" w:styleId="71">
    <w:name w:val="toc 7"/>
    <w:basedOn w:val="a"/>
    <w:next w:val="a"/>
    <w:uiPriority w:val="39"/>
    <w:unhideWhenUsed/>
    <w:qFormat/>
    <w:rsid w:val="00612D20"/>
    <w:pPr>
      <w:ind w:leftChars="1200" w:left="2520"/>
    </w:pPr>
    <w:rPr>
      <w:rFonts w:ascii="Calibri" w:eastAsia="宋体" w:hAnsi="Calibri" w:cs="Times New Roman"/>
    </w:rPr>
  </w:style>
  <w:style w:type="paragraph" w:styleId="51">
    <w:name w:val="toc 5"/>
    <w:basedOn w:val="a"/>
    <w:next w:val="a"/>
    <w:unhideWhenUsed/>
    <w:qFormat/>
    <w:rsid w:val="00612D20"/>
    <w:pPr>
      <w:ind w:leftChars="800" w:left="1680"/>
    </w:pPr>
    <w:rPr>
      <w:rFonts w:ascii="Calibri" w:eastAsia="宋体" w:hAnsi="Calibri" w:cs="Times New Roman"/>
    </w:rPr>
  </w:style>
  <w:style w:type="paragraph" w:styleId="39">
    <w:name w:val="toc 3"/>
    <w:basedOn w:val="a"/>
    <w:next w:val="a"/>
    <w:uiPriority w:val="39"/>
    <w:unhideWhenUsed/>
    <w:qFormat/>
    <w:rsid w:val="00612D20"/>
    <w:pPr>
      <w:keepNext/>
      <w:keepLines/>
      <w:tabs>
        <w:tab w:val="left" w:pos="1682"/>
        <w:tab w:val="right" w:leader="dot" w:pos="8190"/>
        <w:tab w:val="right" w:leader="dot" w:pos="8400"/>
        <w:tab w:val="right" w:leader="dot" w:pos="8538"/>
      </w:tabs>
      <w:spacing w:line="360" w:lineRule="auto"/>
      <w:ind w:leftChars="400" w:left="840"/>
    </w:pPr>
    <w:rPr>
      <w:rFonts w:ascii="Times New Roman" w:eastAsia="仿宋_GB2312" w:hAnsi="Times New Roman" w:cs="Times New Roman"/>
      <w:bCs/>
      <w:sz w:val="30"/>
      <w:szCs w:val="30"/>
    </w:rPr>
  </w:style>
  <w:style w:type="paragraph" w:styleId="80">
    <w:name w:val="toc 8"/>
    <w:basedOn w:val="a"/>
    <w:next w:val="a"/>
    <w:uiPriority w:val="39"/>
    <w:unhideWhenUsed/>
    <w:qFormat/>
    <w:rsid w:val="00612D20"/>
    <w:pPr>
      <w:ind w:leftChars="1400" w:left="2940"/>
    </w:pPr>
    <w:rPr>
      <w:rFonts w:ascii="Calibri" w:eastAsia="宋体" w:hAnsi="Calibri" w:cs="Times New Roman"/>
    </w:rPr>
  </w:style>
  <w:style w:type="paragraph" w:styleId="1f">
    <w:name w:val="toc 1"/>
    <w:basedOn w:val="a"/>
    <w:next w:val="a"/>
    <w:uiPriority w:val="39"/>
    <w:unhideWhenUsed/>
    <w:qFormat/>
    <w:rsid w:val="00612D20"/>
    <w:pPr>
      <w:tabs>
        <w:tab w:val="right" w:leader="dot" w:pos="8296"/>
      </w:tabs>
    </w:pPr>
    <w:rPr>
      <w:rFonts w:ascii="微软雅黑" w:eastAsia="黑体" w:hAnsi="微软雅黑" w:cs="Times New Roman"/>
      <w:bCs/>
      <w:sz w:val="32"/>
    </w:rPr>
  </w:style>
  <w:style w:type="paragraph" w:styleId="44">
    <w:name w:val="toc 4"/>
    <w:basedOn w:val="a"/>
    <w:next w:val="a"/>
    <w:unhideWhenUsed/>
    <w:qFormat/>
    <w:rsid w:val="00612D20"/>
    <w:pPr>
      <w:ind w:leftChars="600" w:left="1260"/>
    </w:pPr>
    <w:rPr>
      <w:rFonts w:ascii="Calibri" w:eastAsia="宋体" w:hAnsi="Calibri" w:cs="Times New Roman"/>
    </w:rPr>
  </w:style>
  <w:style w:type="paragraph" w:styleId="61">
    <w:name w:val="toc 6"/>
    <w:basedOn w:val="a"/>
    <w:next w:val="a"/>
    <w:uiPriority w:val="39"/>
    <w:unhideWhenUsed/>
    <w:qFormat/>
    <w:rsid w:val="00612D20"/>
    <w:pPr>
      <w:ind w:leftChars="1000" w:left="2100"/>
    </w:pPr>
    <w:rPr>
      <w:rFonts w:ascii="Calibri" w:eastAsia="宋体" w:hAnsi="Calibri" w:cs="Times New Roman"/>
    </w:rPr>
  </w:style>
  <w:style w:type="paragraph" w:styleId="2b">
    <w:name w:val="toc 2"/>
    <w:basedOn w:val="a"/>
    <w:next w:val="a"/>
    <w:unhideWhenUsed/>
    <w:qFormat/>
    <w:rsid w:val="00612D20"/>
    <w:pPr>
      <w:tabs>
        <w:tab w:val="right" w:leader="dot" w:pos="8296"/>
      </w:tabs>
      <w:ind w:leftChars="200" w:left="420"/>
      <w:jc w:val="center"/>
    </w:pPr>
    <w:rPr>
      <w:rFonts w:ascii="微软雅黑" w:eastAsia="楷体" w:hAnsi="微软雅黑" w:cs="宋体"/>
      <w:kern w:val="0"/>
      <w:sz w:val="32"/>
    </w:rPr>
  </w:style>
  <w:style w:type="paragraph" w:styleId="90">
    <w:name w:val="toc 9"/>
    <w:basedOn w:val="a"/>
    <w:next w:val="a"/>
    <w:uiPriority w:val="39"/>
    <w:unhideWhenUsed/>
    <w:qFormat/>
    <w:rsid w:val="00612D20"/>
    <w:pPr>
      <w:ind w:leftChars="1600" w:left="3360"/>
    </w:pPr>
    <w:rPr>
      <w:rFonts w:ascii="Calibri" w:eastAsia="宋体" w:hAnsi="Calibri" w:cs="Times New Roman"/>
    </w:rPr>
  </w:style>
  <w:style w:type="table" w:customStyle="1" w:styleId="72">
    <w:name w:val="网格型7"/>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5">
    <w:name w:val="HTML Acronym"/>
    <w:basedOn w:val="a0"/>
    <w:uiPriority w:val="99"/>
    <w:unhideWhenUsed/>
    <w:qFormat/>
    <w:rsid w:val="00612D20"/>
  </w:style>
  <w:style w:type="character" w:customStyle="1" w:styleId="bdsnopic1">
    <w:name w:val="bds_nopic1"/>
    <w:basedOn w:val="a0"/>
    <w:qFormat/>
    <w:rsid w:val="00612D20"/>
  </w:style>
  <w:style w:type="character" w:customStyle="1" w:styleId="bdsmore2">
    <w:name w:val="bds_more2"/>
    <w:basedOn w:val="a0"/>
    <w:qFormat/>
    <w:rsid w:val="00612D20"/>
  </w:style>
  <w:style w:type="character" w:customStyle="1" w:styleId="bdsmore4">
    <w:name w:val="bds_more4"/>
    <w:basedOn w:val="a0"/>
    <w:qFormat/>
    <w:rsid w:val="00612D20"/>
  </w:style>
  <w:style w:type="character" w:customStyle="1" w:styleId="before">
    <w:name w:val="before"/>
    <w:basedOn w:val="a0"/>
    <w:qFormat/>
    <w:rsid w:val="00612D20"/>
    <w:rPr>
      <w:shd w:val="clear" w:color="auto" w:fill="0281DF"/>
    </w:rPr>
  </w:style>
  <w:style w:type="character" w:customStyle="1" w:styleId="hover8">
    <w:name w:val="hover8"/>
    <w:basedOn w:val="a0"/>
    <w:qFormat/>
    <w:rsid w:val="00612D20"/>
    <w:rPr>
      <w:color w:val="000000"/>
      <w:shd w:val="clear" w:color="auto" w:fill="FFFFFF"/>
    </w:rPr>
  </w:style>
  <w:style w:type="character" w:customStyle="1" w:styleId="tgspan">
    <w:name w:val="tgspan"/>
    <w:basedOn w:val="a0"/>
    <w:qFormat/>
    <w:rsid w:val="00612D20"/>
  </w:style>
  <w:style w:type="character" w:customStyle="1" w:styleId="wx-space">
    <w:name w:val="wx-space"/>
    <w:basedOn w:val="a0"/>
    <w:qFormat/>
    <w:rsid w:val="00612D20"/>
  </w:style>
  <w:style w:type="character" w:customStyle="1" w:styleId="bsharetext">
    <w:name w:val="bsharetext"/>
    <w:basedOn w:val="a0"/>
    <w:qFormat/>
    <w:rsid w:val="00612D20"/>
  </w:style>
  <w:style w:type="character" w:customStyle="1" w:styleId="bdsnopic">
    <w:name w:val="bds_nopic"/>
    <w:basedOn w:val="a0"/>
    <w:qFormat/>
    <w:rsid w:val="00612D20"/>
  </w:style>
  <w:style w:type="character" w:customStyle="1" w:styleId="2c">
    <w:name w:val="未处理的提及2"/>
    <w:basedOn w:val="a0"/>
    <w:uiPriority w:val="99"/>
    <w:unhideWhenUsed/>
    <w:qFormat/>
    <w:rsid w:val="00612D20"/>
    <w:rPr>
      <w:color w:val="605E5C"/>
      <w:shd w:val="clear" w:color="auto" w:fill="E1DFDD"/>
    </w:rPr>
  </w:style>
  <w:style w:type="character" w:customStyle="1" w:styleId="yzm">
    <w:name w:val="yzm"/>
    <w:basedOn w:val="a0"/>
    <w:qFormat/>
    <w:rsid w:val="00612D20"/>
  </w:style>
  <w:style w:type="character" w:customStyle="1" w:styleId="bdsnopic2">
    <w:name w:val="bds_nopic2"/>
    <w:basedOn w:val="a0"/>
    <w:qFormat/>
    <w:rsid w:val="00612D20"/>
  </w:style>
  <w:style w:type="character" w:customStyle="1" w:styleId="wx-space1">
    <w:name w:val="wx-space1"/>
    <w:basedOn w:val="a0"/>
    <w:qFormat/>
    <w:rsid w:val="00612D20"/>
  </w:style>
  <w:style w:type="character" w:customStyle="1" w:styleId="bdsmore3">
    <w:name w:val="bds_more3"/>
    <w:basedOn w:val="a0"/>
    <w:qFormat/>
    <w:rsid w:val="00612D20"/>
    <w:rPr>
      <w:rFonts w:ascii="宋体" w:eastAsia="宋体" w:hAnsi="宋体" w:cs="宋体" w:hint="eastAsia"/>
    </w:rPr>
  </w:style>
  <w:style w:type="character" w:customStyle="1" w:styleId="ftit">
    <w:name w:val="ftit"/>
    <w:basedOn w:val="a0"/>
    <w:qFormat/>
    <w:rsid w:val="00612D20"/>
  </w:style>
  <w:style w:type="character" w:customStyle="1" w:styleId="1f0">
    <w:name w:val="未处理的提及1"/>
    <w:basedOn w:val="a0"/>
    <w:uiPriority w:val="99"/>
    <w:unhideWhenUsed/>
    <w:qFormat/>
    <w:rsid w:val="00612D20"/>
    <w:rPr>
      <w:color w:val="605E5C"/>
      <w:shd w:val="clear" w:color="auto" w:fill="E1DFDD"/>
    </w:rPr>
  </w:style>
  <w:style w:type="paragraph" w:customStyle="1" w:styleId="msolistparagraph0">
    <w:name w:val="msolistparagraph"/>
    <w:basedOn w:val="a"/>
    <w:qFormat/>
    <w:rsid w:val="00612D20"/>
    <w:pPr>
      <w:ind w:firstLineChars="200" w:firstLine="420"/>
    </w:pPr>
    <w:rPr>
      <w:rFonts w:ascii="Calibri" w:eastAsia="宋体" w:hAnsi="Calibri" w:cs="Times New Roman"/>
    </w:rPr>
  </w:style>
  <w:style w:type="paragraph" w:customStyle="1" w:styleId="cjk">
    <w:name w:val="cjk"/>
    <w:basedOn w:val="a"/>
    <w:qFormat/>
    <w:rsid w:val="00612D20"/>
    <w:pPr>
      <w:widowControl/>
      <w:spacing w:before="100" w:beforeAutospacing="1" w:after="119"/>
    </w:pPr>
    <w:rPr>
      <w:rFonts w:ascii="宋体" w:eastAsia="宋体" w:hAnsi="Calibri" w:cs="宋体"/>
      <w:color w:val="000000"/>
      <w:kern w:val="0"/>
      <w:sz w:val="20"/>
      <w:szCs w:val="20"/>
    </w:rPr>
  </w:style>
  <w:style w:type="paragraph" w:customStyle="1" w:styleId="1f1">
    <w:name w:val="修订1"/>
    <w:uiPriority w:val="99"/>
    <w:semiHidden/>
    <w:qFormat/>
    <w:rsid w:val="00612D20"/>
    <w:rPr>
      <w:rFonts w:ascii="Calibri" w:eastAsia="宋体" w:hAnsi="Calibri" w:cs="Times New Roman"/>
    </w:rPr>
  </w:style>
  <w:style w:type="paragraph" w:customStyle="1" w:styleId="2d">
    <w:name w:val="修订2"/>
    <w:uiPriority w:val="99"/>
    <w:semiHidden/>
    <w:qFormat/>
    <w:rsid w:val="00612D20"/>
    <w:rPr>
      <w:rFonts w:ascii="Calibri" w:eastAsia="宋体" w:hAnsi="Calibri" w:cs="Times New Roman"/>
    </w:rPr>
  </w:style>
  <w:style w:type="paragraph" w:styleId="52">
    <w:name w:val="index 5"/>
    <w:basedOn w:val="a"/>
    <w:next w:val="a"/>
    <w:autoRedefine/>
    <w:unhideWhenUsed/>
    <w:qFormat/>
    <w:rsid w:val="00612D20"/>
    <w:pPr>
      <w:ind w:left="1680"/>
    </w:pPr>
    <w:rPr>
      <w:rFonts w:ascii="Times New Roman" w:eastAsia="宋体" w:hAnsi="Times New Roman" w:cs="Times New Roman"/>
      <w:szCs w:val="24"/>
    </w:rPr>
  </w:style>
  <w:style w:type="character" w:customStyle="1" w:styleId="Char1e">
    <w:name w:val="文档结构图 Char1"/>
    <w:basedOn w:val="a0"/>
    <w:uiPriority w:val="99"/>
    <w:semiHidden/>
    <w:locked/>
    <w:rsid w:val="00612D20"/>
    <w:rPr>
      <w:rFonts w:ascii="宋体" w:eastAsia="宋体" w:hAnsi="Times New Roman" w:cs="Times New Roman"/>
      <w:sz w:val="18"/>
      <w:szCs w:val="18"/>
    </w:rPr>
  </w:style>
  <w:style w:type="numbering" w:customStyle="1" w:styleId="190">
    <w:name w:val="无列表19"/>
    <w:next w:val="a2"/>
    <w:uiPriority w:val="99"/>
    <w:semiHidden/>
    <w:unhideWhenUsed/>
    <w:rsid w:val="00612D20"/>
  </w:style>
  <w:style w:type="numbering" w:customStyle="1" w:styleId="1100">
    <w:name w:val="无列表110"/>
    <w:next w:val="a2"/>
    <w:uiPriority w:val="99"/>
    <w:semiHidden/>
    <w:unhideWhenUsed/>
    <w:rsid w:val="00612D20"/>
  </w:style>
  <w:style w:type="table" w:customStyle="1" w:styleId="81">
    <w:name w:val="网格型8"/>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e">
    <w:name w:val="Block Text"/>
    <w:qFormat/>
    <w:rsid w:val="00612D20"/>
    <w:pPr>
      <w:widowControl w:val="0"/>
      <w:spacing w:after="120"/>
      <w:ind w:leftChars="700" w:left="1440" w:rightChars="700" w:right="1440"/>
      <w:jc w:val="both"/>
    </w:pPr>
    <w:rPr>
      <w:rFonts w:ascii="Calibri" w:eastAsia="仿宋_GB2312" w:hAnsi="Calibri" w:cs="Times New Roman"/>
      <w:sz w:val="32"/>
      <w:szCs w:val="24"/>
    </w:rPr>
  </w:style>
  <w:style w:type="paragraph" w:styleId="affff">
    <w:name w:val="Body Text First Indent"/>
    <w:basedOn w:val="a"/>
    <w:link w:val="Charf1"/>
    <w:qFormat/>
    <w:rsid w:val="00612D20"/>
    <w:pPr>
      <w:ind w:firstLineChars="100" w:firstLine="420"/>
    </w:pPr>
    <w:rPr>
      <w:rFonts w:ascii="Times New Roman" w:eastAsia="仿宋_GB2312" w:hAnsi="Times New Roman" w:cs="Times New Roman"/>
      <w:sz w:val="32"/>
      <w:szCs w:val="20"/>
    </w:rPr>
  </w:style>
  <w:style w:type="character" w:customStyle="1" w:styleId="Charf1">
    <w:name w:val="正文首行缩进 Char"/>
    <w:basedOn w:val="Char22"/>
    <w:link w:val="affff"/>
    <w:rsid w:val="00612D20"/>
    <w:rPr>
      <w:rFonts w:ascii="Times New Roman" w:eastAsia="仿宋_GB2312" w:hAnsi="Times New Roman" w:cs="Times New Roman"/>
      <w:sz w:val="32"/>
      <w:szCs w:val="20"/>
    </w:rPr>
  </w:style>
  <w:style w:type="paragraph" w:styleId="2e">
    <w:name w:val="Body Text First Indent 2"/>
    <w:basedOn w:val="aff2"/>
    <w:link w:val="2Char4"/>
    <w:uiPriority w:val="99"/>
    <w:qFormat/>
    <w:rsid w:val="00612D20"/>
    <w:pPr>
      <w:adjustRightInd/>
      <w:spacing w:line="600" w:lineRule="exact"/>
      <w:ind w:firstLine="420"/>
      <w:jc w:val="left"/>
    </w:pPr>
    <w:rPr>
      <w:rFonts w:ascii="方正仿宋简体" w:eastAsia="方正仿宋简体" w:cs="方正仿宋简体"/>
      <w:sz w:val="30"/>
      <w:szCs w:val="30"/>
    </w:rPr>
  </w:style>
  <w:style w:type="character" w:customStyle="1" w:styleId="2Char4">
    <w:name w:val="正文首行缩进 2 Char"/>
    <w:basedOn w:val="Char21"/>
    <w:link w:val="2e"/>
    <w:uiPriority w:val="99"/>
    <w:rsid w:val="00612D20"/>
    <w:rPr>
      <w:rFonts w:ascii="方正仿宋简体" w:eastAsia="方正仿宋简体" w:cs="方正仿宋简体"/>
      <w:sz w:val="30"/>
      <w:szCs w:val="30"/>
    </w:rPr>
  </w:style>
  <w:style w:type="paragraph" w:customStyle="1" w:styleId="new0">
    <w:name w:val="正文new"/>
    <w:basedOn w:val="a"/>
    <w:qFormat/>
    <w:rsid w:val="00612D20"/>
    <w:pPr>
      <w:adjustRightInd w:val="0"/>
      <w:snapToGrid w:val="0"/>
      <w:spacing w:line="360" w:lineRule="auto"/>
      <w:ind w:firstLineChars="200" w:firstLine="200"/>
    </w:pPr>
    <w:rPr>
      <w:rFonts w:ascii="Times New Roman" w:eastAsia="仿宋" w:hAnsi="Times New Roman" w:cs="Times New Roman"/>
      <w:sz w:val="30"/>
      <w:szCs w:val="28"/>
    </w:rPr>
  </w:style>
  <w:style w:type="paragraph" w:customStyle="1" w:styleId="WPSOffice1">
    <w:name w:val="WPSOffice手动目录 1"/>
    <w:qFormat/>
    <w:rsid w:val="00612D20"/>
    <w:rPr>
      <w:rFonts w:ascii="Calibri" w:eastAsia="宋体" w:hAnsi="Calibri" w:cs="Times New Roman"/>
      <w:kern w:val="0"/>
      <w:sz w:val="20"/>
      <w:szCs w:val="20"/>
    </w:rPr>
  </w:style>
  <w:style w:type="paragraph" w:customStyle="1" w:styleId="WPSOffice2">
    <w:name w:val="WPSOffice手动目录 2"/>
    <w:qFormat/>
    <w:rsid w:val="00612D20"/>
    <w:pPr>
      <w:ind w:leftChars="200" w:left="200"/>
    </w:pPr>
    <w:rPr>
      <w:rFonts w:ascii="Calibri" w:eastAsia="宋体" w:hAnsi="Calibri" w:cs="Times New Roman"/>
      <w:kern w:val="0"/>
      <w:sz w:val="20"/>
      <w:szCs w:val="20"/>
    </w:rPr>
  </w:style>
  <w:style w:type="character" w:customStyle="1" w:styleId="bdsmore">
    <w:name w:val="bds_more"/>
    <w:basedOn w:val="a0"/>
    <w:qFormat/>
    <w:rsid w:val="00612D20"/>
    <w:rPr>
      <w:rFonts w:ascii="宋体" w:eastAsia="宋体" w:hAnsi="宋体" w:cs="宋体" w:hint="eastAsia"/>
    </w:rPr>
  </w:style>
  <w:style w:type="character" w:customStyle="1" w:styleId="bdsmore1">
    <w:name w:val="bds_more1"/>
    <w:basedOn w:val="a0"/>
    <w:qFormat/>
    <w:rsid w:val="00612D20"/>
  </w:style>
  <w:style w:type="character" w:customStyle="1" w:styleId="c-icon28">
    <w:name w:val="c-icon28"/>
    <w:basedOn w:val="a0"/>
    <w:qFormat/>
    <w:rsid w:val="00612D20"/>
  </w:style>
  <w:style w:type="character" w:customStyle="1" w:styleId="hover22">
    <w:name w:val="hover22"/>
    <w:basedOn w:val="a0"/>
    <w:qFormat/>
    <w:rsid w:val="00612D20"/>
  </w:style>
  <w:style w:type="character" w:customStyle="1" w:styleId="hover23">
    <w:name w:val="hover23"/>
    <w:basedOn w:val="a0"/>
    <w:qFormat/>
    <w:rsid w:val="00612D20"/>
    <w:rPr>
      <w:color w:val="315EFB"/>
    </w:rPr>
  </w:style>
  <w:style w:type="character" w:customStyle="1" w:styleId="hover7">
    <w:name w:val="hover7"/>
    <w:basedOn w:val="a0"/>
    <w:qFormat/>
    <w:rsid w:val="00612D20"/>
    <w:rPr>
      <w:color w:val="000000"/>
      <w:shd w:val="clear" w:color="auto" w:fill="FFFFFF"/>
    </w:rPr>
  </w:style>
  <w:style w:type="character" w:customStyle="1" w:styleId="hover6">
    <w:name w:val="hover6"/>
    <w:basedOn w:val="a0"/>
    <w:qFormat/>
    <w:rsid w:val="00612D20"/>
    <w:rPr>
      <w:color w:val="000000"/>
      <w:shd w:val="clear" w:color="auto" w:fill="FFFFFF"/>
    </w:rPr>
  </w:style>
  <w:style w:type="paragraph" w:customStyle="1" w:styleId="Bodytext1">
    <w:name w:val="Body text|1"/>
    <w:basedOn w:val="a"/>
    <w:qFormat/>
    <w:rsid w:val="00612D20"/>
    <w:pPr>
      <w:spacing w:line="422" w:lineRule="auto"/>
      <w:ind w:firstLine="400"/>
    </w:pPr>
    <w:rPr>
      <w:rFonts w:ascii="宋体" w:eastAsia="宋体" w:hAnsi="宋体" w:cs="宋体"/>
      <w:sz w:val="30"/>
      <w:szCs w:val="30"/>
      <w:lang w:val="zh-TW" w:eastAsia="zh-TW" w:bidi="zh-TW"/>
    </w:rPr>
  </w:style>
  <w:style w:type="paragraph" w:customStyle="1" w:styleId="Style1">
    <w:name w:val="_Style 1"/>
    <w:basedOn w:val="a"/>
    <w:qFormat/>
    <w:rsid w:val="00612D20"/>
    <w:pPr>
      <w:spacing w:line="481" w:lineRule="atLeast"/>
      <w:ind w:firstLine="623"/>
      <w:textAlignment w:val="baseline"/>
    </w:pPr>
    <w:rPr>
      <w:rFonts w:ascii="Times New Roman" w:eastAsia="仿宋_GB2312" w:hAnsi="Times New Roman" w:cs="Times New Roman"/>
      <w:color w:val="000000"/>
      <w:sz w:val="31"/>
      <w:szCs w:val="20"/>
    </w:rPr>
  </w:style>
  <w:style w:type="character" w:customStyle="1" w:styleId="font201">
    <w:name w:val="font201"/>
    <w:basedOn w:val="a0"/>
    <w:qFormat/>
    <w:rsid w:val="00612D20"/>
    <w:rPr>
      <w:rFonts w:ascii="Times New Roman" w:hAnsi="Times New Roman" w:cs="Times New Roman" w:hint="default"/>
      <w:color w:val="000000"/>
      <w:sz w:val="22"/>
      <w:szCs w:val="22"/>
      <w:u w:val="none"/>
    </w:rPr>
  </w:style>
  <w:style w:type="character" w:customStyle="1" w:styleId="font191">
    <w:name w:val="font191"/>
    <w:basedOn w:val="a0"/>
    <w:qFormat/>
    <w:rsid w:val="00612D20"/>
    <w:rPr>
      <w:rFonts w:ascii="Times New Roman" w:hAnsi="Times New Roman" w:cs="Times New Roman" w:hint="default"/>
      <w:color w:val="000000"/>
      <w:sz w:val="22"/>
      <w:szCs w:val="22"/>
      <w:u w:val="none"/>
      <w:vertAlign w:val="superscript"/>
    </w:rPr>
  </w:style>
  <w:style w:type="character" w:customStyle="1" w:styleId="font121">
    <w:name w:val="font121"/>
    <w:basedOn w:val="a0"/>
    <w:qFormat/>
    <w:rsid w:val="00612D20"/>
    <w:rPr>
      <w:rFonts w:ascii="Times New Roman" w:hAnsi="Times New Roman" w:cs="Times New Roman" w:hint="default"/>
      <w:color w:val="000000"/>
      <w:sz w:val="22"/>
      <w:szCs w:val="22"/>
      <w:u w:val="none"/>
    </w:rPr>
  </w:style>
  <w:style w:type="character" w:customStyle="1" w:styleId="font181">
    <w:name w:val="font181"/>
    <w:basedOn w:val="a0"/>
    <w:qFormat/>
    <w:rsid w:val="00612D20"/>
    <w:rPr>
      <w:rFonts w:ascii="Times New Roman" w:hAnsi="Times New Roman" w:cs="Times New Roman" w:hint="default"/>
      <w:color w:val="000000"/>
      <w:sz w:val="22"/>
      <w:szCs w:val="22"/>
      <w:u w:val="none"/>
    </w:rPr>
  </w:style>
  <w:style w:type="character" w:customStyle="1" w:styleId="2f">
    <w:name w:val="正文文本首行缩进 2 字符"/>
    <w:basedOn w:val="Charb"/>
    <w:qFormat/>
    <w:rsid w:val="00612D20"/>
    <w:rPr>
      <w:rFonts w:ascii="Calibri" w:eastAsia="宋体" w:hAnsi="Calibri" w:cs="Times New Roman" w:hint="default"/>
      <w:sz w:val="21"/>
      <w:szCs w:val="22"/>
    </w:rPr>
  </w:style>
  <w:style w:type="numbering" w:customStyle="1" w:styleId="200">
    <w:name w:val="无列表20"/>
    <w:next w:val="a2"/>
    <w:uiPriority w:val="99"/>
    <w:semiHidden/>
    <w:unhideWhenUsed/>
    <w:rsid w:val="00612D20"/>
  </w:style>
  <w:style w:type="table" w:customStyle="1" w:styleId="91">
    <w:name w:val="网格型9"/>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a">
    <w:name w:val="列出段落3"/>
    <w:basedOn w:val="a"/>
    <w:qFormat/>
    <w:rsid w:val="00623B26"/>
    <w:pPr>
      <w:ind w:firstLineChars="200" w:firstLine="420"/>
    </w:pPr>
    <w:rPr>
      <w:rFonts w:ascii="Calibri" w:eastAsia="宋体" w:hAnsi="Calibri" w:cs="Times New Roman"/>
      <w:szCs w:val="21"/>
    </w:rPr>
  </w:style>
  <w:style w:type="paragraph" w:customStyle="1" w:styleId="1f2">
    <w:name w:val="正文缩进1"/>
    <w:basedOn w:val="a"/>
    <w:qFormat/>
    <w:rsid w:val="00C63A40"/>
    <w:pPr>
      <w:ind w:firstLine="420"/>
    </w:pPr>
    <w:rPr>
      <w:rFonts w:ascii="Calibri" w:eastAsia="宋体" w:hAnsi="Calibri" w:cs="Times New Roman"/>
      <w:szCs w:val="20"/>
    </w:rPr>
  </w:style>
  <w:style w:type="paragraph" w:customStyle="1" w:styleId="NewNew">
    <w:name w:val="正文 New New"/>
    <w:qFormat/>
    <w:rsid w:val="00C63A40"/>
    <w:pPr>
      <w:widowControl w:val="0"/>
      <w:jc w:val="both"/>
    </w:pPr>
    <w:rPr>
      <w:rFonts w:ascii="Calibri" w:eastAsia="宋体" w:hAnsi="Calibri" w:cs="黑体"/>
    </w:rPr>
  </w:style>
  <w:style w:type="table" w:customStyle="1" w:styleId="TableNormal">
    <w:name w:val="Table Normal"/>
    <w:unhideWhenUsed/>
    <w:qFormat/>
    <w:rsid w:val="008E2D2F"/>
    <w:rPr>
      <w:rFonts w:ascii="Arial" w:eastAsia="宋体" w:hAnsi="Arial" w:cs="Arial"/>
      <w:kern w:val="0"/>
      <w:sz w:val="20"/>
      <w:szCs w:val="20"/>
    </w:rPr>
    <w:tblPr>
      <w:tblCellMar>
        <w:top w:w="0" w:type="dxa"/>
        <w:left w:w="0" w:type="dxa"/>
        <w:bottom w:w="0" w:type="dxa"/>
        <w:right w:w="0" w:type="dxa"/>
      </w:tblCellMar>
    </w:tblPr>
  </w:style>
  <w:style w:type="numbering" w:customStyle="1" w:styleId="250">
    <w:name w:val="无列表25"/>
    <w:next w:val="a2"/>
    <w:uiPriority w:val="99"/>
    <w:semiHidden/>
    <w:unhideWhenUsed/>
    <w:rsid w:val="00DE24A6"/>
  </w:style>
  <w:style w:type="table" w:customStyle="1" w:styleId="101">
    <w:name w:val="网格型10"/>
    <w:basedOn w:val="a1"/>
    <w:next w:val="a4"/>
    <w:uiPriority w:val="37"/>
    <w:qFormat/>
    <w:rsid w:val="00DE24A6"/>
    <w:pPr>
      <w:jc w:val="both"/>
    </w:pPr>
    <w:rPr>
      <w:rFonts w:eastAsia="宋体"/>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
    <w:rsid w:val="00E8674D"/>
    <w:pPr>
      <w:spacing w:before="100" w:beforeAutospacing="1" w:after="100" w:afterAutospacing="1"/>
    </w:pPr>
    <w:rPr>
      <w:rFonts w:ascii="Calibri" w:eastAsia="宋体" w:hAnsi="Calibri" w:cs="Times New Roman"/>
    </w:rPr>
  </w:style>
  <w:style w:type="numbering" w:customStyle="1" w:styleId="260">
    <w:name w:val="无列表26"/>
    <w:next w:val="a2"/>
    <w:uiPriority w:val="99"/>
    <w:semiHidden/>
    <w:unhideWhenUsed/>
    <w:rsid w:val="00053309"/>
  </w:style>
  <w:style w:type="numbering" w:customStyle="1" w:styleId="115">
    <w:name w:val="无列表115"/>
    <w:next w:val="a2"/>
    <w:uiPriority w:val="99"/>
    <w:semiHidden/>
    <w:unhideWhenUsed/>
    <w:rsid w:val="00053309"/>
  </w:style>
  <w:style w:type="table" w:customStyle="1" w:styleId="116">
    <w:name w:val="网格型11"/>
    <w:basedOn w:val="a1"/>
    <w:next w:val="a4"/>
    <w:qFormat/>
    <w:rsid w:val="0005330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无列表27"/>
    <w:next w:val="a2"/>
    <w:uiPriority w:val="99"/>
    <w:semiHidden/>
    <w:unhideWhenUsed/>
    <w:rsid w:val="00053309"/>
  </w:style>
  <w:style w:type="numbering" w:customStyle="1" w:styleId="350">
    <w:name w:val="无列表35"/>
    <w:next w:val="a2"/>
    <w:uiPriority w:val="99"/>
    <w:semiHidden/>
    <w:unhideWhenUsed/>
    <w:rsid w:val="00053309"/>
  </w:style>
  <w:style w:type="paragraph" w:styleId="92">
    <w:name w:val="index 9"/>
    <w:basedOn w:val="a"/>
    <w:next w:val="a"/>
    <w:qFormat/>
    <w:rsid w:val="00053309"/>
    <w:pPr>
      <w:ind w:left="3360"/>
    </w:pPr>
    <w:rPr>
      <w:rFonts w:ascii="Calibri" w:eastAsia="方正仿宋简体" w:hAnsi="Calibri" w:cs="Times New Roman"/>
      <w:sz w:val="32"/>
    </w:rPr>
  </w:style>
  <w:style w:type="paragraph" w:customStyle="1" w:styleId="CharCharChar1Char">
    <w:name w:val="Char Char Char1 Char"/>
    <w:next w:val="a5"/>
    <w:autoRedefine/>
    <w:semiHidden/>
    <w:rsid w:val="003546AD"/>
    <w:pPr>
      <w:spacing w:line="600" w:lineRule="exact"/>
    </w:pPr>
    <w:rPr>
      <w:rFonts w:ascii="Times New Roman" w:eastAsia="方正仿宋简体" w:hAnsi="Times New Roman" w:cs="Times New Roman"/>
      <w:sz w:val="32"/>
    </w:rPr>
  </w:style>
  <w:style w:type="paragraph" w:customStyle="1" w:styleId="CharCharCharCharCharCharCharCharCharCharCharCharChar">
    <w:name w:val="Char Char Char Char Char Char Char Char Char Char Char Char Char"/>
    <w:basedOn w:val="a"/>
    <w:rsid w:val="003546AD"/>
    <w:rPr>
      <w:rFonts w:ascii="Times New Roman" w:eastAsia="宋体" w:hAnsi="Times New Roman" w:cs="Times New Roman"/>
      <w:szCs w:val="20"/>
    </w:rPr>
  </w:style>
  <w:style w:type="paragraph" w:customStyle="1" w:styleId="GB23121">
    <w:name w:val="样式 仿宋_GB2312 三号1"/>
    <w:basedOn w:val="a"/>
    <w:qFormat/>
    <w:rsid w:val="003546AD"/>
    <w:pPr>
      <w:autoSpaceDE w:val="0"/>
      <w:autoSpaceDN w:val="0"/>
      <w:adjustRightInd w:val="0"/>
      <w:ind w:firstLineChars="200" w:firstLine="200"/>
      <w:jc w:val="left"/>
    </w:pPr>
    <w:rPr>
      <w:rFonts w:ascii="宋体" w:eastAsia="宋体" w:hAnsi="宋体" w:cs="Times New Roman" w:hint="eastAsia"/>
      <w:sz w:val="24"/>
    </w:rPr>
  </w:style>
  <w:style w:type="paragraph" w:customStyle="1" w:styleId="GB23121228">
    <w:name w:val="样式 样式 样式 仿宋_GB2312 三号1 + 首行缩进:  2 字符 + 行距: 固定值 28 磅"/>
    <w:basedOn w:val="GB231212"/>
    <w:qFormat/>
    <w:rsid w:val="003546AD"/>
    <w:pPr>
      <w:spacing w:line="560" w:lineRule="exact"/>
    </w:pPr>
  </w:style>
  <w:style w:type="paragraph" w:customStyle="1" w:styleId="GB231212">
    <w:name w:val="样式 样式 仿宋_GB2312 三号1 + 首行缩进:  2 字符"/>
    <w:basedOn w:val="GB23121"/>
    <w:qFormat/>
    <w:rsid w:val="003546AD"/>
  </w:style>
  <w:style w:type="paragraph" w:customStyle="1" w:styleId="2f0">
    <w:name w:val="无间隔2"/>
    <w:uiPriority w:val="1"/>
    <w:qFormat/>
    <w:rsid w:val="003546AD"/>
    <w:pPr>
      <w:widowControl w:val="0"/>
      <w:jc w:val="both"/>
    </w:pPr>
    <w:rPr>
      <w:rFonts w:ascii="Calibri" w:eastAsia="宋体" w:hAnsi="Calibri" w:cs="Times New Roman"/>
    </w:rPr>
  </w:style>
  <w:style w:type="paragraph" w:customStyle="1" w:styleId="tableofauthorities1">
    <w:name w:val="table of authorities1"/>
    <w:basedOn w:val="a"/>
    <w:next w:val="a"/>
    <w:rsid w:val="003546AD"/>
    <w:pPr>
      <w:spacing w:before="100" w:beforeAutospacing="1" w:after="100" w:afterAutospacing="1"/>
      <w:ind w:leftChars="200" w:left="420"/>
    </w:pPr>
    <w:rPr>
      <w:rFonts w:ascii="Times New Roman" w:eastAsia="宋体" w:hAnsi="Times New Roman" w:cs="Times New Roman"/>
      <w:szCs w:val="21"/>
    </w:rPr>
  </w:style>
  <w:style w:type="paragraph" w:customStyle="1" w:styleId="411">
    <w:name w:val="标题 41"/>
    <w:basedOn w:val="a"/>
    <w:next w:val="a"/>
    <w:uiPriority w:val="9"/>
    <w:semiHidden/>
    <w:unhideWhenUsed/>
    <w:qFormat/>
    <w:rsid w:val="003546AD"/>
    <w:pPr>
      <w:keepNext/>
      <w:keepLines/>
      <w:spacing w:before="280" w:after="290" w:line="376" w:lineRule="auto"/>
      <w:outlineLvl w:val="3"/>
    </w:pPr>
    <w:rPr>
      <w:rFonts w:ascii="等线 Light" w:eastAsia="等线 Light" w:hAnsi="等线 Light" w:cs="Times New Roman"/>
      <w:b/>
      <w:bCs/>
      <w:sz w:val="28"/>
      <w:szCs w:val="28"/>
    </w:rPr>
  </w:style>
  <w:style w:type="character" w:customStyle="1" w:styleId="4Char1">
    <w:name w:val="标题 4 Char1"/>
    <w:basedOn w:val="a0"/>
    <w:uiPriority w:val="9"/>
    <w:semiHidden/>
    <w:rsid w:val="003546AD"/>
    <w:rPr>
      <w:rFonts w:ascii="Cambria" w:eastAsia="宋体" w:hAnsi="Cambria" w:cs="Times New Roman"/>
      <w:b/>
      <w:bCs/>
      <w:kern w:val="2"/>
      <w:sz w:val="28"/>
      <w:szCs w:val="28"/>
    </w:rPr>
  </w:style>
  <w:style w:type="paragraph" w:customStyle="1" w:styleId="BodyText1I2">
    <w:name w:val="BodyText1I2"/>
    <w:basedOn w:val="a"/>
    <w:qFormat/>
    <w:rsid w:val="003546AD"/>
    <w:pPr>
      <w:spacing w:after="120"/>
      <w:ind w:left="283" w:firstLine="210"/>
    </w:pPr>
    <w:rPr>
      <w:rFonts w:ascii="Times New Roman" w:eastAsia="宋体" w:hAnsi="Times New Roman" w:cs="Times New Roman"/>
      <w:szCs w:val="24"/>
    </w:rPr>
  </w:style>
  <w:style w:type="paragraph" w:customStyle="1" w:styleId="1f3">
    <w:name w:val="页脚1"/>
    <w:basedOn w:val="a"/>
    <w:qFormat/>
    <w:rsid w:val="003546AD"/>
    <w:pPr>
      <w:tabs>
        <w:tab w:val="center" w:pos="4153"/>
        <w:tab w:val="right" w:pos="8306"/>
      </w:tabs>
      <w:snapToGrid w:val="0"/>
      <w:jc w:val="left"/>
    </w:pPr>
    <w:rPr>
      <w:rFonts w:ascii="Calibri" w:eastAsia="宋体" w:hAnsi="Calibri" w:cs="Times New Roman"/>
      <w:sz w:val="18"/>
      <w:szCs w:val="24"/>
    </w:rPr>
  </w:style>
  <w:style w:type="paragraph" w:customStyle="1" w:styleId="2f1">
    <w:name w:val="正文缩进2"/>
    <w:basedOn w:val="a"/>
    <w:qFormat/>
    <w:rsid w:val="003546AD"/>
    <w:pPr>
      <w:ind w:firstLine="420"/>
    </w:pPr>
    <w:rPr>
      <w:rFonts w:ascii="Calibri" w:eastAsia="宋体" w:hAnsi="Calibri" w:cs="Times New Roman"/>
      <w:szCs w:val="20"/>
    </w:rPr>
  </w:style>
  <w:style w:type="table" w:customStyle="1" w:styleId="TableGrid">
    <w:name w:val="TableGrid"/>
    <w:qFormat/>
    <w:rsid w:val="00AA4C9A"/>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121">
    <w:name w:val="网格型12"/>
    <w:basedOn w:val="a1"/>
    <w:next w:val="a4"/>
    <w:qFormat/>
    <w:rsid w:val="00AA4C9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unhideWhenUsed/>
    <w:qFormat/>
    <w:rsid w:val="009C12BD"/>
    <w:pPr>
      <w:widowControl w:val="0"/>
      <w:autoSpaceDE w:val="0"/>
      <w:autoSpaceDN w:val="0"/>
    </w:pPr>
    <w:rPr>
      <w:rFonts w:ascii="Calibri" w:eastAsia="宋体" w:hAnsi="Calibri" w:cs="Times New Roman"/>
      <w:kern w:val="0"/>
      <w:sz w:val="22"/>
      <w:szCs w:val="20"/>
      <w:lang w:eastAsia="en-US"/>
    </w:rPr>
    <w:tblPr>
      <w:tblCellMar>
        <w:top w:w="0" w:type="dxa"/>
        <w:left w:w="0" w:type="dxa"/>
        <w:bottom w:w="0" w:type="dxa"/>
        <w:right w:w="0" w:type="dxa"/>
      </w:tblCellMar>
    </w:tblPr>
  </w:style>
  <w:style w:type="paragraph" w:customStyle="1" w:styleId="Normalwrd4">
    <w:name w:val="Normal_wrd4"/>
    <w:basedOn w:val="a"/>
    <w:autoRedefine/>
    <w:rsid w:val="00C33F86"/>
    <w:pPr>
      <w:adjustRightInd w:val="0"/>
      <w:snapToGrid w:val="0"/>
    </w:pPr>
    <w:rPr>
      <w:rFonts w:ascii="Calibri" w:eastAsia="宋体" w:hAnsi="NEU-BZ" w:cs="Arial"/>
      <w:sz w:val="22"/>
    </w:rPr>
  </w:style>
  <w:style w:type="table" w:customStyle="1" w:styleId="131">
    <w:name w:val="网格型13"/>
    <w:basedOn w:val="a1"/>
    <w:next w:val="a4"/>
    <w:qFormat/>
    <w:rsid w:val="00FD38F4"/>
    <w:rPr>
      <w:rFonts w:ascii="Times New Roman" w:eastAsia="宋体" w:hAnsi="Times New Roman" w:cs="Times New Roman"/>
      <w:kern w:val="0"/>
      <w:sz w:val="20"/>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标题2"/>
    <w:basedOn w:val="3"/>
    <w:next w:val="3"/>
    <w:link w:val="2f3"/>
    <w:qFormat/>
    <w:rsid w:val="00CF3035"/>
    <w:pPr>
      <w:spacing w:line="416" w:lineRule="auto"/>
      <w:jc w:val="center"/>
    </w:pPr>
    <w:rPr>
      <w:rFonts w:ascii="宋体" w:hAnsi="宋体" w:cstheme="majorBidi"/>
      <w:bCs/>
      <w:sz w:val="36"/>
      <w:szCs w:val="36"/>
    </w:rPr>
  </w:style>
  <w:style w:type="character" w:customStyle="1" w:styleId="2f3">
    <w:name w:val="标题2 字符"/>
    <w:basedOn w:val="a0"/>
    <w:link w:val="2f2"/>
    <w:qFormat/>
    <w:rsid w:val="00CF3035"/>
    <w:rPr>
      <w:rFonts w:ascii="宋体" w:eastAsia="宋体" w:hAnsi="宋体" w:cstheme="majorBidi"/>
      <w:b/>
      <w:bCs/>
      <w:sz w:val="36"/>
      <w:szCs w:val="36"/>
    </w:rPr>
  </w:style>
  <w:style w:type="paragraph" w:styleId="affff0">
    <w:name w:val="endnote text"/>
    <w:basedOn w:val="a"/>
    <w:next w:val="a7"/>
    <w:link w:val="Charf2"/>
    <w:uiPriority w:val="99"/>
    <w:qFormat/>
    <w:rsid w:val="003B4920"/>
    <w:rPr>
      <w:rFonts w:ascii="Times New Roman" w:eastAsia="仿宋_GB2312" w:hAnsi="Times New Roman" w:cs="Times New Roman"/>
      <w:sz w:val="32"/>
      <w:szCs w:val="32"/>
    </w:rPr>
  </w:style>
  <w:style w:type="character" w:customStyle="1" w:styleId="Charf2">
    <w:name w:val="尾注文本 Char"/>
    <w:basedOn w:val="a0"/>
    <w:link w:val="affff0"/>
    <w:uiPriority w:val="99"/>
    <w:rsid w:val="003B4920"/>
    <w:rPr>
      <w:rFonts w:ascii="Times New Roman" w:eastAsia="仿宋_GB2312" w:hAnsi="Times New Roman" w:cs="Times New Roman"/>
      <w:sz w:val="32"/>
      <w:szCs w:val="32"/>
    </w:rPr>
  </w:style>
</w:styles>
</file>

<file path=word/webSettings.xml><?xml version="1.0" encoding="utf-8"?>
<w:webSettings xmlns:r="http://schemas.openxmlformats.org/officeDocument/2006/relationships" xmlns:w="http://schemas.openxmlformats.org/wordprocessingml/2006/main">
  <w:divs>
    <w:div w:id="380832051">
      <w:bodyDiv w:val="1"/>
      <w:marLeft w:val="0"/>
      <w:marRight w:val="0"/>
      <w:marTop w:val="0"/>
      <w:marBottom w:val="0"/>
      <w:divBdr>
        <w:top w:val="none" w:sz="0" w:space="0" w:color="auto"/>
        <w:left w:val="none" w:sz="0" w:space="0" w:color="auto"/>
        <w:bottom w:val="none" w:sz="0" w:space="0" w:color="auto"/>
        <w:right w:val="none" w:sz="0" w:space="0" w:color="auto"/>
      </w:divBdr>
    </w:div>
    <w:div w:id="577055357">
      <w:bodyDiv w:val="1"/>
      <w:marLeft w:val="0"/>
      <w:marRight w:val="0"/>
      <w:marTop w:val="0"/>
      <w:marBottom w:val="0"/>
      <w:divBdr>
        <w:top w:val="none" w:sz="0" w:space="0" w:color="auto"/>
        <w:left w:val="none" w:sz="0" w:space="0" w:color="auto"/>
        <w:bottom w:val="none" w:sz="0" w:space="0" w:color="auto"/>
        <w:right w:val="none" w:sz="0" w:space="0" w:color="auto"/>
      </w:divBdr>
    </w:div>
    <w:div w:id="1018461663">
      <w:bodyDiv w:val="1"/>
      <w:marLeft w:val="0"/>
      <w:marRight w:val="0"/>
      <w:marTop w:val="0"/>
      <w:marBottom w:val="0"/>
      <w:divBdr>
        <w:top w:val="none" w:sz="0" w:space="0" w:color="auto"/>
        <w:left w:val="none" w:sz="0" w:space="0" w:color="auto"/>
        <w:bottom w:val="none" w:sz="0" w:space="0" w:color="auto"/>
        <w:right w:val="none" w:sz="0" w:space="0" w:color="auto"/>
      </w:divBdr>
    </w:div>
    <w:div w:id="1544176727">
      <w:bodyDiv w:val="1"/>
      <w:marLeft w:val="0"/>
      <w:marRight w:val="0"/>
      <w:marTop w:val="0"/>
      <w:marBottom w:val="0"/>
      <w:divBdr>
        <w:top w:val="none" w:sz="0" w:space="0" w:color="auto"/>
        <w:left w:val="none" w:sz="0" w:space="0" w:color="auto"/>
        <w:bottom w:val="none" w:sz="0" w:space="0" w:color="auto"/>
        <w:right w:val="none" w:sz="0" w:space="0" w:color="auto"/>
      </w:divBdr>
    </w:div>
    <w:div w:id="1638028267">
      <w:bodyDiv w:val="1"/>
      <w:marLeft w:val="0"/>
      <w:marRight w:val="0"/>
      <w:marTop w:val="0"/>
      <w:marBottom w:val="0"/>
      <w:divBdr>
        <w:top w:val="none" w:sz="0" w:space="0" w:color="auto"/>
        <w:left w:val="none" w:sz="0" w:space="0" w:color="auto"/>
        <w:bottom w:val="none" w:sz="0" w:space="0" w:color="auto"/>
        <w:right w:val="none" w:sz="0" w:space="0" w:color="auto"/>
      </w:divBdr>
    </w:div>
    <w:div w:id="1985355104">
      <w:bodyDiv w:val="1"/>
      <w:marLeft w:val="0"/>
      <w:marRight w:val="0"/>
      <w:marTop w:val="0"/>
      <w:marBottom w:val="0"/>
      <w:divBdr>
        <w:top w:val="none" w:sz="0" w:space="0" w:color="auto"/>
        <w:left w:val="none" w:sz="0" w:space="0" w:color="auto"/>
        <w:bottom w:val="none" w:sz="0" w:space="0" w:color="auto"/>
        <w:right w:val="none" w:sz="0" w:space="0" w:color="auto"/>
      </w:divBdr>
    </w:div>
    <w:div w:id="2095007559">
      <w:bodyDiv w:val="1"/>
      <w:marLeft w:val="0"/>
      <w:marRight w:val="0"/>
      <w:marTop w:val="0"/>
      <w:marBottom w:val="0"/>
      <w:divBdr>
        <w:top w:val="none" w:sz="0" w:space="0" w:color="auto"/>
        <w:left w:val="none" w:sz="0" w:space="0" w:color="auto"/>
        <w:bottom w:val="none" w:sz="0" w:space="0" w:color="auto"/>
        <w:right w:val="none" w:sz="0" w:space="0" w:color="auto"/>
      </w:divBdr>
    </w:div>
    <w:div w:id="209690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783BD-9874-4B95-BF3B-383D5647E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51</Pages>
  <Words>7186</Words>
  <Characters>40966</Characters>
  <Application>Microsoft Office Word</Application>
  <DocSecurity>0</DocSecurity>
  <Lines>341</Lines>
  <Paragraphs>96</Paragraphs>
  <ScaleCrop>false</ScaleCrop>
  <Company>Micorosoft</Company>
  <LinksUpToDate>false</LinksUpToDate>
  <CharactersWithSpaces>48056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Micorosoft</cp:lastModifiedBy>
  <cp:revision>34</cp:revision>
  <cp:lastPrinted>2025-10-11T09:36:00Z</cp:lastPrinted>
  <dcterms:created xsi:type="dcterms:W3CDTF">2025-09-07T02:07:00Z</dcterms:created>
  <dcterms:modified xsi:type="dcterms:W3CDTF">2025-10-23T07:21:00Z</dcterms:modified>
</cp:coreProperties>
</file>