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eastAsia" w:ascii="小标宋" w:hAnsi="小标宋" w:eastAsia="小标宋" w:cs="小标宋"/>
          <w:color w:val="000000" w:themeColor="text1"/>
          <w:kern w:val="0"/>
          <w:sz w:val="32"/>
          <w:szCs w:val="32"/>
          <w:lang w:val="en-US" w:eastAsia="zh-CN"/>
        </w:rPr>
      </w:pPr>
      <w:r>
        <w:rPr>
          <w:rFonts w:hint="eastAsia" w:ascii="小标宋" w:hAnsi="小标宋" w:eastAsia="小标宋" w:cs="小标宋"/>
          <w:color w:val="000000" w:themeColor="text1"/>
          <w:kern w:val="0"/>
          <w:sz w:val="32"/>
          <w:szCs w:val="32"/>
          <w:lang w:val="en-US" w:eastAsia="zh-CN"/>
        </w:rPr>
        <w:t>YYCR-2019-02001</w:t>
      </w:r>
    </w:p>
    <w:p>
      <w:pPr>
        <w:widowControl/>
        <w:jc w:val="left"/>
        <w:rPr>
          <w:rFonts w:ascii="黑体" w:hAnsi="黑体" w:eastAsia="黑体" w:cs="宋体"/>
          <w:color w:val="000000" w:themeColor="text1"/>
          <w:kern w:val="0"/>
          <w:sz w:val="44"/>
          <w:szCs w:val="44"/>
        </w:rPr>
      </w:pPr>
    </w:p>
    <w:p>
      <w:pPr>
        <w:widowControl/>
        <w:jc w:val="left"/>
        <w:rPr>
          <w:rFonts w:ascii="黑体" w:hAnsi="黑体" w:eastAsia="黑体" w:cs="宋体"/>
          <w:color w:val="000000" w:themeColor="text1"/>
          <w:kern w:val="0"/>
          <w:sz w:val="44"/>
          <w:szCs w:val="44"/>
        </w:rPr>
      </w:pPr>
    </w:p>
    <w:p>
      <w:pPr>
        <w:widowControl/>
        <w:jc w:val="left"/>
        <w:rPr>
          <w:rFonts w:ascii="黑体" w:hAnsi="黑体" w:eastAsia="黑体" w:cs="宋体"/>
          <w:color w:val="000000" w:themeColor="text1"/>
          <w:kern w:val="0"/>
          <w:sz w:val="44"/>
          <w:szCs w:val="44"/>
        </w:rPr>
      </w:pPr>
    </w:p>
    <w:p>
      <w:pPr>
        <w:widowControl/>
        <w:jc w:val="left"/>
        <w:rPr>
          <w:rFonts w:ascii="黑体" w:hAnsi="黑体" w:eastAsia="黑体" w:cs="宋体"/>
          <w:color w:val="000000" w:themeColor="text1"/>
          <w:kern w:val="0"/>
          <w:sz w:val="44"/>
          <w:szCs w:val="44"/>
        </w:rPr>
      </w:pPr>
    </w:p>
    <w:p>
      <w:pPr>
        <w:widowControl/>
        <w:jc w:val="left"/>
        <w:rPr>
          <w:rFonts w:ascii="黑体" w:hAnsi="黑体" w:eastAsia="黑体" w:cs="宋体"/>
          <w:color w:val="000000" w:themeColor="text1"/>
          <w:kern w:val="0"/>
          <w:sz w:val="44"/>
          <w:szCs w:val="44"/>
        </w:rPr>
      </w:pPr>
    </w:p>
    <w:p>
      <w:pPr>
        <w:spacing w:line="580" w:lineRule="exact"/>
        <w:rPr>
          <w:rFonts w:ascii="仿宋_GB2312" w:eastAsia="仿宋_GB2312"/>
          <w:color w:val="000000" w:themeColor="text1"/>
          <w:sz w:val="32"/>
          <w:szCs w:val="32"/>
        </w:rPr>
      </w:pPr>
    </w:p>
    <w:p>
      <w:pPr>
        <w:widowControl/>
        <w:wordWrap w:val="0"/>
        <w:adjustRightInd w:val="0"/>
        <w:snapToGrid w:val="0"/>
        <w:spacing w:line="590" w:lineRule="exact"/>
        <w:jc w:val="center"/>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益发改价费〔</w:t>
      </w:r>
      <w:r>
        <w:rPr>
          <w:rFonts w:ascii="仿宋_GB2312" w:hAnsi="仿宋_GB2312" w:eastAsia="仿宋_GB2312" w:cs="仿宋_GB2312"/>
          <w:color w:val="000000" w:themeColor="text1"/>
          <w:kern w:val="0"/>
          <w:sz w:val="32"/>
          <w:szCs w:val="32"/>
        </w:rPr>
        <w:t>2019</w:t>
      </w:r>
      <w:r>
        <w:rPr>
          <w:rFonts w:hint="eastAsia" w:ascii="仿宋_GB2312" w:hAnsi="仿宋_GB2312" w:eastAsia="仿宋_GB2312" w:cs="仿宋_GB2312"/>
          <w:color w:val="000000" w:themeColor="text1"/>
          <w:kern w:val="0"/>
          <w:sz w:val="32"/>
          <w:szCs w:val="32"/>
        </w:rPr>
        <w:t>〕</w:t>
      </w:r>
      <w:r>
        <w:rPr>
          <w:rFonts w:hint="eastAsia" w:ascii="仿宋_GB2312" w:hAnsi="仿宋_GB2312" w:eastAsia="仿宋_GB2312" w:cs="仿宋_GB2312"/>
          <w:color w:val="000000" w:themeColor="text1"/>
          <w:kern w:val="0"/>
          <w:sz w:val="32"/>
          <w:szCs w:val="32"/>
          <w:lang w:val="en-US" w:eastAsia="zh-CN"/>
        </w:rPr>
        <w:t>37</w:t>
      </w:r>
      <w:r>
        <w:rPr>
          <w:rFonts w:hint="eastAsia" w:ascii="仿宋_GB2312" w:hAnsi="仿宋_GB2312" w:eastAsia="仿宋_GB2312" w:cs="仿宋_GB2312"/>
          <w:color w:val="000000" w:themeColor="text1"/>
          <w:kern w:val="0"/>
          <w:sz w:val="32"/>
          <w:szCs w:val="32"/>
        </w:rPr>
        <w:t>号</w:t>
      </w:r>
    </w:p>
    <w:p>
      <w:pPr>
        <w:widowControl/>
        <w:wordWrap w:val="0"/>
        <w:adjustRightInd w:val="0"/>
        <w:snapToGrid w:val="0"/>
        <w:spacing w:line="590" w:lineRule="exact"/>
        <w:jc w:val="center"/>
        <w:rPr>
          <w:rFonts w:ascii="仿宋_GB2312" w:hAnsi="仿宋_GB2312" w:eastAsia="仿宋_GB2312" w:cs="仿宋_GB2312"/>
          <w:color w:val="000000" w:themeColor="text1"/>
          <w:kern w:val="0"/>
          <w:sz w:val="32"/>
          <w:szCs w:val="32"/>
        </w:rPr>
      </w:pPr>
    </w:p>
    <w:p>
      <w:pPr>
        <w:widowControl/>
        <w:wordWrap w:val="0"/>
        <w:adjustRightInd w:val="0"/>
        <w:snapToGrid w:val="0"/>
        <w:spacing w:line="590" w:lineRule="exact"/>
        <w:jc w:val="center"/>
        <w:rPr>
          <w:rFonts w:ascii="仿宋_GB2312" w:hAnsi="仿宋_GB2312" w:eastAsia="仿宋_GB2312" w:cs="仿宋_GB2312"/>
          <w:color w:val="000000"/>
          <w:kern w:val="0"/>
          <w:sz w:val="32"/>
          <w:szCs w:val="32"/>
        </w:rPr>
      </w:pPr>
    </w:p>
    <w:p>
      <w:pPr>
        <w:spacing w:line="600" w:lineRule="exact"/>
        <w:ind w:right="-42" w:rightChars="-20"/>
        <w:jc w:val="center"/>
        <w:rPr>
          <w:rFonts w:ascii="小标宋" w:hAnsi="小标宋" w:eastAsia="小标宋" w:cs="小标宋"/>
          <w:color w:val="000000"/>
          <w:sz w:val="44"/>
          <w:szCs w:val="44"/>
        </w:rPr>
      </w:pPr>
      <w:r>
        <w:rPr>
          <w:rFonts w:hint="eastAsia" w:ascii="小标宋" w:hAnsi="小标宋" w:eastAsia="小标宋" w:cs="小标宋"/>
          <w:color w:val="000000"/>
          <w:sz w:val="44"/>
          <w:szCs w:val="44"/>
        </w:rPr>
        <w:t>益阳市发展和改革委员会</w:t>
      </w:r>
    </w:p>
    <w:p>
      <w:pPr>
        <w:spacing w:line="600" w:lineRule="exact"/>
        <w:ind w:right="-42" w:rightChars="-20"/>
        <w:jc w:val="center"/>
        <w:rPr>
          <w:rFonts w:ascii="小标宋" w:hAnsi="小标宋" w:eastAsia="小标宋" w:cs="小标宋"/>
          <w:color w:val="000000"/>
          <w:sz w:val="44"/>
          <w:szCs w:val="44"/>
        </w:rPr>
      </w:pPr>
      <w:r>
        <w:rPr>
          <w:rFonts w:hint="eastAsia" w:ascii="小标宋" w:hAnsi="小标宋" w:eastAsia="小标宋" w:cs="小标宋"/>
          <w:color w:val="000000"/>
          <w:sz w:val="44"/>
          <w:szCs w:val="44"/>
        </w:rPr>
        <w:t>关于下达</w:t>
      </w:r>
      <w:r>
        <w:rPr>
          <w:rFonts w:ascii="小标宋" w:hAnsi="小标宋" w:eastAsia="小标宋" w:cs="小标宋"/>
          <w:color w:val="000000"/>
          <w:sz w:val="44"/>
          <w:szCs w:val="44"/>
        </w:rPr>
        <w:t>2019</w:t>
      </w:r>
      <w:r>
        <w:rPr>
          <w:rFonts w:hint="eastAsia" w:ascii="小标宋" w:hAnsi="小标宋" w:eastAsia="小标宋" w:cs="小标宋"/>
          <w:color w:val="000000"/>
          <w:sz w:val="44"/>
          <w:szCs w:val="44"/>
        </w:rPr>
        <w:t>年春季中小学收费</w:t>
      </w:r>
    </w:p>
    <w:p>
      <w:pPr>
        <w:spacing w:line="600" w:lineRule="exact"/>
        <w:ind w:right="-42" w:rightChars="-20"/>
        <w:jc w:val="center"/>
        <w:rPr>
          <w:rFonts w:ascii="小标宋" w:hAnsi="小标宋" w:eastAsia="小标宋" w:cs="小标宋"/>
          <w:color w:val="000000"/>
          <w:sz w:val="44"/>
          <w:szCs w:val="44"/>
        </w:rPr>
      </w:pPr>
      <w:r>
        <w:rPr>
          <w:rFonts w:hint="eastAsia" w:ascii="小标宋" w:hAnsi="小标宋" w:eastAsia="小标宋" w:cs="小标宋"/>
          <w:color w:val="000000"/>
          <w:sz w:val="44"/>
          <w:szCs w:val="44"/>
        </w:rPr>
        <w:t>有关事项的通知</w:t>
      </w:r>
    </w:p>
    <w:p>
      <w:pPr>
        <w:spacing w:line="600" w:lineRule="exact"/>
        <w:ind w:right="-42" w:rightChars="-20"/>
        <w:jc w:val="center"/>
        <w:rPr>
          <w:rFonts w:ascii="仿宋" w:hAnsi="仿宋" w:eastAsia="仿宋"/>
          <w:color w:val="000000"/>
          <w:sz w:val="30"/>
          <w:szCs w:val="30"/>
        </w:rPr>
      </w:pPr>
    </w:p>
    <w:p>
      <w:pPr>
        <w:keepNext w:val="0"/>
        <w:keepLines w:val="0"/>
        <w:pageBreakBefore w:val="0"/>
        <w:widowControl w:val="0"/>
        <w:kinsoku/>
        <w:wordWrap/>
        <w:overflowPunct/>
        <w:topLinePunct w:val="0"/>
        <w:autoSpaceDE/>
        <w:autoSpaceDN/>
        <w:bidi w:val="0"/>
        <w:adjustRightInd/>
        <w:snapToGrid/>
        <w:spacing w:line="590" w:lineRule="exact"/>
        <w:ind w:right="-42" w:rightChars="-20"/>
        <w:textAlignment w:val="auto"/>
        <w:rPr>
          <w:rFonts w:ascii="仿宋" w:hAnsi="仿宋" w:eastAsia="仿宋"/>
          <w:color w:val="000000"/>
          <w:kern w:val="0"/>
          <w:sz w:val="32"/>
          <w:szCs w:val="32"/>
        </w:rPr>
      </w:pPr>
      <w:r>
        <w:rPr>
          <w:rFonts w:hint="eastAsia" w:ascii="仿宋" w:hAnsi="仿宋" w:eastAsia="仿宋"/>
          <w:color w:val="000000"/>
          <w:spacing w:val="-6"/>
          <w:sz w:val="32"/>
          <w:szCs w:val="32"/>
        </w:rPr>
        <w:t>各区县（市）发展和改革局、大通湖区发展和财政局、</w:t>
      </w:r>
      <w:r>
        <w:rPr>
          <w:rFonts w:hint="eastAsia" w:ascii="仿宋" w:hAnsi="仿宋" w:eastAsia="仿宋"/>
          <w:color w:val="000000"/>
          <w:spacing w:val="-6"/>
          <w:kern w:val="0"/>
          <w:sz w:val="32"/>
          <w:szCs w:val="32"/>
        </w:rPr>
        <w:t>市直有关学校</w:t>
      </w:r>
      <w:r>
        <w:rPr>
          <w:rFonts w:hint="eastAsia" w:ascii="仿宋" w:hAnsi="仿宋" w:eastAsia="仿宋"/>
          <w:color w:val="000000"/>
          <w:sz w:val="32"/>
          <w:szCs w:val="32"/>
        </w:rPr>
        <w:t>：</w:t>
      </w:r>
    </w:p>
    <w:p>
      <w:pPr>
        <w:keepNext w:val="0"/>
        <w:keepLines w:val="0"/>
        <w:pageBreakBefore w:val="0"/>
        <w:widowControl w:val="0"/>
        <w:kinsoku/>
        <w:wordWrap/>
        <w:overflowPunct/>
        <w:topLinePunct w:val="0"/>
        <w:autoSpaceDE/>
        <w:autoSpaceDN/>
        <w:bidi w:val="0"/>
        <w:adjustRightInd/>
        <w:snapToGrid/>
        <w:spacing w:line="590" w:lineRule="exact"/>
        <w:ind w:right="-42" w:rightChars="-20" w:firstLine="640" w:firstLineChars="200"/>
        <w:textAlignment w:val="auto"/>
        <w:rPr>
          <w:rFonts w:ascii="仿宋" w:hAnsi="仿宋" w:eastAsia="仿宋"/>
          <w:color w:val="000000"/>
          <w:sz w:val="32"/>
          <w:szCs w:val="32"/>
        </w:rPr>
      </w:pPr>
      <w:r>
        <w:rPr>
          <w:rFonts w:hint="eastAsia" w:ascii="仿宋" w:hAnsi="仿宋" w:eastAsia="仿宋"/>
          <w:color w:val="000000"/>
          <w:sz w:val="32"/>
          <w:szCs w:val="32"/>
        </w:rPr>
        <w:t>为进一步加强我市中小学教育收费管理，规范教育收费行为，切实维护中小学生和学校的合法权益，根据湖南省发展和改革委员会、湖南省财政厅、湖南省教育厅、湖南省新闻出版广电局《关于进一步规范我省中小学（幼儿园）教育收费管理有关事项的通知》（湘发改价费〔</w:t>
      </w:r>
      <w:r>
        <w:rPr>
          <w:rFonts w:ascii="仿宋" w:hAnsi="仿宋" w:eastAsia="仿宋"/>
          <w:color w:val="000000"/>
          <w:sz w:val="32"/>
          <w:szCs w:val="32"/>
        </w:rPr>
        <w:t>2017</w:t>
      </w:r>
      <w:r>
        <w:rPr>
          <w:rFonts w:hint="eastAsia" w:ascii="仿宋" w:hAnsi="仿宋" w:eastAsia="仿宋"/>
          <w:color w:val="000000"/>
          <w:sz w:val="32"/>
          <w:szCs w:val="32"/>
        </w:rPr>
        <w:t>〕</w:t>
      </w:r>
      <w:r>
        <w:rPr>
          <w:rFonts w:ascii="仿宋" w:hAnsi="仿宋" w:eastAsia="仿宋"/>
          <w:color w:val="000000"/>
          <w:sz w:val="32"/>
          <w:szCs w:val="32"/>
        </w:rPr>
        <w:t>771</w:t>
      </w:r>
      <w:r>
        <w:rPr>
          <w:rFonts w:hint="eastAsia" w:ascii="仿宋" w:hAnsi="仿宋" w:eastAsia="仿宋"/>
          <w:color w:val="000000"/>
          <w:sz w:val="32"/>
          <w:szCs w:val="32"/>
        </w:rPr>
        <w:t>号），湖南省发展和改革委员会、湖南省新闻出版广电局《关于下达</w:t>
      </w:r>
      <w:r>
        <w:rPr>
          <w:rFonts w:ascii="仿宋" w:hAnsi="仿宋" w:eastAsia="仿宋"/>
          <w:color w:val="000000"/>
          <w:sz w:val="32"/>
          <w:szCs w:val="32"/>
        </w:rPr>
        <w:t>2019</w:t>
      </w:r>
      <w:r>
        <w:rPr>
          <w:rFonts w:hint="eastAsia" w:ascii="仿宋" w:hAnsi="仿宋" w:eastAsia="仿宋"/>
          <w:color w:val="000000"/>
          <w:sz w:val="32"/>
          <w:szCs w:val="32"/>
        </w:rPr>
        <w:t>年春季中小学教材价格的通知》（湘发改价费〔</w:t>
      </w:r>
      <w:r>
        <w:rPr>
          <w:rFonts w:ascii="仿宋" w:hAnsi="仿宋" w:eastAsia="仿宋"/>
          <w:color w:val="000000"/>
          <w:sz w:val="32"/>
          <w:szCs w:val="32"/>
        </w:rPr>
        <w:t>2019</w:t>
      </w:r>
      <w:r>
        <w:rPr>
          <w:rFonts w:hint="eastAsia" w:ascii="仿宋" w:hAnsi="仿宋" w:eastAsia="仿宋"/>
          <w:color w:val="000000"/>
          <w:sz w:val="32"/>
          <w:szCs w:val="32"/>
        </w:rPr>
        <w:t>〕</w:t>
      </w:r>
      <w:r>
        <w:rPr>
          <w:rFonts w:ascii="仿宋" w:hAnsi="仿宋" w:eastAsia="仿宋"/>
          <w:color w:val="000000"/>
          <w:sz w:val="32"/>
          <w:szCs w:val="32"/>
        </w:rPr>
        <w:t>41</w:t>
      </w:r>
      <w:r>
        <w:rPr>
          <w:rFonts w:hint="eastAsia" w:ascii="仿宋" w:hAnsi="仿宋" w:eastAsia="仿宋"/>
          <w:color w:val="000000"/>
          <w:sz w:val="32"/>
          <w:szCs w:val="32"/>
        </w:rPr>
        <w:t>号），湖南省教育厅、湖南省新闻出版广电局、湖南省发展和改革委员会《关于进一步加强湖南省中小学教辅材料使用管理工作的补充意见》（湘教发〔</w:t>
      </w:r>
      <w:r>
        <w:rPr>
          <w:rFonts w:ascii="仿宋" w:hAnsi="仿宋" w:eastAsia="仿宋"/>
          <w:color w:val="000000"/>
          <w:sz w:val="32"/>
          <w:szCs w:val="32"/>
        </w:rPr>
        <w:t>2017</w:t>
      </w:r>
      <w:r>
        <w:rPr>
          <w:rFonts w:hint="eastAsia" w:ascii="仿宋" w:hAnsi="仿宋" w:eastAsia="仿宋"/>
          <w:color w:val="000000"/>
          <w:sz w:val="32"/>
          <w:szCs w:val="32"/>
        </w:rPr>
        <w:t>〕</w:t>
      </w:r>
      <w:r>
        <w:rPr>
          <w:rFonts w:ascii="仿宋" w:hAnsi="仿宋" w:eastAsia="仿宋"/>
          <w:color w:val="000000"/>
          <w:sz w:val="32"/>
          <w:szCs w:val="32"/>
        </w:rPr>
        <w:t>25</w:t>
      </w:r>
      <w:r>
        <w:rPr>
          <w:rFonts w:hint="eastAsia" w:ascii="仿宋" w:hAnsi="仿宋" w:eastAsia="仿宋"/>
          <w:color w:val="000000"/>
          <w:sz w:val="32"/>
          <w:szCs w:val="32"/>
        </w:rPr>
        <w:t>号）;湖南省发展和改革委员会、湖南省教育厅、湖南省质量技术监督局关于印发《湖南省服务性收费和代收费管理办法》的通知（湘发改价费〔</w:t>
      </w:r>
      <w:r>
        <w:rPr>
          <w:rFonts w:ascii="仿宋" w:hAnsi="仿宋" w:eastAsia="仿宋"/>
          <w:color w:val="000000"/>
          <w:sz w:val="32"/>
          <w:szCs w:val="32"/>
        </w:rPr>
        <w:t>2017</w:t>
      </w:r>
      <w:r>
        <w:rPr>
          <w:rFonts w:hint="eastAsia" w:ascii="仿宋" w:hAnsi="仿宋" w:eastAsia="仿宋"/>
          <w:color w:val="000000"/>
          <w:sz w:val="32"/>
          <w:szCs w:val="32"/>
        </w:rPr>
        <w:t>〕668号）；湖南省发展和改革委员会、湖南省教育厅关于印发《湖南省学校学生公寓价格管理办法》的通知（湘发改价费〔</w:t>
      </w:r>
      <w:r>
        <w:rPr>
          <w:rFonts w:ascii="仿宋" w:hAnsi="仿宋" w:eastAsia="仿宋"/>
          <w:color w:val="000000"/>
          <w:sz w:val="32"/>
          <w:szCs w:val="32"/>
        </w:rPr>
        <w:t>2017</w:t>
      </w:r>
      <w:r>
        <w:rPr>
          <w:rFonts w:hint="eastAsia" w:ascii="仿宋" w:hAnsi="仿宋" w:eastAsia="仿宋"/>
          <w:color w:val="000000"/>
          <w:sz w:val="32"/>
          <w:szCs w:val="32"/>
        </w:rPr>
        <w:t>〕915号）；和益阳市教育局关于印发《益阳市</w:t>
      </w:r>
      <w:r>
        <w:rPr>
          <w:rFonts w:ascii="仿宋" w:hAnsi="仿宋" w:eastAsia="仿宋"/>
          <w:color w:val="000000"/>
          <w:sz w:val="32"/>
          <w:szCs w:val="32"/>
        </w:rPr>
        <w:t>2019</w:t>
      </w:r>
      <w:r>
        <w:rPr>
          <w:rFonts w:hint="eastAsia" w:ascii="仿宋" w:hAnsi="仿宋" w:eastAsia="仿宋"/>
          <w:color w:val="000000"/>
          <w:sz w:val="32"/>
          <w:szCs w:val="32"/>
        </w:rPr>
        <w:t>年春季中小学教科书、教学参考书目录的通知》（益教通〔</w:t>
      </w:r>
      <w:r>
        <w:rPr>
          <w:rFonts w:ascii="仿宋" w:hAnsi="仿宋" w:eastAsia="仿宋"/>
          <w:color w:val="000000"/>
          <w:sz w:val="32"/>
          <w:szCs w:val="32"/>
        </w:rPr>
        <w:t>2018</w:t>
      </w:r>
      <w:r>
        <w:rPr>
          <w:rFonts w:hint="eastAsia" w:ascii="仿宋" w:hAnsi="仿宋" w:eastAsia="仿宋"/>
          <w:color w:val="000000"/>
          <w:sz w:val="32"/>
          <w:szCs w:val="32"/>
        </w:rPr>
        <w:t>〕</w:t>
      </w:r>
      <w:r>
        <w:rPr>
          <w:rFonts w:ascii="仿宋" w:hAnsi="仿宋" w:eastAsia="仿宋"/>
          <w:color w:val="000000"/>
          <w:sz w:val="32"/>
          <w:szCs w:val="32"/>
        </w:rPr>
        <w:t>158</w:t>
      </w:r>
      <w:r>
        <w:rPr>
          <w:rFonts w:hint="eastAsia" w:ascii="仿宋" w:hAnsi="仿宋" w:eastAsia="仿宋"/>
          <w:color w:val="000000"/>
          <w:sz w:val="32"/>
          <w:szCs w:val="32"/>
        </w:rPr>
        <w:t>号）、益阳市教育局《关于进一步加强全市中小学教辅材料使用管理工作通知》（益教通〔</w:t>
      </w:r>
      <w:r>
        <w:rPr>
          <w:rFonts w:ascii="仿宋" w:hAnsi="仿宋" w:eastAsia="仿宋"/>
          <w:color w:val="000000"/>
          <w:sz w:val="32"/>
          <w:szCs w:val="32"/>
        </w:rPr>
        <w:t>2017</w:t>
      </w:r>
      <w:r>
        <w:rPr>
          <w:rFonts w:hint="eastAsia" w:ascii="仿宋" w:hAnsi="仿宋" w:eastAsia="仿宋"/>
          <w:color w:val="000000"/>
          <w:sz w:val="32"/>
          <w:szCs w:val="32"/>
        </w:rPr>
        <w:t>〕</w:t>
      </w:r>
      <w:r>
        <w:rPr>
          <w:rFonts w:ascii="仿宋" w:hAnsi="仿宋" w:eastAsia="仿宋"/>
          <w:color w:val="000000"/>
          <w:sz w:val="32"/>
          <w:szCs w:val="32"/>
        </w:rPr>
        <w:t>99</w:t>
      </w:r>
      <w:r>
        <w:rPr>
          <w:rFonts w:hint="eastAsia" w:ascii="仿宋" w:hAnsi="仿宋" w:eastAsia="仿宋"/>
          <w:color w:val="000000"/>
          <w:sz w:val="32"/>
          <w:szCs w:val="32"/>
        </w:rPr>
        <w:t>号）文件精神，结合我市实际，现就</w:t>
      </w:r>
      <w:r>
        <w:rPr>
          <w:rFonts w:ascii="仿宋" w:hAnsi="仿宋" w:eastAsia="仿宋"/>
          <w:color w:val="000000"/>
          <w:sz w:val="32"/>
          <w:szCs w:val="32"/>
        </w:rPr>
        <w:t>2019</w:t>
      </w:r>
      <w:r>
        <w:rPr>
          <w:rFonts w:hint="eastAsia" w:ascii="仿宋" w:hAnsi="仿宋" w:eastAsia="仿宋"/>
          <w:color w:val="000000"/>
          <w:sz w:val="32"/>
          <w:szCs w:val="32"/>
        </w:rPr>
        <w:t>年春季我市中小学收费的有关事项通知如下：</w:t>
      </w:r>
    </w:p>
    <w:p>
      <w:pPr>
        <w:keepNext w:val="0"/>
        <w:keepLines w:val="0"/>
        <w:pageBreakBefore w:val="0"/>
        <w:widowControl w:val="0"/>
        <w:kinsoku/>
        <w:wordWrap/>
        <w:overflowPunct/>
        <w:topLinePunct w:val="0"/>
        <w:autoSpaceDE/>
        <w:autoSpaceDN/>
        <w:bidi w:val="0"/>
        <w:adjustRightInd/>
        <w:snapToGrid/>
        <w:spacing w:line="590" w:lineRule="exact"/>
        <w:ind w:right="-42" w:rightChars="-20" w:firstLine="640" w:firstLineChars="200"/>
        <w:textAlignment w:val="auto"/>
        <w:rPr>
          <w:rFonts w:ascii="黑体" w:hAnsi="黑体" w:eastAsia="黑体"/>
          <w:bCs/>
          <w:color w:val="000000"/>
          <w:sz w:val="32"/>
          <w:szCs w:val="32"/>
        </w:rPr>
      </w:pPr>
      <w:r>
        <w:rPr>
          <w:rFonts w:hint="eastAsia" w:ascii="黑体" w:hAnsi="黑体" w:eastAsia="黑体"/>
          <w:bCs/>
          <w:color w:val="000000"/>
          <w:sz w:val="32"/>
          <w:szCs w:val="32"/>
        </w:rPr>
        <w:t>一、义务教育阶段收费管理</w:t>
      </w:r>
    </w:p>
    <w:p>
      <w:pPr>
        <w:keepNext w:val="0"/>
        <w:keepLines w:val="0"/>
        <w:pageBreakBefore w:val="0"/>
        <w:widowControl w:val="0"/>
        <w:kinsoku/>
        <w:wordWrap/>
        <w:overflowPunct/>
        <w:topLinePunct w:val="0"/>
        <w:autoSpaceDE/>
        <w:autoSpaceDN/>
        <w:bidi w:val="0"/>
        <w:adjustRightInd/>
        <w:snapToGrid/>
        <w:spacing w:line="590" w:lineRule="exact"/>
        <w:ind w:right="-42" w:rightChars="-20" w:firstLine="640" w:firstLineChars="200"/>
        <w:textAlignment w:val="auto"/>
        <w:rPr>
          <w:rFonts w:ascii="仿宋" w:hAnsi="仿宋" w:eastAsia="仿宋"/>
          <w:color w:val="000000"/>
          <w:sz w:val="32"/>
          <w:szCs w:val="32"/>
        </w:rPr>
      </w:pPr>
      <w:r>
        <w:rPr>
          <w:rFonts w:ascii="仿宋" w:hAnsi="仿宋" w:eastAsia="仿宋"/>
          <w:color w:val="000000"/>
          <w:sz w:val="32"/>
          <w:szCs w:val="32"/>
        </w:rPr>
        <w:t>1.</w:t>
      </w:r>
      <w:r>
        <w:rPr>
          <w:rFonts w:hint="eastAsia" w:ascii="仿宋" w:hAnsi="仿宋" w:eastAsia="仿宋"/>
          <w:color w:val="000000"/>
          <w:sz w:val="32"/>
          <w:szCs w:val="32"/>
        </w:rPr>
        <w:t>农村义务教育阶段学校，除向自愿在校就餐的学生收取伙食费，按规定代收作业本费和教辅材料费外，严禁收取其他任何费用。</w:t>
      </w:r>
    </w:p>
    <w:p>
      <w:pPr>
        <w:keepNext w:val="0"/>
        <w:keepLines w:val="0"/>
        <w:pageBreakBefore w:val="0"/>
        <w:widowControl w:val="0"/>
        <w:kinsoku/>
        <w:wordWrap/>
        <w:overflowPunct/>
        <w:topLinePunct w:val="0"/>
        <w:autoSpaceDE/>
        <w:autoSpaceDN/>
        <w:bidi w:val="0"/>
        <w:adjustRightInd/>
        <w:snapToGrid/>
        <w:spacing w:line="590" w:lineRule="exact"/>
        <w:ind w:right="-42" w:rightChars="-20" w:firstLine="640" w:firstLineChars="200"/>
        <w:textAlignment w:val="auto"/>
        <w:rPr>
          <w:rFonts w:ascii="仿宋" w:hAnsi="仿宋" w:eastAsia="仿宋"/>
          <w:color w:val="000000"/>
          <w:sz w:val="32"/>
          <w:szCs w:val="32"/>
        </w:rPr>
      </w:pPr>
      <w:r>
        <w:rPr>
          <w:rFonts w:ascii="仿宋" w:hAnsi="仿宋" w:eastAsia="仿宋"/>
          <w:color w:val="000000"/>
          <w:sz w:val="32"/>
          <w:szCs w:val="32"/>
        </w:rPr>
        <w:t>2.</w:t>
      </w:r>
      <w:r>
        <w:rPr>
          <w:rFonts w:hint="eastAsia" w:ascii="仿宋" w:hAnsi="仿宋" w:eastAsia="仿宋"/>
          <w:color w:val="000000"/>
          <w:sz w:val="32"/>
          <w:szCs w:val="32"/>
        </w:rPr>
        <w:t>城市义务教育阶段学校，除按规定收取伙食费、作业本费和教辅材料费外，还可在坚持自愿的前提下，按规定收取住宿费、校服费、就餐卡补办费和校外活动费。</w:t>
      </w:r>
    </w:p>
    <w:p>
      <w:pPr>
        <w:keepNext w:val="0"/>
        <w:keepLines w:val="0"/>
        <w:pageBreakBefore w:val="0"/>
        <w:widowControl w:val="0"/>
        <w:kinsoku/>
        <w:wordWrap/>
        <w:overflowPunct/>
        <w:topLinePunct w:val="0"/>
        <w:autoSpaceDE/>
        <w:autoSpaceDN/>
        <w:bidi w:val="0"/>
        <w:adjustRightInd/>
        <w:snapToGrid/>
        <w:spacing w:line="590" w:lineRule="exact"/>
        <w:ind w:right="-42" w:rightChars="-20" w:firstLine="640" w:firstLineChars="200"/>
        <w:textAlignment w:val="auto"/>
        <w:rPr>
          <w:rFonts w:ascii="仿宋" w:hAnsi="仿宋" w:eastAsia="仿宋"/>
          <w:color w:val="000000"/>
          <w:sz w:val="32"/>
          <w:szCs w:val="32"/>
        </w:rPr>
      </w:pPr>
      <w:r>
        <w:rPr>
          <w:rFonts w:ascii="仿宋" w:hAnsi="仿宋" w:eastAsia="仿宋"/>
          <w:color w:val="000000"/>
          <w:sz w:val="32"/>
          <w:szCs w:val="32"/>
        </w:rPr>
        <w:t>3.</w:t>
      </w:r>
      <w:r>
        <w:rPr>
          <w:rFonts w:hint="eastAsia" w:ascii="仿宋" w:hAnsi="仿宋" w:eastAsia="仿宋"/>
          <w:color w:val="000000"/>
          <w:sz w:val="32"/>
          <w:szCs w:val="32"/>
        </w:rPr>
        <w:t>义务教育阶段服务性收费、代收费标准。</w:t>
      </w:r>
    </w:p>
    <w:p>
      <w:pPr>
        <w:keepNext w:val="0"/>
        <w:keepLines w:val="0"/>
        <w:pageBreakBefore w:val="0"/>
        <w:widowControl w:val="0"/>
        <w:kinsoku/>
        <w:wordWrap/>
        <w:overflowPunct/>
        <w:topLinePunct w:val="0"/>
        <w:autoSpaceDE/>
        <w:autoSpaceDN/>
        <w:bidi w:val="0"/>
        <w:adjustRightInd/>
        <w:snapToGrid/>
        <w:spacing w:line="590" w:lineRule="exact"/>
        <w:ind w:right="-42" w:rightChars="-20" w:firstLine="640" w:firstLineChars="200"/>
        <w:textAlignment w:val="auto"/>
        <w:rPr>
          <w:rFonts w:ascii="仿宋" w:hAnsi="仿宋" w:eastAsia="仿宋"/>
          <w:color w:val="000000"/>
          <w:sz w:val="32"/>
          <w:szCs w:val="32"/>
        </w:rPr>
      </w:pPr>
      <w:r>
        <w:rPr>
          <w:rFonts w:hint="eastAsia" w:ascii="仿宋" w:hAnsi="仿宋" w:eastAsia="仿宋"/>
          <w:color w:val="000000"/>
          <w:sz w:val="32"/>
          <w:szCs w:val="32"/>
        </w:rPr>
        <w:t>（</w:t>
      </w:r>
      <w:r>
        <w:rPr>
          <w:rFonts w:ascii="仿宋" w:hAnsi="仿宋" w:eastAsia="仿宋"/>
          <w:color w:val="000000"/>
          <w:sz w:val="32"/>
          <w:szCs w:val="32"/>
        </w:rPr>
        <w:t>1</w:t>
      </w:r>
      <w:r>
        <w:rPr>
          <w:rFonts w:hint="eastAsia" w:ascii="仿宋" w:hAnsi="仿宋" w:eastAsia="仿宋"/>
          <w:color w:val="000000"/>
          <w:sz w:val="32"/>
          <w:szCs w:val="32"/>
        </w:rPr>
        <w:t>）伙食费。农村小学按每生每餐不超过</w:t>
      </w:r>
      <w:r>
        <w:rPr>
          <w:rFonts w:ascii="仿宋" w:hAnsi="仿宋" w:eastAsia="仿宋"/>
          <w:color w:val="000000"/>
          <w:sz w:val="32"/>
          <w:szCs w:val="32"/>
        </w:rPr>
        <w:t xml:space="preserve"> 5</w:t>
      </w:r>
      <w:r>
        <w:rPr>
          <w:rFonts w:hint="eastAsia" w:ascii="仿宋" w:hAnsi="仿宋" w:eastAsia="仿宋"/>
          <w:color w:val="000000"/>
          <w:sz w:val="32"/>
          <w:szCs w:val="32"/>
        </w:rPr>
        <w:t>元、初中按每生每餐不超过</w:t>
      </w:r>
      <w:r>
        <w:rPr>
          <w:rFonts w:ascii="仿宋" w:hAnsi="仿宋" w:eastAsia="仿宋"/>
          <w:color w:val="000000"/>
          <w:sz w:val="32"/>
          <w:szCs w:val="32"/>
        </w:rPr>
        <w:t xml:space="preserve"> 6</w:t>
      </w:r>
      <w:r>
        <w:rPr>
          <w:rFonts w:hint="eastAsia" w:ascii="仿宋" w:hAnsi="仿宋" w:eastAsia="仿宋"/>
          <w:color w:val="000000"/>
          <w:sz w:val="32"/>
          <w:szCs w:val="32"/>
        </w:rPr>
        <w:t>元标准执行；城区小学按每生每餐不超过</w:t>
      </w:r>
      <w:r>
        <w:rPr>
          <w:rFonts w:ascii="仿宋" w:hAnsi="仿宋" w:eastAsia="仿宋"/>
          <w:color w:val="000000"/>
          <w:sz w:val="32"/>
          <w:szCs w:val="32"/>
        </w:rPr>
        <w:t xml:space="preserve"> 6</w:t>
      </w:r>
      <w:r>
        <w:rPr>
          <w:rFonts w:hint="eastAsia" w:ascii="仿宋" w:hAnsi="仿宋" w:eastAsia="仿宋"/>
          <w:color w:val="000000"/>
          <w:sz w:val="32"/>
          <w:szCs w:val="32"/>
        </w:rPr>
        <w:t>元、初中按每生每餐不超过</w:t>
      </w:r>
      <w:r>
        <w:rPr>
          <w:rFonts w:ascii="仿宋" w:hAnsi="仿宋" w:eastAsia="仿宋"/>
          <w:color w:val="000000"/>
          <w:sz w:val="32"/>
          <w:szCs w:val="32"/>
        </w:rPr>
        <w:t xml:space="preserve"> 7</w:t>
      </w:r>
      <w:r>
        <w:rPr>
          <w:rFonts w:hint="eastAsia" w:ascii="仿宋" w:hAnsi="仿宋" w:eastAsia="仿宋"/>
          <w:color w:val="000000"/>
          <w:sz w:val="32"/>
          <w:szCs w:val="32"/>
        </w:rPr>
        <w:t>元标准执行。不具备统一配餐条件，只提供饭菜加热服务的学校，可按每生每期不超过</w:t>
      </w:r>
      <w:r>
        <w:rPr>
          <w:rFonts w:ascii="仿宋" w:hAnsi="仿宋" w:eastAsia="仿宋"/>
          <w:color w:val="000000"/>
          <w:sz w:val="32"/>
          <w:szCs w:val="32"/>
        </w:rPr>
        <w:t>50</w:t>
      </w:r>
      <w:r>
        <w:rPr>
          <w:rFonts w:hint="eastAsia" w:ascii="仿宋" w:hAnsi="仿宋" w:eastAsia="仿宋"/>
          <w:color w:val="000000"/>
          <w:sz w:val="32"/>
          <w:szCs w:val="32"/>
        </w:rPr>
        <w:t>元的标准收取服务费（具体执行标准的确定需由学校提出申请、经教育部门同意、发改部门审核）。</w:t>
      </w:r>
    </w:p>
    <w:p>
      <w:pPr>
        <w:keepNext w:val="0"/>
        <w:keepLines w:val="0"/>
        <w:pageBreakBefore w:val="0"/>
        <w:widowControl w:val="0"/>
        <w:kinsoku/>
        <w:wordWrap/>
        <w:overflowPunct/>
        <w:topLinePunct w:val="0"/>
        <w:autoSpaceDE/>
        <w:autoSpaceDN/>
        <w:bidi w:val="0"/>
        <w:adjustRightInd/>
        <w:snapToGrid/>
        <w:spacing w:line="590" w:lineRule="exact"/>
        <w:ind w:right="-42" w:rightChars="-20" w:firstLine="640" w:firstLineChars="200"/>
        <w:textAlignment w:val="auto"/>
        <w:rPr>
          <w:rFonts w:ascii="仿宋" w:hAnsi="仿宋" w:eastAsia="仿宋"/>
          <w:color w:val="000000"/>
          <w:sz w:val="32"/>
          <w:szCs w:val="32"/>
        </w:rPr>
      </w:pPr>
      <w:r>
        <w:rPr>
          <w:rFonts w:hint="eastAsia" w:ascii="仿宋" w:hAnsi="仿宋" w:eastAsia="仿宋"/>
          <w:color w:val="000000"/>
          <w:sz w:val="32"/>
          <w:szCs w:val="32"/>
        </w:rPr>
        <w:t>（</w:t>
      </w:r>
      <w:r>
        <w:rPr>
          <w:rFonts w:ascii="仿宋" w:hAnsi="仿宋" w:eastAsia="仿宋"/>
          <w:color w:val="000000"/>
          <w:sz w:val="32"/>
          <w:szCs w:val="32"/>
        </w:rPr>
        <w:t>2</w:t>
      </w:r>
      <w:r>
        <w:rPr>
          <w:rFonts w:hint="eastAsia" w:ascii="仿宋" w:hAnsi="仿宋" w:eastAsia="仿宋"/>
          <w:color w:val="000000"/>
          <w:sz w:val="32"/>
          <w:szCs w:val="32"/>
        </w:rPr>
        <w:t>）作业本费。按价格部门在小学</w:t>
      </w:r>
      <w:r>
        <w:rPr>
          <w:rFonts w:ascii="仿宋" w:hAnsi="仿宋" w:eastAsia="仿宋"/>
          <w:color w:val="000000"/>
          <w:sz w:val="32"/>
          <w:szCs w:val="32"/>
        </w:rPr>
        <w:t>1</w:t>
      </w:r>
      <w:r>
        <w:rPr>
          <w:rFonts w:hint="eastAsia" w:ascii="仿宋" w:hAnsi="仿宋" w:eastAsia="仿宋"/>
          <w:color w:val="000000"/>
          <w:sz w:val="32"/>
          <w:szCs w:val="32"/>
        </w:rPr>
        <w:t>至2年级每生每期不超过</w:t>
      </w:r>
      <w:r>
        <w:rPr>
          <w:rFonts w:ascii="仿宋" w:hAnsi="仿宋" w:eastAsia="仿宋"/>
          <w:color w:val="000000"/>
          <w:sz w:val="32"/>
          <w:szCs w:val="32"/>
        </w:rPr>
        <w:t>7</w:t>
      </w:r>
      <w:r>
        <w:rPr>
          <w:rFonts w:hint="eastAsia" w:ascii="仿宋" w:hAnsi="仿宋" w:eastAsia="仿宋"/>
          <w:color w:val="000000"/>
          <w:sz w:val="32"/>
          <w:szCs w:val="32"/>
        </w:rPr>
        <w:t>元、小学3至6年级每生每期不超过</w:t>
      </w:r>
      <w:r>
        <w:rPr>
          <w:rFonts w:ascii="仿宋" w:hAnsi="仿宋" w:eastAsia="仿宋"/>
          <w:color w:val="000000"/>
          <w:sz w:val="32"/>
          <w:szCs w:val="32"/>
        </w:rPr>
        <w:t>10</w:t>
      </w:r>
      <w:r>
        <w:rPr>
          <w:rFonts w:hint="eastAsia" w:ascii="仿宋" w:hAnsi="仿宋" w:eastAsia="仿宋"/>
          <w:color w:val="000000"/>
          <w:sz w:val="32"/>
          <w:szCs w:val="32"/>
        </w:rPr>
        <w:t>元、初中每生每期不超过</w:t>
      </w:r>
      <w:r>
        <w:rPr>
          <w:rFonts w:ascii="仿宋" w:hAnsi="仿宋" w:eastAsia="仿宋"/>
          <w:color w:val="000000"/>
          <w:sz w:val="32"/>
          <w:szCs w:val="32"/>
        </w:rPr>
        <w:t>15</w:t>
      </w:r>
      <w:r>
        <w:rPr>
          <w:rFonts w:hint="eastAsia" w:ascii="仿宋" w:hAnsi="仿宋" w:eastAsia="仿宋"/>
          <w:color w:val="000000"/>
          <w:sz w:val="32"/>
          <w:szCs w:val="32"/>
        </w:rPr>
        <w:t>元的限价内核定的标准执行。</w:t>
      </w:r>
    </w:p>
    <w:p>
      <w:pPr>
        <w:keepNext w:val="0"/>
        <w:keepLines w:val="0"/>
        <w:pageBreakBefore w:val="0"/>
        <w:widowControl w:val="0"/>
        <w:kinsoku/>
        <w:wordWrap/>
        <w:overflowPunct/>
        <w:topLinePunct w:val="0"/>
        <w:autoSpaceDE/>
        <w:autoSpaceDN/>
        <w:bidi w:val="0"/>
        <w:adjustRightInd/>
        <w:snapToGrid/>
        <w:spacing w:line="590" w:lineRule="exact"/>
        <w:ind w:right="-42" w:rightChars="-20" w:firstLine="640" w:firstLineChars="200"/>
        <w:textAlignment w:val="auto"/>
        <w:rPr>
          <w:rFonts w:ascii="仿宋" w:hAnsi="仿宋" w:eastAsia="仿宋"/>
          <w:color w:val="000000"/>
          <w:sz w:val="32"/>
          <w:szCs w:val="32"/>
        </w:rPr>
      </w:pPr>
      <w:r>
        <w:rPr>
          <w:rFonts w:hint="eastAsia" w:ascii="仿宋" w:hAnsi="仿宋" w:eastAsia="仿宋"/>
          <w:color w:val="000000"/>
          <w:sz w:val="32"/>
          <w:szCs w:val="32"/>
        </w:rPr>
        <w:t>（</w:t>
      </w:r>
      <w:r>
        <w:rPr>
          <w:rFonts w:ascii="仿宋" w:hAnsi="仿宋" w:eastAsia="仿宋"/>
          <w:color w:val="000000"/>
          <w:sz w:val="32"/>
          <w:szCs w:val="32"/>
        </w:rPr>
        <w:t>3</w:t>
      </w:r>
      <w:r>
        <w:rPr>
          <w:rFonts w:hint="eastAsia" w:ascii="仿宋" w:hAnsi="仿宋" w:eastAsia="仿宋"/>
          <w:color w:val="000000"/>
          <w:sz w:val="32"/>
          <w:szCs w:val="32"/>
        </w:rPr>
        <w:t>）教辅材料费。各科目教辅不得重复征订，也不得捆绑销售，其他类教辅材料由学生或家长自行向有资质的出版发行单位购买。</w:t>
      </w:r>
    </w:p>
    <w:p>
      <w:pPr>
        <w:keepNext w:val="0"/>
        <w:keepLines w:val="0"/>
        <w:pageBreakBefore w:val="0"/>
        <w:widowControl w:val="0"/>
        <w:kinsoku/>
        <w:wordWrap/>
        <w:overflowPunct/>
        <w:topLinePunct w:val="0"/>
        <w:autoSpaceDE/>
        <w:autoSpaceDN/>
        <w:bidi w:val="0"/>
        <w:adjustRightInd/>
        <w:snapToGrid/>
        <w:spacing w:line="590" w:lineRule="exact"/>
        <w:ind w:right="-42" w:rightChars="-20" w:firstLine="640" w:firstLineChars="200"/>
        <w:textAlignment w:val="auto"/>
        <w:rPr>
          <w:rFonts w:ascii="仿宋" w:hAnsi="仿宋" w:eastAsia="仿宋"/>
          <w:color w:val="000000"/>
          <w:sz w:val="32"/>
          <w:szCs w:val="32"/>
        </w:rPr>
      </w:pPr>
      <w:r>
        <w:rPr>
          <w:rFonts w:hint="eastAsia" w:ascii="仿宋" w:hAnsi="仿宋" w:eastAsia="仿宋"/>
          <w:color w:val="000000"/>
          <w:sz w:val="32"/>
          <w:szCs w:val="32"/>
        </w:rPr>
        <w:t>（</w:t>
      </w:r>
      <w:r>
        <w:rPr>
          <w:rFonts w:ascii="仿宋" w:hAnsi="仿宋" w:eastAsia="仿宋"/>
          <w:color w:val="000000"/>
          <w:sz w:val="32"/>
          <w:szCs w:val="32"/>
        </w:rPr>
        <w:t>4</w:t>
      </w:r>
      <w:r>
        <w:rPr>
          <w:rFonts w:hint="eastAsia" w:ascii="仿宋" w:hAnsi="仿宋" w:eastAsia="仿宋"/>
          <w:color w:val="000000"/>
          <w:sz w:val="32"/>
          <w:szCs w:val="32"/>
        </w:rPr>
        <w:t>）住宿费。按市发改委依据湘发改价费〔</w:t>
      </w:r>
      <w:r>
        <w:rPr>
          <w:rFonts w:ascii="仿宋" w:hAnsi="仿宋" w:eastAsia="仿宋"/>
          <w:color w:val="000000"/>
          <w:sz w:val="32"/>
          <w:szCs w:val="32"/>
        </w:rPr>
        <w:t>2017</w:t>
      </w:r>
      <w:r>
        <w:rPr>
          <w:rFonts w:hint="eastAsia" w:ascii="仿宋" w:hAnsi="仿宋" w:eastAsia="仿宋"/>
          <w:color w:val="000000"/>
          <w:sz w:val="32"/>
          <w:szCs w:val="32"/>
        </w:rPr>
        <w:t>〕</w:t>
      </w:r>
      <w:r>
        <w:rPr>
          <w:rFonts w:ascii="仿宋" w:hAnsi="仿宋" w:eastAsia="仿宋"/>
          <w:color w:val="000000"/>
          <w:sz w:val="32"/>
          <w:szCs w:val="32"/>
        </w:rPr>
        <w:t>915</w:t>
      </w:r>
      <w:r>
        <w:rPr>
          <w:rFonts w:hint="eastAsia" w:ascii="仿宋" w:hAnsi="仿宋" w:eastAsia="仿宋"/>
          <w:color w:val="000000"/>
          <w:sz w:val="32"/>
          <w:szCs w:val="32"/>
        </w:rPr>
        <w:t>号文件核定的标准执行。</w:t>
      </w:r>
    </w:p>
    <w:p>
      <w:pPr>
        <w:keepNext w:val="0"/>
        <w:keepLines w:val="0"/>
        <w:pageBreakBefore w:val="0"/>
        <w:widowControl w:val="0"/>
        <w:kinsoku/>
        <w:wordWrap/>
        <w:overflowPunct/>
        <w:topLinePunct w:val="0"/>
        <w:autoSpaceDE/>
        <w:autoSpaceDN/>
        <w:bidi w:val="0"/>
        <w:adjustRightInd/>
        <w:snapToGrid/>
        <w:spacing w:line="590" w:lineRule="exact"/>
        <w:ind w:right="-42" w:rightChars="-20" w:firstLine="628" w:firstLineChars="200"/>
        <w:textAlignment w:val="auto"/>
        <w:rPr>
          <w:rFonts w:ascii="仿宋" w:hAnsi="仿宋" w:eastAsia="仿宋"/>
          <w:color w:val="000000"/>
          <w:spacing w:val="-3"/>
          <w:sz w:val="32"/>
          <w:szCs w:val="32"/>
        </w:rPr>
      </w:pPr>
      <w:r>
        <w:rPr>
          <w:rFonts w:hint="eastAsia" w:ascii="仿宋" w:hAnsi="仿宋" w:eastAsia="仿宋"/>
          <w:color w:val="000000"/>
          <w:spacing w:val="-3"/>
          <w:sz w:val="32"/>
          <w:szCs w:val="32"/>
        </w:rPr>
        <w:t>（</w:t>
      </w:r>
      <w:r>
        <w:rPr>
          <w:rFonts w:ascii="仿宋" w:hAnsi="仿宋" w:eastAsia="仿宋"/>
          <w:color w:val="000000"/>
          <w:spacing w:val="-3"/>
          <w:sz w:val="32"/>
          <w:szCs w:val="32"/>
        </w:rPr>
        <w:t>5</w:t>
      </w:r>
      <w:r>
        <w:rPr>
          <w:rFonts w:hint="eastAsia" w:ascii="仿宋" w:hAnsi="仿宋" w:eastAsia="仿宋"/>
          <w:color w:val="000000"/>
          <w:spacing w:val="-3"/>
          <w:sz w:val="32"/>
          <w:szCs w:val="32"/>
        </w:rPr>
        <w:t>）校服费。按发改部门进行成本监审后核定的价格标准执行。</w:t>
      </w:r>
    </w:p>
    <w:p>
      <w:pPr>
        <w:keepNext w:val="0"/>
        <w:keepLines w:val="0"/>
        <w:pageBreakBefore w:val="0"/>
        <w:widowControl w:val="0"/>
        <w:kinsoku/>
        <w:wordWrap/>
        <w:overflowPunct/>
        <w:topLinePunct w:val="0"/>
        <w:autoSpaceDE/>
        <w:autoSpaceDN/>
        <w:bidi w:val="0"/>
        <w:adjustRightInd/>
        <w:snapToGrid/>
        <w:spacing w:line="590" w:lineRule="exact"/>
        <w:ind w:right="-42" w:rightChars="-20" w:firstLine="640" w:firstLineChars="200"/>
        <w:textAlignment w:val="auto"/>
        <w:rPr>
          <w:rFonts w:ascii="仿宋" w:hAnsi="仿宋" w:eastAsia="仿宋"/>
          <w:color w:val="000000"/>
          <w:sz w:val="32"/>
          <w:szCs w:val="32"/>
        </w:rPr>
      </w:pPr>
      <w:r>
        <w:rPr>
          <w:rFonts w:hint="eastAsia" w:ascii="仿宋" w:hAnsi="仿宋" w:eastAsia="仿宋"/>
          <w:color w:val="000000"/>
          <w:sz w:val="32"/>
          <w:szCs w:val="32"/>
        </w:rPr>
        <w:t>（</w:t>
      </w:r>
      <w:r>
        <w:rPr>
          <w:rFonts w:ascii="仿宋" w:hAnsi="仿宋" w:eastAsia="仿宋"/>
          <w:color w:val="000000"/>
          <w:sz w:val="32"/>
          <w:szCs w:val="32"/>
        </w:rPr>
        <w:t>6</w:t>
      </w:r>
      <w:r>
        <w:rPr>
          <w:rFonts w:hint="eastAsia" w:ascii="仿宋" w:hAnsi="仿宋" w:eastAsia="仿宋"/>
          <w:color w:val="000000"/>
          <w:sz w:val="32"/>
          <w:szCs w:val="32"/>
        </w:rPr>
        <w:t>）就餐卡补办费。对自愿在校就餐的学生，首次办卡免费，补办就餐卡按不超过</w:t>
      </w:r>
      <w:r>
        <w:rPr>
          <w:rFonts w:ascii="仿宋" w:hAnsi="仿宋" w:eastAsia="仿宋"/>
          <w:color w:val="000000"/>
          <w:sz w:val="32"/>
          <w:szCs w:val="32"/>
        </w:rPr>
        <w:t>1</w:t>
      </w:r>
      <w:r>
        <w:rPr>
          <w:rFonts w:hint="eastAsia" w:ascii="仿宋" w:hAnsi="仿宋" w:eastAsia="仿宋"/>
          <w:color w:val="000000"/>
          <w:sz w:val="32"/>
          <w:szCs w:val="32"/>
        </w:rPr>
        <w:t>5元</w:t>
      </w:r>
      <w:r>
        <w:rPr>
          <w:rFonts w:ascii="仿宋" w:hAnsi="仿宋" w:eastAsia="仿宋"/>
          <w:color w:val="000000"/>
          <w:sz w:val="32"/>
          <w:szCs w:val="32"/>
        </w:rPr>
        <w:t>/</w:t>
      </w:r>
      <w:r>
        <w:rPr>
          <w:rFonts w:hint="eastAsia" w:ascii="仿宋" w:hAnsi="仿宋" w:eastAsia="仿宋"/>
          <w:color w:val="000000"/>
          <w:sz w:val="32"/>
          <w:szCs w:val="32"/>
        </w:rPr>
        <w:t>卡标准收取。</w:t>
      </w:r>
    </w:p>
    <w:p>
      <w:pPr>
        <w:keepNext w:val="0"/>
        <w:keepLines w:val="0"/>
        <w:pageBreakBefore w:val="0"/>
        <w:widowControl w:val="0"/>
        <w:kinsoku/>
        <w:wordWrap/>
        <w:overflowPunct/>
        <w:topLinePunct w:val="0"/>
        <w:autoSpaceDE/>
        <w:autoSpaceDN/>
        <w:bidi w:val="0"/>
        <w:adjustRightInd/>
        <w:snapToGrid/>
        <w:spacing w:line="590" w:lineRule="exact"/>
        <w:ind w:right="-42" w:rightChars="-20" w:firstLine="640" w:firstLineChars="200"/>
        <w:textAlignment w:val="auto"/>
        <w:rPr>
          <w:rFonts w:ascii="仿宋" w:hAnsi="仿宋" w:eastAsia="仿宋"/>
          <w:color w:val="000000"/>
          <w:sz w:val="32"/>
          <w:szCs w:val="32"/>
        </w:rPr>
      </w:pPr>
      <w:r>
        <w:rPr>
          <w:rFonts w:hint="eastAsia" w:ascii="仿宋" w:hAnsi="仿宋" w:eastAsia="仿宋"/>
          <w:color w:val="000000"/>
          <w:sz w:val="32"/>
          <w:szCs w:val="32"/>
        </w:rPr>
        <w:t>（</w:t>
      </w:r>
      <w:r>
        <w:rPr>
          <w:rFonts w:ascii="仿宋" w:hAnsi="仿宋" w:eastAsia="仿宋"/>
          <w:color w:val="000000"/>
          <w:sz w:val="32"/>
          <w:szCs w:val="32"/>
        </w:rPr>
        <w:t>7</w:t>
      </w:r>
      <w:r>
        <w:rPr>
          <w:rFonts w:hint="eastAsia" w:ascii="仿宋" w:hAnsi="仿宋" w:eastAsia="仿宋"/>
          <w:color w:val="000000"/>
          <w:sz w:val="32"/>
          <w:szCs w:val="32"/>
        </w:rPr>
        <w:t>）校外活动费。学校组织开展校外活动，必须在每学期初制定详细的实施方案，并报教育主管部门审查备案。校外活动费的收取范围仅限于郊游、看电影和参观展览。收费标准须经发改部门审核，学校按次收取，据实结算。</w:t>
      </w:r>
    </w:p>
    <w:p>
      <w:pPr>
        <w:keepNext w:val="0"/>
        <w:keepLines w:val="0"/>
        <w:pageBreakBefore w:val="0"/>
        <w:widowControl w:val="0"/>
        <w:kinsoku/>
        <w:wordWrap/>
        <w:overflowPunct/>
        <w:topLinePunct w:val="0"/>
        <w:autoSpaceDE/>
        <w:autoSpaceDN/>
        <w:bidi w:val="0"/>
        <w:adjustRightInd/>
        <w:snapToGrid/>
        <w:spacing w:line="590" w:lineRule="exact"/>
        <w:ind w:right="-42" w:rightChars="-20" w:firstLine="640" w:firstLineChars="200"/>
        <w:textAlignment w:val="auto"/>
        <w:rPr>
          <w:rFonts w:ascii="黑体" w:hAnsi="黑体" w:eastAsia="黑体"/>
          <w:bCs/>
          <w:color w:val="000000"/>
          <w:sz w:val="32"/>
          <w:szCs w:val="32"/>
        </w:rPr>
      </w:pPr>
      <w:r>
        <w:rPr>
          <w:rFonts w:hint="eastAsia" w:ascii="黑体" w:hAnsi="黑体" w:eastAsia="黑体"/>
          <w:bCs/>
          <w:color w:val="000000"/>
          <w:sz w:val="32"/>
          <w:szCs w:val="32"/>
        </w:rPr>
        <w:t>二、高中阶段教育收费管理</w:t>
      </w:r>
    </w:p>
    <w:p>
      <w:pPr>
        <w:keepNext w:val="0"/>
        <w:keepLines w:val="0"/>
        <w:pageBreakBefore w:val="0"/>
        <w:widowControl w:val="0"/>
        <w:kinsoku/>
        <w:wordWrap/>
        <w:overflowPunct/>
        <w:topLinePunct w:val="0"/>
        <w:autoSpaceDE/>
        <w:autoSpaceDN/>
        <w:bidi w:val="0"/>
        <w:adjustRightInd/>
        <w:snapToGrid/>
        <w:spacing w:line="590" w:lineRule="exact"/>
        <w:ind w:right="-42" w:rightChars="-20" w:firstLine="640" w:firstLineChars="200"/>
        <w:textAlignment w:val="auto"/>
        <w:rPr>
          <w:rFonts w:ascii="仿宋" w:hAnsi="仿宋" w:eastAsia="仿宋"/>
          <w:color w:val="000000"/>
          <w:sz w:val="32"/>
          <w:szCs w:val="32"/>
        </w:rPr>
      </w:pPr>
      <w:r>
        <w:rPr>
          <w:rFonts w:hint="eastAsia" w:ascii="仿宋" w:hAnsi="仿宋" w:eastAsia="仿宋"/>
          <w:color w:val="000000"/>
          <w:sz w:val="32"/>
          <w:szCs w:val="32"/>
        </w:rPr>
        <w:t>公办普通高中，除按规定收取学费、课本费、教辅材料费外，还可向自愿接受相关服务的学生收取住宿费、伙食费、校服费、就餐卡补办费和校外活动费。</w:t>
      </w:r>
    </w:p>
    <w:p>
      <w:pPr>
        <w:keepNext w:val="0"/>
        <w:keepLines w:val="0"/>
        <w:pageBreakBefore w:val="0"/>
        <w:widowControl w:val="0"/>
        <w:kinsoku/>
        <w:wordWrap/>
        <w:overflowPunct/>
        <w:topLinePunct w:val="0"/>
        <w:autoSpaceDE/>
        <w:autoSpaceDN/>
        <w:bidi w:val="0"/>
        <w:adjustRightInd/>
        <w:snapToGrid/>
        <w:spacing w:line="590" w:lineRule="exact"/>
        <w:ind w:right="-42" w:rightChars="-20" w:firstLine="640" w:firstLineChars="200"/>
        <w:textAlignment w:val="auto"/>
        <w:rPr>
          <w:rFonts w:ascii="仿宋" w:hAnsi="仿宋" w:eastAsia="仿宋"/>
          <w:color w:val="000000"/>
          <w:sz w:val="32"/>
          <w:szCs w:val="32"/>
        </w:rPr>
      </w:pPr>
      <w:r>
        <w:rPr>
          <w:rFonts w:ascii="仿宋" w:hAnsi="仿宋" w:eastAsia="仿宋"/>
          <w:color w:val="000000"/>
          <w:sz w:val="32"/>
          <w:szCs w:val="32"/>
        </w:rPr>
        <w:t>1.</w:t>
      </w:r>
      <w:r>
        <w:rPr>
          <w:rFonts w:hint="eastAsia" w:ascii="仿宋" w:hAnsi="仿宋" w:eastAsia="仿宋"/>
          <w:color w:val="000000"/>
          <w:sz w:val="32"/>
          <w:szCs w:val="32"/>
        </w:rPr>
        <w:t>学费。公办普通高中学费标准分省级示范性高中和其他高中两个档次，省级示范性高中学费标准为每生每期</w:t>
      </w:r>
      <w:r>
        <w:rPr>
          <w:rFonts w:ascii="仿宋" w:hAnsi="仿宋" w:eastAsia="仿宋"/>
          <w:color w:val="000000"/>
          <w:sz w:val="32"/>
          <w:szCs w:val="32"/>
        </w:rPr>
        <w:t>1000</w:t>
      </w:r>
      <w:r>
        <w:rPr>
          <w:rFonts w:hint="eastAsia" w:ascii="仿宋" w:hAnsi="仿宋" w:eastAsia="仿宋"/>
          <w:color w:val="000000"/>
          <w:sz w:val="32"/>
          <w:szCs w:val="32"/>
        </w:rPr>
        <w:t>元，其他高中为每生每期</w:t>
      </w:r>
      <w:r>
        <w:rPr>
          <w:rFonts w:ascii="仿宋" w:hAnsi="仿宋" w:eastAsia="仿宋"/>
          <w:color w:val="000000"/>
          <w:sz w:val="32"/>
          <w:szCs w:val="32"/>
        </w:rPr>
        <w:t>800</w:t>
      </w:r>
      <w:r>
        <w:rPr>
          <w:rFonts w:hint="eastAsia" w:ascii="仿宋" w:hAnsi="仿宋" w:eastAsia="仿宋"/>
          <w:color w:val="000000"/>
          <w:sz w:val="32"/>
          <w:szCs w:val="32"/>
        </w:rPr>
        <w:t>元。</w:t>
      </w:r>
    </w:p>
    <w:p>
      <w:pPr>
        <w:keepNext w:val="0"/>
        <w:keepLines w:val="0"/>
        <w:pageBreakBefore w:val="0"/>
        <w:widowControl w:val="0"/>
        <w:kinsoku/>
        <w:wordWrap/>
        <w:overflowPunct/>
        <w:topLinePunct w:val="0"/>
        <w:autoSpaceDE/>
        <w:autoSpaceDN/>
        <w:bidi w:val="0"/>
        <w:adjustRightInd/>
        <w:snapToGrid/>
        <w:spacing w:line="590" w:lineRule="exact"/>
        <w:ind w:right="-42" w:rightChars="-20" w:firstLine="640" w:firstLineChars="200"/>
        <w:textAlignment w:val="auto"/>
        <w:rPr>
          <w:rFonts w:ascii="仿宋" w:hAnsi="仿宋" w:eastAsia="仿宋"/>
          <w:color w:val="000000"/>
          <w:sz w:val="32"/>
          <w:szCs w:val="32"/>
        </w:rPr>
      </w:pPr>
      <w:r>
        <w:rPr>
          <w:rFonts w:ascii="仿宋" w:hAnsi="仿宋" w:eastAsia="仿宋"/>
          <w:color w:val="000000"/>
          <w:sz w:val="32"/>
          <w:szCs w:val="32"/>
        </w:rPr>
        <w:t>2.</w:t>
      </w:r>
      <w:r>
        <w:rPr>
          <w:rFonts w:hint="eastAsia" w:ascii="仿宋" w:hAnsi="仿宋" w:eastAsia="仿宋"/>
          <w:color w:val="000000"/>
          <w:sz w:val="32"/>
          <w:szCs w:val="32"/>
        </w:rPr>
        <w:t>作业本费。按每生每期不超过20元的标准执行。</w:t>
      </w:r>
    </w:p>
    <w:p>
      <w:pPr>
        <w:keepNext w:val="0"/>
        <w:keepLines w:val="0"/>
        <w:pageBreakBefore w:val="0"/>
        <w:widowControl w:val="0"/>
        <w:kinsoku/>
        <w:wordWrap/>
        <w:overflowPunct/>
        <w:topLinePunct w:val="0"/>
        <w:autoSpaceDE/>
        <w:autoSpaceDN/>
        <w:bidi w:val="0"/>
        <w:adjustRightInd/>
        <w:snapToGrid/>
        <w:spacing w:line="590" w:lineRule="exact"/>
        <w:ind w:right="-42" w:rightChars="-20" w:firstLine="640" w:firstLineChars="200"/>
        <w:textAlignment w:val="auto"/>
        <w:rPr>
          <w:rFonts w:ascii="仿宋" w:hAnsi="仿宋" w:eastAsia="仿宋"/>
          <w:color w:val="000000"/>
          <w:sz w:val="32"/>
          <w:szCs w:val="32"/>
        </w:rPr>
      </w:pPr>
      <w:r>
        <w:rPr>
          <w:rFonts w:hint="eastAsia" w:ascii="仿宋" w:hAnsi="仿宋" w:eastAsia="仿宋"/>
          <w:color w:val="000000"/>
          <w:sz w:val="32"/>
          <w:szCs w:val="32"/>
        </w:rPr>
        <w:t>3.教辅材料费。各科目教辅不得重复征订，也不得捆绑销售，其他类教辅材料由学生或家长自行向有资质的出版发行单位购买。</w:t>
      </w:r>
    </w:p>
    <w:p>
      <w:pPr>
        <w:keepNext w:val="0"/>
        <w:keepLines w:val="0"/>
        <w:pageBreakBefore w:val="0"/>
        <w:widowControl w:val="0"/>
        <w:kinsoku/>
        <w:wordWrap/>
        <w:overflowPunct/>
        <w:topLinePunct w:val="0"/>
        <w:autoSpaceDE/>
        <w:autoSpaceDN/>
        <w:bidi w:val="0"/>
        <w:adjustRightInd/>
        <w:snapToGrid/>
        <w:spacing w:line="590" w:lineRule="exact"/>
        <w:ind w:right="-42" w:rightChars="-20" w:firstLine="640" w:firstLineChars="200"/>
        <w:textAlignment w:val="auto"/>
        <w:rPr>
          <w:rFonts w:ascii="仿宋" w:hAnsi="仿宋" w:eastAsia="仿宋"/>
          <w:color w:val="000000"/>
          <w:sz w:val="32"/>
          <w:szCs w:val="32"/>
        </w:rPr>
      </w:pPr>
      <w:r>
        <w:rPr>
          <w:rFonts w:hint="eastAsia" w:ascii="仿宋" w:hAnsi="仿宋" w:eastAsia="仿宋"/>
          <w:color w:val="000000"/>
          <w:sz w:val="32"/>
          <w:szCs w:val="32"/>
        </w:rPr>
        <w:t>4</w:t>
      </w:r>
      <w:r>
        <w:rPr>
          <w:rFonts w:ascii="仿宋" w:hAnsi="仿宋" w:eastAsia="仿宋"/>
          <w:color w:val="000000"/>
          <w:sz w:val="32"/>
          <w:szCs w:val="32"/>
        </w:rPr>
        <w:t>.</w:t>
      </w:r>
      <w:r>
        <w:rPr>
          <w:rFonts w:hint="eastAsia" w:ascii="仿宋" w:hAnsi="仿宋" w:eastAsia="仿宋"/>
          <w:color w:val="000000"/>
          <w:sz w:val="32"/>
          <w:szCs w:val="32"/>
        </w:rPr>
        <w:t>课本费。未经市发改委选定的教材，不得在我市销售。与教材配套的磁带、光盘等自愿购买。学校根据教学计划在附件中选定，据实收取费用。</w:t>
      </w:r>
    </w:p>
    <w:p>
      <w:pPr>
        <w:keepNext w:val="0"/>
        <w:keepLines w:val="0"/>
        <w:pageBreakBefore w:val="0"/>
        <w:widowControl w:val="0"/>
        <w:kinsoku/>
        <w:wordWrap/>
        <w:overflowPunct/>
        <w:topLinePunct w:val="0"/>
        <w:autoSpaceDE/>
        <w:autoSpaceDN/>
        <w:bidi w:val="0"/>
        <w:adjustRightInd/>
        <w:snapToGrid/>
        <w:spacing w:line="590" w:lineRule="exact"/>
        <w:ind w:right="-42" w:rightChars="-20" w:firstLine="640" w:firstLineChars="200"/>
        <w:textAlignment w:val="auto"/>
        <w:rPr>
          <w:rFonts w:ascii="仿宋" w:hAnsi="仿宋" w:eastAsia="仿宋"/>
          <w:color w:val="000000"/>
          <w:sz w:val="32"/>
          <w:szCs w:val="32"/>
        </w:rPr>
      </w:pPr>
      <w:r>
        <w:rPr>
          <w:rFonts w:hint="eastAsia" w:ascii="仿宋" w:hAnsi="仿宋" w:eastAsia="仿宋"/>
          <w:color w:val="000000"/>
          <w:sz w:val="32"/>
          <w:szCs w:val="32"/>
        </w:rPr>
        <w:t>5</w:t>
      </w:r>
      <w:r>
        <w:rPr>
          <w:rFonts w:ascii="仿宋" w:hAnsi="仿宋" w:eastAsia="仿宋"/>
          <w:color w:val="000000"/>
          <w:sz w:val="32"/>
          <w:szCs w:val="32"/>
        </w:rPr>
        <w:t>.</w:t>
      </w:r>
      <w:r>
        <w:rPr>
          <w:rFonts w:hint="eastAsia" w:ascii="仿宋" w:hAnsi="仿宋" w:eastAsia="仿宋"/>
          <w:color w:val="000000"/>
          <w:sz w:val="32"/>
          <w:szCs w:val="32"/>
        </w:rPr>
        <w:t>住宿费。按市发改委依据湘发改价费〔</w:t>
      </w:r>
      <w:r>
        <w:rPr>
          <w:rFonts w:ascii="仿宋" w:hAnsi="仿宋" w:eastAsia="仿宋"/>
          <w:color w:val="000000"/>
          <w:sz w:val="32"/>
          <w:szCs w:val="32"/>
        </w:rPr>
        <w:t>2017</w:t>
      </w:r>
      <w:r>
        <w:rPr>
          <w:rFonts w:hint="eastAsia" w:ascii="仿宋" w:hAnsi="仿宋" w:eastAsia="仿宋"/>
          <w:color w:val="000000"/>
          <w:sz w:val="32"/>
          <w:szCs w:val="32"/>
        </w:rPr>
        <w:t>〕</w:t>
      </w:r>
      <w:r>
        <w:rPr>
          <w:rFonts w:ascii="仿宋" w:hAnsi="仿宋" w:eastAsia="仿宋"/>
          <w:color w:val="000000"/>
          <w:sz w:val="32"/>
          <w:szCs w:val="32"/>
        </w:rPr>
        <w:t>915</w:t>
      </w:r>
      <w:r>
        <w:rPr>
          <w:rFonts w:hint="eastAsia" w:ascii="仿宋" w:hAnsi="仿宋" w:eastAsia="仿宋"/>
          <w:color w:val="000000"/>
          <w:sz w:val="32"/>
          <w:szCs w:val="32"/>
        </w:rPr>
        <w:t>号文件核定的标准执行。</w:t>
      </w:r>
    </w:p>
    <w:p>
      <w:pPr>
        <w:keepNext w:val="0"/>
        <w:keepLines w:val="0"/>
        <w:pageBreakBefore w:val="0"/>
        <w:widowControl w:val="0"/>
        <w:kinsoku/>
        <w:wordWrap/>
        <w:overflowPunct/>
        <w:topLinePunct w:val="0"/>
        <w:autoSpaceDE/>
        <w:autoSpaceDN/>
        <w:bidi w:val="0"/>
        <w:adjustRightInd/>
        <w:snapToGrid/>
        <w:spacing w:line="590" w:lineRule="exact"/>
        <w:ind w:right="-42" w:rightChars="-20" w:firstLine="640" w:firstLineChars="200"/>
        <w:textAlignment w:val="auto"/>
        <w:rPr>
          <w:rFonts w:ascii="仿宋" w:hAnsi="仿宋" w:eastAsia="仿宋"/>
          <w:color w:val="000000"/>
          <w:sz w:val="32"/>
          <w:szCs w:val="32"/>
        </w:rPr>
      </w:pPr>
      <w:r>
        <w:rPr>
          <w:rFonts w:hint="eastAsia" w:ascii="仿宋" w:hAnsi="仿宋" w:eastAsia="仿宋"/>
          <w:color w:val="000000"/>
          <w:sz w:val="32"/>
          <w:szCs w:val="32"/>
        </w:rPr>
        <w:t>6</w:t>
      </w:r>
      <w:r>
        <w:rPr>
          <w:rFonts w:ascii="仿宋" w:hAnsi="仿宋" w:eastAsia="仿宋"/>
          <w:color w:val="000000"/>
          <w:sz w:val="32"/>
          <w:szCs w:val="32"/>
        </w:rPr>
        <w:t>.</w:t>
      </w:r>
      <w:r>
        <w:rPr>
          <w:rFonts w:hint="eastAsia" w:ascii="仿宋" w:hAnsi="仿宋" w:eastAsia="仿宋"/>
          <w:color w:val="000000"/>
          <w:sz w:val="32"/>
          <w:szCs w:val="32"/>
        </w:rPr>
        <w:t>伙食费。学校实行打卡或购票（卡）就餐的由学生自由选择伙食标准，学校食堂按照“保本不赢利”的原则执行。统一配餐的按每生每天原则上不超过3</w:t>
      </w:r>
      <w:r>
        <w:rPr>
          <w:rFonts w:ascii="仿宋" w:hAnsi="仿宋" w:eastAsia="仿宋"/>
          <w:color w:val="000000"/>
          <w:sz w:val="32"/>
          <w:szCs w:val="32"/>
        </w:rPr>
        <w:t>0</w:t>
      </w:r>
      <w:r>
        <w:rPr>
          <w:rFonts w:hint="eastAsia" w:ascii="仿宋" w:hAnsi="仿宋" w:eastAsia="仿宋"/>
          <w:color w:val="000000"/>
          <w:sz w:val="32"/>
          <w:szCs w:val="32"/>
        </w:rPr>
        <w:t>元标准执行；不具备统一配餐条件，只提供饭菜加热服务的学校，按每生每期不超过</w:t>
      </w:r>
      <w:r>
        <w:rPr>
          <w:rFonts w:ascii="仿宋" w:hAnsi="仿宋" w:eastAsia="仿宋"/>
          <w:color w:val="000000"/>
          <w:sz w:val="32"/>
          <w:szCs w:val="32"/>
        </w:rPr>
        <w:t>50</w:t>
      </w:r>
      <w:r>
        <w:rPr>
          <w:rFonts w:hint="eastAsia" w:ascii="仿宋" w:hAnsi="仿宋" w:eastAsia="仿宋"/>
          <w:color w:val="000000"/>
          <w:sz w:val="32"/>
          <w:szCs w:val="32"/>
        </w:rPr>
        <w:t>元的标准收取服务费（具体执行标准需由学校提出申请、经教育部门同意、发改部门审核）。</w:t>
      </w:r>
    </w:p>
    <w:p>
      <w:pPr>
        <w:keepNext w:val="0"/>
        <w:keepLines w:val="0"/>
        <w:pageBreakBefore w:val="0"/>
        <w:widowControl w:val="0"/>
        <w:kinsoku/>
        <w:wordWrap/>
        <w:overflowPunct/>
        <w:topLinePunct w:val="0"/>
        <w:autoSpaceDE/>
        <w:autoSpaceDN/>
        <w:bidi w:val="0"/>
        <w:adjustRightInd/>
        <w:snapToGrid/>
        <w:spacing w:line="590" w:lineRule="exact"/>
        <w:ind w:right="-42" w:rightChars="-20" w:firstLine="640" w:firstLineChars="200"/>
        <w:textAlignment w:val="auto"/>
        <w:rPr>
          <w:rFonts w:ascii="仿宋" w:hAnsi="仿宋" w:eastAsia="仿宋"/>
          <w:color w:val="000000"/>
          <w:sz w:val="32"/>
          <w:szCs w:val="32"/>
        </w:rPr>
      </w:pPr>
      <w:r>
        <w:rPr>
          <w:rFonts w:hint="eastAsia" w:ascii="仿宋" w:hAnsi="仿宋" w:eastAsia="仿宋"/>
          <w:color w:val="000000"/>
          <w:sz w:val="32"/>
          <w:szCs w:val="32"/>
        </w:rPr>
        <w:t>7</w:t>
      </w:r>
      <w:r>
        <w:rPr>
          <w:rFonts w:ascii="仿宋" w:hAnsi="仿宋" w:eastAsia="仿宋"/>
          <w:color w:val="000000"/>
          <w:sz w:val="32"/>
          <w:szCs w:val="32"/>
        </w:rPr>
        <w:t>.</w:t>
      </w:r>
      <w:r>
        <w:rPr>
          <w:rFonts w:hint="eastAsia" w:ascii="仿宋" w:hAnsi="仿宋" w:eastAsia="仿宋"/>
          <w:color w:val="000000"/>
          <w:sz w:val="32"/>
          <w:szCs w:val="32"/>
        </w:rPr>
        <w:t>校服费。按发改部门进行成本监审后核定的价格标准执行。</w:t>
      </w:r>
    </w:p>
    <w:p>
      <w:pPr>
        <w:keepNext w:val="0"/>
        <w:keepLines w:val="0"/>
        <w:pageBreakBefore w:val="0"/>
        <w:widowControl w:val="0"/>
        <w:kinsoku/>
        <w:wordWrap/>
        <w:overflowPunct/>
        <w:topLinePunct w:val="0"/>
        <w:autoSpaceDE/>
        <w:autoSpaceDN/>
        <w:bidi w:val="0"/>
        <w:adjustRightInd/>
        <w:snapToGrid/>
        <w:spacing w:line="590" w:lineRule="exact"/>
        <w:ind w:right="-42" w:rightChars="-20" w:firstLine="640" w:firstLineChars="200"/>
        <w:textAlignment w:val="auto"/>
        <w:rPr>
          <w:rFonts w:ascii="仿宋" w:hAnsi="仿宋" w:eastAsia="仿宋"/>
          <w:color w:val="000000"/>
          <w:sz w:val="32"/>
          <w:szCs w:val="32"/>
        </w:rPr>
      </w:pPr>
      <w:r>
        <w:rPr>
          <w:rFonts w:hint="eastAsia" w:ascii="仿宋" w:hAnsi="仿宋" w:eastAsia="仿宋"/>
          <w:color w:val="000000"/>
          <w:sz w:val="32"/>
          <w:szCs w:val="32"/>
        </w:rPr>
        <w:t>8</w:t>
      </w:r>
      <w:r>
        <w:rPr>
          <w:rFonts w:ascii="仿宋" w:hAnsi="仿宋" w:eastAsia="仿宋"/>
          <w:color w:val="000000"/>
          <w:sz w:val="32"/>
          <w:szCs w:val="32"/>
        </w:rPr>
        <w:t>.</w:t>
      </w:r>
      <w:r>
        <w:rPr>
          <w:rFonts w:hint="eastAsia" w:ascii="仿宋" w:hAnsi="仿宋" w:eastAsia="仿宋"/>
          <w:color w:val="000000"/>
          <w:sz w:val="32"/>
          <w:szCs w:val="32"/>
        </w:rPr>
        <w:t>就餐卡补办费。对自愿在校就餐的学生，首次办卡免费，补办就餐卡按不超过</w:t>
      </w:r>
      <w:r>
        <w:rPr>
          <w:rFonts w:ascii="仿宋" w:hAnsi="仿宋" w:eastAsia="仿宋"/>
          <w:color w:val="000000"/>
          <w:sz w:val="32"/>
          <w:szCs w:val="32"/>
        </w:rPr>
        <w:t>1</w:t>
      </w:r>
      <w:r>
        <w:rPr>
          <w:rFonts w:hint="eastAsia" w:ascii="仿宋" w:hAnsi="仿宋" w:eastAsia="仿宋"/>
          <w:color w:val="000000"/>
          <w:sz w:val="32"/>
          <w:szCs w:val="32"/>
        </w:rPr>
        <w:t>5元</w:t>
      </w:r>
      <w:r>
        <w:rPr>
          <w:rFonts w:ascii="仿宋" w:hAnsi="仿宋" w:eastAsia="仿宋"/>
          <w:color w:val="000000"/>
          <w:sz w:val="32"/>
          <w:szCs w:val="32"/>
        </w:rPr>
        <w:t>/</w:t>
      </w:r>
      <w:r>
        <w:rPr>
          <w:rFonts w:hint="eastAsia" w:ascii="仿宋" w:hAnsi="仿宋" w:eastAsia="仿宋"/>
          <w:color w:val="000000"/>
          <w:sz w:val="32"/>
          <w:szCs w:val="32"/>
        </w:rPr>
        <w:t>卡标准收取。</w:t>
      </w:r>
    </w:p>
    <w:p>
      <w:pPr>
        <w:keepNext w:val="0"/>
        <w:keepLines w:val="0"/>
        <w:pageBreakBefore w:val="0"/>
        <w:widowControl w:val="0"/>
        <w:kinsoku/>
        <w:wordWrap/>
        <w:overflowPunct/>
        <w:topLinePunct w:val="0"/>
        <w:autoSpaceDE/>
        <w:autoSpaceDN/>
        <w:bidi w:val="0"/>
        <w:adjustRightInd/>
        <w:snapToGrid/>
        <w:spacing w:line="590" w:lineRule="exact"/>
        <w:ind w:right="-42" w:rightChars="-20" w:firstLine="640" w:firstLineChars="200"/>
        <w:textAlignment w:val="auto"/>
        <w:rPr>
          <w:rFonts w:ascii="仿宋" w:hAnsi="仿宋" w:eastAsia="仿宋"/>
          <w:color w:val="000000"/>
          <w:sz w:val="32"/>
          <w:szCs w:val="32"/>
        </w:rPr>
      </w:pPr>
      <w:r>
        <w:rPr>
          <w:rFonts w:hint="eastAsia" w:ascii="仿宋" w:hAnsi="仿宋" w:eastAsia="仿宋"/>
          <w:color w:val="000000"/>
          <w:sz w:val="32"/>
          <w:szCs w:val="32"/>
        </w:rPr>
        <w:t>9</w:t>
      </w:r>
      <w:r>
        <w:rPr>
          <w:rFonts w:ascii="仿宋" w:hAnsi="仿宋" w:eastAsia="仿宋"/>
          <w:color w:val="000000"/>
          <w:sz w:val="32"/>
          <w:szCs w:val="32"/>
        </w:rPr>
        <w:t>.</w:t>
      </w:r>
      <w:r>
        <w:rPr>
          <w:rFonts w:hint="eastAsia" w:ascii="仿宋" w:hAnsi="仿宋" w:eastAsia="仿宋"/>
          <w:color w:val="000000"/>
          <w:sz w:val="32"/>
          <w:szCs w:val="32"/>
        </w:rPr>
        <w:t>校外活动费。学校组织开展校外活动，必须在每学期期初制定详细的活动方案，并报教育主管部门审查备案。校外活动费的收取范围仅限于郊游、看电影和参观展览。收费标准须经发改部门审核，学校按次收取，据实结算。</w:t>
      </w:r>
    </w:p>
    <w:p>
      <w:pPr>
        <w:keepNext w:val="0"/>
        <w:keepLines w:val="0"/>
        <w:pageBreakBefore w:val="0"/>
        <w:widowControl w:val="0"/>
        <w:kinsoku/>
        <w:wordWrap/>
        <w:overflowPunct/>
        <w:topLinePunct w:val="0"/>
        <w:autoSpaceDE/>
        <w:autoSpaceDN/>
        <w:bidi w:val="0"/>
        <w:adjustRightInd/>
        <w:snapToGrid/>
        <w:spacing w:line="590" w:lineRule="exact"/>
        <w:ind w:right="-42" w:rightChars="-20" w:firstLine="640" w:firstLineChars="200"/>
        <w:textAlignment w:val="auto"/>
        <w:rPr>
          <w:rFonts w:ascii="仿宋" w:hAnsi="仿宋" w:eastAsia="仿宋"/>
          <w:color w:val="000000"/>
          <w:sz w:val="32"/>
          <w:szCs w:val="32"/>
        </w:rPr>
      </w:pPr>
      <w:r>
        <w:rPr>
          <w:rFonts w:hint="eastAsia" w:ascii="仿宋" w:hAnsi="仿宋" w:eastAsia="仿宋"/>
          <w:color w:val="000000"/>
          <w:sz w:val="32"/>
          <w:szCs w:val="32"/>
        </w:rPr>
        <w:t>“公参民办”学校的收费标准按规定程序报经价格部门审批后执行；民办学校收费管理按湘政发〔2019〕2号文件执行。</w:t>
      </w:r>
    </w:p>
    <w:p>
      <w:pPr>
        <w:keepNext w:val="0"/>
        <w:keepLines w:val="0"/>
        <w:pageBreakBefore w:val="0"/>
        <w:widowControl w:val="0"/>
        <w:kinsoku/>
        <w:wordWrap/>
        <w:overflowPunct/>
        <w:topLinePunct w:val="0"/>
        <w:autoSpaceDE/>
        <w:autoSpaceDN/>
        <w:bidi w:val="0"/>
        <w:adjustRightInd/>
        <w:snapToGrid/>
        <w:spacing w:line="590" w:lineRule="exact"/>
        <w:ind w:right="-42" w:rightChars="-20" w:firstLine="640" w:firstLineChars="200"/>
        <w:textAlignment w:val="auto"/>
        <w:rPr>
          <w:rFonts w:ascii="黑体" w:hAnsi="黑体" w:eastAsia="黑体"/>
          <w:bCs/>
          <w:color w:val="000000"/>
          <w:sz w:val="32"/>
          <w:szCs w:val="32"/>
        </w:rPr>
      </w:pPr>
      <w:r>
        <w:rPr>
          <w:rFonts w:hint="eastAsia" w:ascii="黑体" w:hAnsi="黑体" w:eastAsia="黑体"/>
          <w:bCs/>
          <w:color w:val="000000"/>
          <w:sz w:val="32"/>
          <w:szCs w:val="32"/>
        </w:rPr>
        <w:t>三、规范中小学教育收费行为</w:t>
      </w:r>
    </w:p>
    <w:p>
      <w:pPr>
        <w:keepNext w:val="0"/>
        <w:keepLines w:val="0"/>
        <w:pageBreakBefore w:val="0"/>
        <w:widowControl w:val="0"/>
        <w:kinsoku/>
        <w:wordWrap/>
        <w:overflowPunct/>
        <w:topLinePunct w:val="0"/>
        <w:autoSpaceDE/>
        <w:autoSpaceDN/>
        <w:bidi w:val="0"/>
        <w:adjustRightInd/>
        <w:snapToGrid/>
        <w:spacing w:line="590" w:lineRule="exact"/>
        <w:ind w:right="-42" w:rightChars="-20" w:firstLine="640" w:firstLineChars="200"/>
        <w:textAlignment w:val="auto"/>
        <w:rPr>
          <w:rFonts w:ascii="仿宋" w:hAnsi="仿宋" w:eastAsia="仿宋"/>
          <w:color w:val="000000"/>
          <w:sz w:val="32"/>
          <w:szCs w:val="32"/>
        </w:rPr>
      </w:pPr>
      <w:r>
        <w:rPr>
          <w:rFonts w:ascii="仿宋" w:hAnsi="仿宋" w:eastAsia="仿宋"/>
          <w:color w:val="000000"/>
          <w:sz w:val="32"/>
          <w:szCs w:val="32"/>
        </w:rPr>
        <w:t>1.</w:t>
      </w:r>
      <w:r>
        <w:rPr>
          <w:rFonts w:hint="eastAsia" w:ascii="仿宋" w:hAnsi="仿宋" w:eastAsia="仿宋"/>
          <w:color w:val="000000"/>
          <w:sz w:val="32"/>
          <w:szCs w:val="32"/>
        </w:rPr>
        <w:t>严格教辅材料管理。各地要按照“限年级、限学科、限范围、限数量、限总额”的原则，落实“一科一辅”政策。各类专题教育读本和地方课程读本只能免费发放给学生，不得要求学生订购。面向学生公开发行的《高中生》、《初中生》、《小学生导刊》、《幼儿画刊》</w:t>
      </w:r>
      <w:r>
        <w:rPr>
          <w:rFonts w:hint="eastAsia" w:ascii="仿宋" w:hAnsi="仿宋" w:eastAsia="仿宋"/>
          <w:color w:val="000000"/>
          <w:sz w:val="32"/>
          <w:szCs w:val="32"/>
          <w:lang w:eastAsia="zh-CN"/>
        </w:rPr>
        <w:t>等</w:t>
      </w:r>
      <w:r>
        <w:rPr>
          <w:rFonts w:hint="eastAsia" w:ascii="仿宋" w:hAnsi="仿宋" w:eastAsia="仿宋"/>
          <w:color w:val="000000"/>
          <w:sz w:val="32"/>
          <w:szCs w:val="32"/>
        </w:rPr>
        <w:t>教育刊物，各地不得将其列入教辅材料，应由学生自愿订阅。</w:t>
      </w:r>
    </w:p>
    <w:p>
      <w:pPr>
        <w:keepNext w:val="0"/>
        <w:keepLines w:val="0"/>
        <w:pageBreakBefore w:val="0"/>
        <w:widowControl w:val="0"/>
        <w:kinsoku/>
        <w:wordWrap/>
        <w:overflowPunct/>
        <w:topLinePunct w:val="0"/>
        <w:autoSpaceDE/>
        <w:autoSpaceDN/>
        <w:bidi w:val="0"/>
        <w:adjustRightInd/>
        <w:snapToGrid/>
        <w:spacing w:line="590" w:lineRule="exact"/>
        <w:ind w:right="-42" w:rightChars="-20" w:firstLine="640" w:firstLineChars="200"/>
        <w:textAlignment w:val="auto"/>
        <w:rPr>
          <w:rFonts w:ascii="仿宋" w:hAnsi="仿宋" w:eastAsia="仿宋"/>
          <w:color w:val="000000"/>
          <w:sz w:val="32"/>
          <w:szCs w:val="32"/>
        </w:rPr>
      </w:pPr>
      <w:r>
        <w:rPr>
          <w:rFonts w:ascii="仿宋" w:hAnsi="仿宋" w:eastAsia="仿宋"/>
          <w:color w:val="000000"/>
          <w:sz w:val="32"/>
          <w:szCs w:val="32"/>
        </w:rPr>
        <w:t>2.</w:t>
      </w:r>
      <w:r>
        <w:rPr>
          <w:rFonts w:hint="eastAsia" w:ascii="仿宋" w:hAnsi="仿宋" w:eastAsia="仿宋"/>
          <w:color w:val="000000"/>
          <w:sz w:val="32"/>
          <w:szCs w:val="32"/>
        </w:rPr>
        <w:t>加强学生食堂管理。学校食堂按照“保本不赢利”的原则执行，保证学生伙食质价相符。学校食堂不得对外承包，应按规定建立伙食台帐，分月定期公布伙食费收支情况，自觉接受社会监督。</w:t>
      </w:r>
    </w:p>
    <w:p>
      <w:pPr>
        <w:keepNext w:val="0"/>
        <w:keepLines w:val="0"/>
        <w:pageBreakBefore w:val="0"/>
        <w:widowControl w:val="0"/>
        <w:kinsoku/>
        <w:wordWrap/>
        <w:overflowPunct/>
        <w:topLinePunct w:val="0"/>
        <w:autoSpaceDE/>
        <w:autoSpaceDN/>
        <w:bidi w:val="0"/>
        <w:adjustRightInd/>
        <w:snapToGrid/>
        <w:spacing w:line="590" w:lineRule="exact"/>
        <w:ind w:right="-42" w:rightChars="-20" w:firstLine="640" w:firstLineChars="200"/>
        <w:textAlignment w:val="auto"/>
        <w:rPr>
          <w:rFonts w:ascii="仿宋" w:hAnsi="仿宋" w:eastAsia="仿宋"/>
          <w:color w:val="000000"/>
          <w:sz w:val="32"/>
          <w:szCs w:val="32"/>
        </w:rPr>
      </w:pPr>
      <w:r>
        <w:rPr>
          <w:rFonts w:ascii="仿宋" w:hAnsi="仿宋" w:eastAsia="仿宋"/>
          <w:color w:val="000000"/>
          <w:sz w:val="32"/>
          <w:szCs w:val="32"/>
        </w:rPr>
        <w:t>3.</w:t>
      </w:r>
      <w:r>
        <w:rPr>
          <w:rFonts w:hint="eastAsia" w:ascii="仿宋" w:hAnsi="仿宋" w:eastAsia="仿宋"/>
          <w:color w:val="000000"/>
          <w:sz w:val="32"/>
          <w:szCs w:val="32"/>
        </w:rPr>
        <w:t>规范服务性收费和代收费管理。严禁将教育教学活动、教学管理范围内的事项纳入服务性收费和代收费，严禁越权设立收费项目、未经审批收费或突破已经审批的收费标准收费。不得将讲义资料、试卷、电子阅览、计算机上机、图书馆查询和电子阅览、午休管理服务、</w:t>
      </w:r>
      <w:r>
        <w:rPr>
          <w:rFonts w:hint="eastAsia" w:ascii="仿宋" w:hAnsi="仿宋" w:eastAsia="仿宋"/>
          <w:color w:val="000000"/>
          <w:sz w:val="32"/>
          <w:szCs w:val="32"/>
          <w:lang w:eastAsia="zh-CN"/>
        </w:rPr>
        <w:t>课后看护、</w:t>
      </w:r>
      <w:r>
        <w:rPr>
          <w:rFonts w:hint="eastAsia" w:ascii="仿宋" w:hAnsi="仿宋" w:eastAsia="仿宋"/>
          <w:color w:val="000000"/>
          <w:sz w:val="32"/>
          <w:szCs w:val="32"/>
        </w:rPr>
        <w:t>自行车看管、取暖、降温、饮水、饮奶、商业保险、校园安全保卫、军训（含军训期间的住宿费、交通费、照相费等）费用纳入服务性收费和代收费事项。严禁任何社会团体、群众组织、企业和个人进入学校宣传经营服务性项目或通过学校向学生收取任何经营服务性费用。</w:t>
      </w:r>
    </w:p>
    <w:p>
      <w:pPr>
        <w:keepNext w:val="0"/>
        <w:keepLines w:val="0"/>
        <w:pageBreakBefore w:val="0"/>
        <w:widowControl w:val="0"/>
        <w:kinsoku/>
        <w:wordWrap/>
        <w:overflowPunct/>
        <w:topLinePunct w:val="0"/>
        <w:autoSpaceDE/>
        <w:autoSpaceDN/>
        <w:bidi w:val="0"/>
        <w:adjustRightInd/>
        <w:snapToGrid/>
        <w:spacing w:line="590" w:lineRule="exact"/>
        <w:ind w:right="-42" w:rightChars="-20" w:firstLine="640" w:firstLineChars="200"/>
        <w:textAlignment w:val="auto"/>
        <w:rPr>
          <w:rFonts w:ascii="仿宋" w:hAnsi="仿宋" w:eastAsia="仿宋"/>
          <w:color w:val="000000"/>
          <w:sz w:val="32"/>
          <w:szCs w:val="32"/>
        </w:rPr>
      </w:pPr>
      <w:r>
        <w:rPr>
          <w:rFonts w:ascii="仿宋" w:hAnsi="仿宋" w:eastAsia="仿宋"/>
          <w:color w:val="000000"/>
          <w:sz w:val="32"/>
          <w:szCs w:val="32"/>
        </w:rPr>
        <w:t>4.</w:t>
      </w:r>
      <w:r>
        <w:rPr>
          <w:rFonts w:hint="eastAsia" w:ascii="仿宋" w:hAnsi="仿宋" w:eastAsia="仿宋"/>
          <w:color w:val="000000"/>
          <w:sz w:val="32"/>
          <w:szCs w:val="32"/>
        </w:rPr>
        <w:t>严格执行收费公示制度。学校要按照湖南省物价局、湖南省财政厅、湖南省教育厅关于印发《湖南省教育收费公示制度实施办法的通知》（湘价教〔</w:t>
      </w:r>
      <w:r>
        <w:rPr>
          <w:rFonts w:ascii="仿宋" w:hAnsi="仿宋" w:eastAsia="仿宋"/>
          <w:color w:val="000000"/>
          <w:sz w:val="32"/>
          <w:szCs w:val="32"/>
        </w:rPr>
        <w:t>2013</w:t>
      </w:r>
      <w:r>
        <w:rPr>
          <w:rFonts w:hint="eastAsia" w:ascii="仿宋" w:hAnsi="仿宋" w:eastAsia="仿宋"/>
          <w:color w:val="000000"/>
          <w:sz w:val="32"/>
          <w:szCs w:val="32"/>
        </w:rPr>
        <w:t>〕</w:t>
      </w:r>
      <w:r>
        <w:rPr>
          <w:rFonts w:ascii="仿宋" w:hAnsi="仿宋" w:eastAsia="仿宋"/>
          <w:color w:val="000000"/>
          <w:sz w:val="32"/>
          <w:szCs w:val="32"/>
        </w:rPr>
        <w:t>121</w:t>
      </w:r>
      <w:r>
        <w:rPr>
          <w:rFonts w:hint="eastAsia" w:ascii="仿宋" w:hAnsi="仿宋" w:eastAsia="仿宋"/>
          <w:color w:val="000000"/>
          <w:sz w:val="32"/>
          <w:szCs w:val="32"/>
        </w:rPr>
        <w:t>号）文件精神，在学校大门醒目位置、缴费处、学生住宿区、食堂等学生相对集中的地方设立固定公示牌（栏、墙）对学生的收费项目、标准进行公示。</w:t>
      </w:r>
    </w:p>
    <w:p>
      <w:pPr>
        <w:keepNext w:val="0"/>
        <w:keepLines w:val="0"/>
        <w:pageBreakBefore w:val="0"/>
        <w:widowControl w:val="0"/>
        <w:kinsoku/>
        <w:wordWrap/>
        <w:overflowPunct/>
        <w:topLinePunct w:val="0"/>
        <w:autoSpaceDE/>
        <w:autoSpaceDN/>
        <w:bidi w:val="0"/>
        <w:adjustRightInd/>
        <w:snapToGrid/>
        <w:spacing w:line="590" w:lineRule="exact"/>
        <w:ind w:right="-42" w:rightChars="-20" w:firstLine="640" w:firstLineChars="200"/>
        <w:textAlignment w:val="auto"/>
        <w:rPr>
          <w:rFonts w:ascii="仿宋" w:hAnsi="仿宋" w:eastAsia="仿宋"/>
          <w:color w:val="000000"/>
          <w:sz w:val="32"/>
          <w:szCs w:val="32"/>
        </w:rPr>
      </w:pPr>
      <w:r>
        <w:rPr>
          <w:rFonts w:ascii="仿宋" w:hAnsi="仿宋" w:eastAsia="仿宋"/>
          <w:color w:val="000000"/>
          <w:sz w:val="32"/>
          <w:szCs w:val="32"/>
        </w:rPr>
        <w:t>5.</w:t>
      </w:r>
      <w:r>
        <w:rPr>
          <w:rFonts w:hint="eastAsia" w:ascii="仿宋" w:hAnsi="仿宋" w:eastAsia="仿宋"/>
          <w:color w:val="000000"/>
          <w:sz w:val="32"/>
          <w:szCs w:val="32"/>
        </w:rPr>
        <w:t>加强自愿收费项目的管理。学校所有的自愿收费项目应充分体现自愿原则，在听取学生及学生家长的意见后，签订自愿征订单。自愿征订签名应以学生监护人为准，农村留守儿童监护人未能及时签名的，学校应设法征求学生监护人意见和建议，并作备注。</w:t>
      </w:r>
    </w:p>
    <w:p>
      <w:pPr>
        <w:keepNext w:val="0"/>
        <w:keepLines w:val="0"/>
        <w:pageBreakBefore w:val="0"/>
        <w:widowControl w:val="0"/>
        <w:kinsoku/>
        <w:wordWrap/>
        <w:overflowPunct/>
        <w:topLinePunct w:val="0"/>
        <w:autoSpaceDE/>
        <w:autoSpaceDN/>
        <w:bidi w:val="0"/>
        <w:adjustRightInd/>
        <w:snapToGrid/>
        <w:spacing w:line="590" w:lineRule="exact"/>
        <w:ind w:right="-42" w:rightChars="-20" w:firstLine="640" w:firstLineChars="200"/>
        <w:textAlignment w:val="auto"/>
        <w:rPr>
          <w:rFonts w:ascii="仿宋" w:hAnsi="仿宋" w:eastAsia="仿宋"/>
          <w:color w:val="000000"/>
          <w:sz w:val="32"/>
          <w:szCs w:val="32"/>
        </w:rPr>
      </w:pPr>
      <w:r>
        <w:rPr>
          <w:rFonts w:ascii="仿宋" w:hAnsi="仿宋" w:eastAsia="仿宋"/>
          <w:color w:val="000000"/>
          <w:sz w:val="32"/>
          <w:szCs w:val="32"/>
        </w:rPr>
        <w:t>6.</w:t>
      </w:r>
      <w:r>
        <w:rPr>
          <w:rFonts w:hint="eastAsia" w:ascii="仿宋" w:hAnsi="仿宋" w:eastAsia="仿宋"/>
          <w:color w:val="000000"/>
          <w:sz w:val="32"/>
          <w:szCs w:val="32"/>
        </w:rPr>
        <w:t>加强日常监管力度。各地发改、财政、教育部门要密切配合，切实履行教育收费政策监管和监督检查职责，认真落实春季收费政策执行情况督查，督促辖区内学校不折不扣地执行国家、省和市制定的教育收费政策，同时坚决防止超越权限制定与上级政策相违背的教育收费规定。要进一步优化信访受理办理机制，对群众反映教育乱收费的每一件举报都要落实查办和督办责任。切实维护学校教育收费秩序，维护学校和学生的合法权益，坚决禁止侵害学生利益的行为。</w:t>
      </w:r>
    </w:p>
    <w:p>
      <w:pPr>
        <w:spacing w:line="570" w:lineRule="exact"/>
        <w:ind w:right="-42" w:rightChars="-20"/>
        <w:rPr>
          <w:rFonts w:ascii="仿宋" w:hAnsi="仿宋" w:eastAsia="仿宋"/>
          <w:color w:val="000000"/>
          <w:sz w:val="32"/>
          <w:szCs w:val="32"/>
        </w:rPr>
      </w:pPr>
    </w:p>
    <w:p>
      <w:pPr>
        <w:spacing w:line="570" w:lineRule="exact"/>
        <w:ind w:left="1278" w:leftChars="304" w:right="-42" w:rightChars="-20" w:hanging="640" w:hangingChars="200"/>
        <w:rPr>
          <w:rFonts w:ascii="仿宋" w:hAnsi="仿宋" w:eastAsia="仿宋"/>
          <w:color w:val="000000"/>
          <w:sz w:val="32"/>
          <w:szCs w:val="32"/>
        </w:rPr>
      </w:pPr>
      <w:r>
        <w:rPr>
          <w:rFonts w:hint="eastAsia" w:ascii="仿宋" w:hAnsi="仿宋" w:eastAsia="仿宋"/>
          <w:color w:val="000000"/>
          <w:sz w:val="32"/>
          <w:szCs w:val="32"/>
        </w:rPr>
        <w:t>附件：</w:t>
      </w:r>
      <w:r>
        <w:rPr>
          <w:rFonts w:ascii="仿宋" w:hAnsi="仿宋" w:eastAsia="仿宋"/>
          <w:color w:val="000000"/>
          <w:sz w:val="32"/>
          <w:szCs w:val="32"/>
        </w:rPr>
        <w:t>1</w:t>
      </w:r>
      <w:r>
        <w:rPr>
          <w:rFonts w:hint="eastAsia" w:ascii="仿宋" w:hAnsi="仿宋" w:eastAsia="仿宋"/>
          <w:color w:val="000000"/>
          <w:sz w:val="32"/>
          <w:szCs w:val="32"/>
        </w:rPr>
        <w:t>、</w:t>
      </w:r>
      <w:r>
        <w:rPr>
          <w:rFonts w:ascii="仿宋" w:hAnsi="仿宋" w:eastAsia="仿宋"/>
          <w:color w:val="000000"/>
          <w:sz w:val="32"/>
          <w:szCs w:val="32"/>
        </w:rPr>
        <w:t>2019</w:t>
      </w:r>
      <w:r>
        <w:rPr>
          <w:rFonts w:hint="eastAsia" w:ascii="仿宋" w:hAnsi="仿宋" w:eastAsia="仿宋"/>
          <w:color w:val="000000"/>
          <w:sz w:val="32"/>
          <w:szCs w:val="32"/>
        </w:rPr>
        <w:t>年春季义务教育教材价格表</w:t>
      </w:r>
    </w:p>
    <w:p>
      <w:pPr>
        <w:spacing w:line="570" w:lineRule="exact"/>
        <w:ind w:right="-42" w:rightChars="-20" w:firstLine="1560" w:firstLineChars="500"/>
        <w:rPr>
          <w:rFonts w:ascii="仿宋" w:hAnsi="仿宋" w:eastAsia="仿宋"/>
          <w:color w:val="000000"/>
          <w:kern w:val="0"/>
          <w:sz w:val="32"/>
          <w:szCs w:val="32"/>
        </w:rPr>
      </w:pPr>
      <w:r>
        <w:rPr>
          <w:rFonts w:ascii="仿宋" w:hAnsi="仿宋" w:eastAsia="仿宋"/>
          <w:color w:val="000000"/>
          <w:spacing w:val="-4"/>
          <w:sz w:val="32"/>
          <w:szCs w:val="32"/>
        </w:rPr>
        <w:t>2</w:t>
      </w:r>
      <w:r>
        <w:rPr>
          <w:rFonts w:hint="eastAsia" w:ascii="仿宋" w:hAnsi="仿宋" w:eastAsia="仿宋"/>
          <w:color w:val="000000"/>
          <w:spacing w:val="-4"/>
          <w:sz w:val="32"/>
          <w:szCs w:val="32"/>
        </w:rPr>
        <w:t>、</w:t>
      </w:r>
      <w:r>
        <w:rPr>
          <w:rFonts w:ascii="仿宋" w:hAnsi="仿宋" w:eastAsia="仿宋"/>
          <w:color w:val="000000"/>
          <w:kern w:val="0"/>
          <w:sz w:val="32"/>
          <w:szCs w:val="32"/>
        </w:rPr>
        <w:t>2019</w:t>
      </w:r>
      <w:r>
        <w:rPr>
          <w:rFonts w:hint="eastAsia" w:ascii="仿宋" w:hAnsi="仿宋" w:eastAsia="仿宋"/>
          <w:color w:val="000000"/>
          <w:kern w:val="0"/>
          <w:sz w:val="32"/>
          <w:szCs w:val="32"/>
        </w:rPr>
        <w:t>年春季高中教材价格表</w:t>
      </w:r>
    </w:p>
    <w:p>
      <w:pPr>
        <w:spacing w:line="570" w:lineRule="exact"/>
        <w:ind w:right="-42" w:rightChars="-20" w:firstLine="1550" w:firstLineChars="500"/>
        <w:rPr>
          <w:rFonts w:ascii="仿宋" w:hAnsi="仿宋" w:eastAsia="仿宋"/>
          <w:color w:val="000000"/>
          <w:spacing w:val="-5"/>
          <w:sz w:val="32"/>
          <w:szCs w:val="32"/>
        </w:rPr>
      </w:pPr>
      <w:r>
        <w:rPr>
          <w:rFonts w:ascii="仿宋" w:hAnsi="仿宋" w:eastAsia="仿宋"/>
          <w:color w:val="000000"/>
          <w:spacing w:val="-5"/>
          <w:sz w:val="32"/>
          <w:szCs w:val="32"/>
        </w:rPr>
        <w:t>3</w:t>
      </w:r>
      <w:r>
        <w:rPr>
          <w:rFonts w:hint="eastAsia" w:ascii="仿宋" w:hAnsi="仿宋" w:eastAsia="仿宋"/>
          <w:color w:val="000000"/>
          <w:spacing w:val="-5"/>
          <w:sz w:val="32"/>
          <w:szCs w:val="32"/>
        </w:rPr>
        <w:t>、</w:t>
      </w:r>
      <w:r>
        <w:rPr>
          <w:rFonts w:ascii="仿宋" w:hAnsi="仿宋" w:eastAsia="仿宋"/>
          <w:color w:val="000000"/>
          <w:spacing w:val="-5"/>
          <w:sz w:val="32"/>
          <w:szCs w:val="32"/>
        </w:rPr>
        <w:t>2019</w:t>
      </w:r>
      <w:r>
        <w:rPr>
          <w:rFonts w:hint="eastAsia" w:ascii="仿宋" w:hAnsi="仿宋" w:eastAsia="仿宋"/>
          <w:color w:val="000000"/>
          <w:spacing w:val="-5"/>
          <w:sz w:val="32"/>
          <w:szCs w:val="32"/>
        </w:rPr>
        <w:t>年春季义务教育同步配套类教辅材料参考价格表</w:t>
      </w:r>
    </w:p>
    <w:p>
      <w:pPr>
        <w:spacing w:line="570" w:lineRule="exact"/>
        <w:ind w:right="-42" w:rightChars="-20" w:firstLine="1600" w:firstLineChars="500"/>
        <w:rPr>
          <w:rFonts w:ascii="仿宋" w:hAnsi="仿宋" w:eastAsia="仿宋"/>
          <w:color w:val="000000"/>
          <w:sz w:val="32"/>
          <w:szCs w:val="32"/>
        </w:rPr>
      </w:pPr>
      <w:r>
        <w:rPr>
          <w:rFonts w:ascii="仿宋" w:hAnsi="仿宋" w:eastAsia="仿宋"/>
          <w:color w:val="000000"/>
          <w:sz w:val="32"/>
          <w:szCs w:val="32"/>
        </w:rPr>
        <w:t>4</w:t>
      </w:r>
      <w:r>
        <w:rPr>
          <w:rFonts w:hint="eastAsia" w:ascii="仿宋" w:hAnsi="仿宋" w:eastAsia="仿宋"/>
          <w:color w:val="000000"/>
          <w:sz w:val="32"/>
          <w:szCs w:val="32"/>
        </w:rPr>
        <w:t>、</w:t>
      </w:r>
      <w:r>
        <w:rPr>
          <w:rFonts w:ascii="仿宋" w:hAnsi="仿宋" w:eastAsia="仿宋"/>
          <w:color w:val="000000"/>
          <w:sz w:val="32"/>
          <w:szCs w:val="32"/>
        </w:rPr>
        <w:t>2019</w:t>
      </w:r>
      <w:r>
        <w:rPr>
          <w:rFonts w:hint="eastAsia" w:ascii="仿宋" w:hAnsi="仿宋" w:eastAsia="仿宋"/>
          <w:color w:val="000000"/>
          <w:sz w:val="32"/>
          <w:szCs w:val="32"/>
        </w:rPr>
        <w:t>年春季高中同步配套类教辅材料参考价格表</w:t>
      </w:r>
    </w:p>
    <w:p>
      <w:pPr>
        <w:rPr>
          <w:rFonts w:ascii="仿宋" w:hAnsi="仿宋" w:eastAsia="仿宋"/>
          <w:sz w:val="32"/>
          <w:szCs w:val="32"/>
        </w:rPr>
      </w:pPr>
    </w:p>
    <w:p>
      <w:pPr>
        <w:rPr>
          <w:rFonts w:ascii="仿宋" w:hAnsi="仿宋" w:eastAsia="仿宋"/>
          <w:sz w:val="32"/>
          <w:szCs w:val="32"/>
        </w:rPr>
      </w:pPr>
    </w:p>
    <w:p>
      <w:pPr>
        <w:ind w:firstLine="5120" w:firstLineChars="1600"/>
        <w:rPr>
          <w:rFonts w:ascii="仿宋" w:hAnsi="仿宋" w:eastAsia="仿宋"/>
          <w:sz w:val="32"/>
          <w:szCs w:val="32"/>
        </w:rPr>
      </w:pPr>
      <w:r>
        <w:rPr>
          <w:rFonts w:hint="eastAsia" w:ascii="仿宋" w:hAnsi="仿宋" w:eastAsia="仿宋"/>
          <w:sz w:val="32"/>
          <w:szCs w:val="32"/>
        </w:rPr>
        <w:t>益阳市发展和改革委员会</w:t>
      </w:r>
    </w:p>
    <w:p>
      <w:pPr>
        <w:ind w:firstLine="5760" w:firstLineChars="1800"/>
        <w:rPr>
          <w:rFonts w:hint="eastAsia" w:ascii="仿宋" w:hAnsi="仿宋" w:eastAsia="仿宋"/>
          <w:sz w:val="32"/>
          <w:szCs w:val="32"/>
        </w:rPr>
      </w:pPr>
      <w:r>
        <w:rPr>
          <w:rFonts w:ascii="仿宋" w:hAnsi="仿宋" w:eastAsia="仿宋"/>
          <w:sz w:val="32"/>
          <w:szCs w:val="32"/>
        </w:rPr>
        <w:t>2019</w:t>
      </w:r>
      <w:r>
        <w:rPr>
          <w:rFonts w:hint="eastAsia" w:ascii="仿宋" w:hAnsi="仿宋" w:eastAsia="仿宋"/>
          <w:sz w:val="32"/>
          <w:szCs w:val="32"/>
        </w:rPr>
        <w:t>年</w:t>
      </w:r>
      <w:r>
        <w:rPr>
          <w:rFonts w:ascii="仿宋" w:hAnsi="仿宋" w:eastAsia="仿宋"/>
          <w:sz w:val="32"/>
          <w:szCs w:val="32"/>
        </w:rPr>
        <w:t>2</w:t>
      </w:r>
      <w:r>
        <w:rPr>
          <w:rFonts w:hint="eastAsia" w:ascii="仿宋" w:hAnsi="仿宋" w:eastAsia="仿宋"/>
          <w:sz w:val="32"/>
          <w:szCs w:val="32"/>
        </w:rPr>
        <w:t>月</w:t>
      </w:r>
      <w:r>
        <w:rPr>
          <w:rFonts w:ascii="仿宋" w:hAnsi="仿宋" w:eastAsia="仿宋"/>
          <w:sz w:val="32"/>
          <w:szCs w:val="32"/>
        </w:rPr>
        <w:t>1</w:t>
      </w:r>
      <w:r>
        <w:rPr>
          <w:rFonts w:hint="eastAsia" w:ascii="仿宋" w:hAnsi="仿宋" w:eastAsia="仿宋"/>
          <w:sz w:val="32"/>
          <w:szCs w:val="32"/>
          <w:lang w:val="en-US" w:eastAsia="zh-CN"/>
        </w:rPr>
        <w:t>4</w:t>
      </w:r>
      <w:r>
        <w:rPr>
          <w:rFonts w:hint="eastAsia" w:ascii="仿宋" w:hAnsi="仿宋" w:eastAsia="仿宋"/>
          <w:sz w:val="32"/>
          <w:szCs w:val="32"/>
        </w:rPr>
        <w:t>日</w:t>
      </w:r>
    </w:p>
    <w:p>
      <w:pPr>
        <w:ind w:firstLine="5760" w:firstLineChars="1800"/>
        <w:rPr>
          <w:rFonts w:hint="eastAsia" w:ascii="仿宋" w:hAnsi="仿宋" w:eastAsia="仿宋"/>
          <w:sz w:val="32"/>
          <w:szCs w:val="32"/>
        </w:rPr>
      </w:pPr>
    </w:p>
    <w:p>
      <w:pPr>
        <w:ind w:firstLine="5760" w:firstLineChars="1800"/>
        <w:rPr>
          <w:rFonts w:hint="eastAsia" w:ascii="仿宋" w:hAnsi="仿宋" w:eastAsia="仿宋"/>
          <w:sz w:val="32"/>
          <w:szCs w:val="32"/>
        </w:rPr>
      </w:pPr>
    </w:p>
    <w:p>
      <w:pPr>
        <w:autoSpaceDE w:val="0"/>
        <w:autoSpaceDN w:val="0"/>
        <w:adjustRightInd w:val="0"/>
        <w:spacing w:line="500" w:lineRule="exact"/>
        <w:rPr>
          <w:rFonts w:ascii="仿宋_GB2312" w:eastAsia="仿宋_GB2312"/>
          <w:w w:val="98"/>
          <w:kern w:val="0"/>
          <w:sz w:val="30"/>
          <w:szCs w:val="30"/>
        </w:rPr>
      </w:pPr>
      <w:r>
        <w:rPr>
          <w:rFonts w:hint="eastAsia" w:ascii="仿宋_GB2312" w:eastAsia="仿宋_GB2312"/>
          <w:w w:val="98"/>
          <w:kern w:val="0"/>
          <w:sz w:val="30"/>
          <w:szCs w:val="30"/>
        </w:rPr>
        <w:t>附件</w:t>
      </w:r>
      <w:r>
        <w:rPr>
          <w:rFonts w:ascii="仿宋_GB2312" w:eastAsia="仿宋_GB2312"/>
          <w:w w:val="98"/>
          <w:kern w:val="0"/>
          <w:sz w:val="30"/>
          <w:szCs w:val="30"/>
        </w:rPr>
        <w:t>1:</w:t>
      </w:r>
    </w:p>
    <w:p>
      <w:pPr>
        <w:autoSpaceDE w:val="0"/>
        <w:autoSpaceDN w:val="0"/>
        <w:adjustRightInd w:val="0"/>
        <w:spacing w:line="500" w:lineRule="exact"/>
        <w:jc w:val="center"/>
        <w:rPr>
          <w:rFonts w:ascii="方正小标宋_GBK" w:eastAsia="方正小标宋_GBK"/>
          <w:w w:val="98"/>
          <w:kern w:val="0"/>
          <w:sz w:val="44"/>
          <w:szCs w:val="44"/>
        </w:rPr>
      </w:pPr>
      <w:r>
        <w:rPr>
          <w:rFonts w:ascii="方正小标宋_GBK" w:eastAsia="方正小标宋_GBK"/>
          <w:w w:val="98"/>
          <w:kern w:val="0"/>
          <w:sz w:val="44"/>
          <w:szCs w:val="44"/>
        </w:rPr>
        <w:t>2019</w:t>
      </w:r>
      <w:r>
        <w:rPr>
          <w:rFonts w:hint="eastAsia" w:ascii="方正小标宋_GBK" w:eastAsia="方正小标宋_GBK"/>
          <w:w w:val="98"/>
          <w:kern w:val="0"/>
          <w:sz w:val="44"/>
          <w:szCs w:val="44"/>
        </w:rPr>
        <w:t>年春季义务教育教科书价格表</w:t>
      </w:r>
    </w:p>
    <w:p>
      <w:pPr>
        <w:autoSpaceDE w:val="0"/>
        <w:autoSpaceDN w:val="0"/>
        <w:adjustRightInd w:val="0"/>
        <w:spacing w:line="240" w:lineRule="exact"/>
        <w:jc w:val="right"/>
        <w:rPr>
          <w:rFonts w:ascii="宋体"/>
          <w:w w:val="98"/>
          <w:kern w:val="0"/>
          <w:szCs w:val="21"/>
        </w:rPr>
      </w:pPr>
      <w:r>
        <w:rPr>
          <w:rFonts w:hint="eastAsia" w:ascii="宋体" w:hAnsi="宋体"/>
          <w:w w:val="98"/>
          <w:kern w:val="0"/>
          <w:szCs w:val="21"/>
        </w:rPr>
        <w:t>单位：元</w:t>
      </w:r>
    </w:p>
    <w:tbl>
      <w:tblPr>
        <w:tblStyle w:val="5"/>
        <w:tblW w:w="9462" w:type="dxa"/>
        <w:jc w:val="center"/>
        <w:tblInd w:w="-664" w:type="dxa"/>
        <w:tblLayout w:type="fixed"/>
        <w:tblCellMar>
          <w:top w:w="0" w:type="dxa"/>
          <w:left w:w="108" w:type="dxa"/>
          <w:bottom w:w="0" w:type="dxa"/>
          <w:right w:w="108" w:type="dxa"/>
        </w:tblCellMar>
      </w:tblPr>
      <w:tblGrid>
        <w:gridCol w:w="892"/>
        <w:gridCol w:w="3787"/>
        <w:gridCol w:w="1594"/>
        <w:gridCol w:w="1160"/>
        <w:gridCol w:w="2029"/>
      </w:tblGrid>
      <w:tr>
        <w:tblPrEx>
          <w:tblLayout w:type="fixed"/>
          <w:tblCellMar>
            <w:top w:w="0" w:type="dxa"/>
            <w:left w:w="108" w:type="dxa"/>
            <w:bottom w:w="0" w:type="dxa"/>
            <w:right w:w="108" w:type="dxa"/>
          </w:tblCellMar>
        </w:tblPrEx>
        <w:trPr>
          <w:trHeight w:val="542" w:hRule="atLeast"/>
          <w:tblHeader/>
          <w:jc w:val="center"/>
        </w:trPr>
        <w:tc>
          <w:tcPr>
            <w:tcW w:w="892" w:type="dxa"/>
            <w:tcBorders>
              <w:top w:val="single" w:color="auto" w:sz="4" w:space="0"/>
              <w:left w:val="single" w:color="auto" w:sz="4" w:space="0"/>
              <w:bottom w:val="single" w:color="auto" w:sz="4" w:space="0"/>
              <w:right w:val="single" w:color="auto" w:sz="4" w:space="0"/>
            </w:tcBorders>
            <w:vAlign w:val="center"/>
          </w:tcPr>
          <w:p>
            <w:pPr>
              <w:widowControl/>
              <w:spacing w:line="220" w:lineRule="exact"/>
              <w:jc w:val="center"/>
              <w:rPr>
                <w:rFonts w:ascii="黑体" w:hAnsi="黑体" w:eastAsia="黑体" w:cs="宋体"/>
                <w:kern w:val="0"/>
                <w:szCs w:val="21"/>
              </w:rPr>
            </w:pPr>
            <w:r>
              <w:rPr>
                <w:rFonts w:hint="eastAsia" w:ascii="黑体" w:hAnsi="黑体" w:eastAsia="黑体" w:cs="宋体"/>
                <w:kern w:val="0"/>
                <w:szCs w:val="21"/>
              </w:rPr>
              <w:t>年级</w:t>
            </w:r>
          </w:p>
        </w:tc>
        <w:tc>
          <w:tcPr>
            <w:tcW w:w="3787" w:type="dxa"/>
            <w:tcBorders>
              <w:top w:val="single" w:color="auto" w:sz="4" w:space="0"/>
              <w:left w:val="nil"/>
              <w:bottom w:val="single" w:color="auto" w:sz="4" w:space="0"/>
              <w:right w:val="single" w:color="auto" w:sz="4" w:space="0"/>
            </w:tcBorders>
            <w:vAlign w:val="center"/>
          </w:tcPr>
          <w:p>
            <w:pPr>
              <w:widowControl/>
              <w:spacing w:line="220" w:lineRule="exact"/>
              <w:jc w:val="center"/>
              <w:rPr>
                <w:rFonts w:ascii="黑体" w:hAnsi="黑体" w:eastAsia="黑体" w:cs="宋体"/>
                <w:kern w:val="0"/>
                <w:szCs w:val="21"/>
              </w:rPr>
            </w:pPr>
            <w:r>
              <w:rPr>
                <w:rFonts w:hint="eastAsia" w:ascii="黑体" w:hAnsi="黑体" w:eastAsia="黑体" w:cs="宋体"/>
                <w:kern w:val="0"/>
                <w:szCs w:val="21"/>
              </w:rPr>
              <w:t>书名</w:t>
            </w:r>
          </w:p>
        </w:tc>
        <w:tc>
          <w:tcPr>
            <w:tcW w:w="1594" w:type="dxa"/>
            <w:tcBorders>
              <w:top w:val="single" w:color="auto" w:sz="4" w:space="0"/>
              <w:left w:val="nil"/>
              <w:bottom w:val="single" w:color="auto" w:sz="4" w:space="0"/>
              <w:right w:val="single" w:color="auto" w:sz="4" w:space="0"/>
            </w:tcBorders>
            <w:vAlign w:val="center"/>
          </w:tcPr>
          <w:p>
            <w:pPr>
              <w:widowControl/>
              <w:spacing w:line="220" w:lineRule="exact"/>
              <w:jc w:val="center"/>
              <w:rPr>
                <w:rFonts w:ascii="黑体" w:hAnsi="黑体" w:eastAsia="黑体" w:cs="宋体"/>
                <w:kern w:val="0"/>
                <w:szCs w:val="21"/>
              </w:rPr>
            </w:pPr>
            <w:r>
              <w:rPr>
                <w:rFonts w:hint="eastAsia" w:ascii="黑体" w:hAnsi="黑体" w:eastAsia="黑体" w:cs="宋体"/>
                <w:kern w:val="0"/>
                <w:szCs w:val="21"/>
              </w:rPr>
              <w:t>版别</w:t>
            </w:r>
          </w:p>
        </w:tc>
        <w:tc>
          <w:tcPr>
            <w:tcW w:w="1160" w:type="dxa"/>
            <w:tcBorders>
              <w:top w:val="single" w:color="auto" w:sz="4" w:space="0"/>
              <w:left w:val="nil"/>
              <w:bottom w:val="single" w:color="auto" w:sz="4" w:space="0"/>
              <w:right w:val="single" w:color="auto" w:sz="4" w:space="0"/>
            </w:tcBorders>
            <w:vAlign w:val="center"/>
          </w:tcPr>
          <w:p>
            <w:pPr>
              <w:widowControl/>
              <w:spacing w:line="220" w:lineRule="exact"/>
              <w:jc w:val="center"/>
              <w:rPr>
                <w:rFonts w:ascii="黑体" w:hAnsi="黑体" w:eastAsia="黑体" w:cs="宋体"/>
                <w:kern w:val="0"/>
                <w:szCs w:val="21"/>
              </w:rPr>
            </w:pPr>
            <w:r>
              <w:rPr>
                <w:rFonts w:hint="eastAsia" w:ascii="黑体" w:hAnsi="黑体" w:eastAsia="黑体" w:cs="宋体"/>
                <w:kern w:val="0"/>
                <w:szCs w:val="21"/>
              </w:rPr>
              <w:t>定价</w:t>
            </w:r>
          </w:p>
        </w:tc>
        <w:tc>
          <w:tcPr>
            <w:tcW w:w="2029" w:type="dxa"/>
            <w:tcBorders>
              <w:top w:val="single" w:color="auto" w:sz="4" w:space="0"/>
              <w:left w:val="nil"/>
              <w:bottom w:val="single" w:color="auto" w:sz="4" w:space="0"/>
              <w:right w:val="single" w:color="auto" w:sz="4" w:space="0"/>
            </w:tcBorders>
            <w:vAlign w:val="center"/>
          </w:tcPr>
          <w:p>
            <w:pPr>
              <w:widowControl/>
              <w:spacing w:line="220" w:lineRule="exact"/>
              <w:jc w:val="center"/>
              <w:rPr>
                <w:rFonts w:ascii="黑体" w:hAnsi="黑体" w:eastAsia="黑体" w:cs="宋体"/>
                <w:kern w:val="0"/>
                <w:szCs w:val="21"/>
              </w:rPr>
            </w:pPr>
            <w:r>
              <w:rPr>
                <w:rFonts w:hint="eastAsia" w:ascii="黑体" w:hAnsi="黑体" w:eastAsia="黑体" w:cs="宋体"/>
                <w:kern w:val="0"/>
                <w:szCs w:val="21"/>
              </w:rPr>
              <w:t>备注</w:t>
            </w:r>
          </w:p>
        </w:tc>
      </w:tr>
      <w:tr>
        <w:tblPrEx>
          <w:tblLayout w:type="fixed"/>
          <w:tblCellMar>
            <w:top w:w="0" w:type="dxa"/>
            <w:left w:w="108" w:type="dxa"/>
            <w:bottom w:w="0" w:type="dxa"/>
            <w:right w:w="108" w:type="dxa"/>
          </w:tblCellMar>
        </w:tblPrEx>
        <w:trPr>
          <w:trHeight w:val="481" w:hRule="atLeast"/>
          <w:jc w:val="center"/>
        </w:trPr>
        <w:tc>
          <w:tcPr>
            <w:tcW w:w="892" w:type="dxa"/>
            <w:vMerge w:val="restart"/>
            <w:tcBorders>
              <w:top w:val="nil"/>
              <w:left w:val="single" w:color="auto" w:sz="4" w:space="0"/>
              <w:bottom w:val="single" w:color="auto" w:sz="4" w:space="0"/>
              <w:right w:val="single" w:color="auto" w:sz="4" w:space="0"/>
            </w:tcBorders>
            <w:vAlign w:val="center"/>
          </w:tcPr>
          <w:p>
            <w:pPr>
              <w:widowControl/>
              <w:spacing w:line="220" w:lineRule="exact"/>
              <w:jc w:val="center"/>
              <w:rPr>
                <w:rFonts w:ascii="宋体" w:cs="宋体"/>
                <w:kern w:val="0"/>
                <w:szCs w:val="21"/>
              </w:rPr>
            </w:pPr>
            <w:r>
              <w:rPr>
                <w:rFonts w:hint="eastAsia" w:ascii="宋体" w:hAnsi="宋体" w:cs="宋体"/>
                <w:kern w:val="0"/>
                <w:szCs w:val="21"/>
              </w:rPr>
              <w:t>一年</w:t>
            </w:r>
          </w:p>
          <w:p>
            <w:pPr>
              <w:widowControl/>
              <w:spacing w:line="220" w:lineRule="exact"/>
              <w:jc w:val="center"/>
              <w:rPr>
                <w:rFonts w:ascii="宋体" w:cs="宋体"/>
                <w:kern w:val="0"/>
                <w:szCs w:val="21"/>
              </w:rPr>
            </w:pPr>
            <w:r>
              <w:rPr>
                <w:rFonts w:hint="eastAsia" w:ascii="宋体" w:hAnsi="宋体" w:cs="宋体"/>
                <w:kern w:val="0"/>
                <w:szCs w:val="21"/>
              </w:rPr>
              <w:t>二期</w:t>
            </w:r>
          </w:p>
        </w:tc>
        <w:tc>
          <w:tcPr>
            <w:tcW w:w="3787" w:type="dxa"/>
            <w:tcBorders>
              <w:top w:val="nil"/>
              <w:left w:val="nil"/>
              <w:bottom w:val="single" w:color="auto" w:sz="4" w:space="0"/>
              <w:right w:val="single" w:color="auto" w:sz="4" w:space="0"/>
            </w:tcBorders>
            <w:vAlign w:val="center"/>
          </w:tcPr>
          <w:p>
            <w:pPr>
              <w:widowControl/>
              <w:spacing w:line="220" w:lineRule="exact"/>
              <w:jc w:val="left"/>
              <w:rPr>
                <w:rFonts w:ascii="宋体" w:cs="宋体"/>
                <w:kern w:val="0"/>
                <w:szCs w:val="21"/>
              </w:rPr>
            </w:pPr>
            <w:r>
              <w:rPr>
                <w:rFonts w:hint="eastAsia" w:ascii="宋体" w:hAnsi="宋体" w:cs="宋体"/>
                <w:kern w:val="0"/>
                <w:szCs w:val="21"/>
              </w:rPr>
              <w:t>道德与法治一年级下册</w:t>
            </w:r>
          </w:p>
        </w:tc>
        <w:tc>
          <w:tcPr>
            <w:tcW w:w="1594" w:type="dxa"/>
            <w:tcBorders>
              <w:top w:val="nil"/>
              <w:left w:val="nil"/>
              <w:bottom w:val="single" w:color="auto" w:sz="4" w:space="0"/>
              <w:right w:val="single" w:color="auto" w:sz="4" w:space="0"/>
            </w:tcBorders>
            <w:vAlign w:val="center"/>
          </w:tcPr>
          <w:p>
            <w:pPr>
              <w:widowControl/>
              <w:spacing w:line="220" w:lineRule="exact"/>
              <w:jc w:val="center"/>
              <w:rPr>
                <w:rFonts w:ascii="宋体" w:cs="宋体"/>
                <w:kern w:val="0"/>
                <w:szCs w:val="21"/>
              </w:rPr>
            </w:pPr>
            <w:r>
              <w:rPr>
                <w:rFonts w:hint="eastAsia" w:ascii="宋体" w:hAnsi="宋体" w:cs="宋体"/>
                <w:kern w:val="0"/>
                <w:szCs w:val="21"/>
              </w:rPr>
              <w:t>人教</w:t>
            </w:r>
          </w:p>
        </w:tc>
        <w:tc>
          <w:tcPr>
            <w:tcW w:w="1160" w:type="dxa"/>
            <w:tcBorders>
              <w:top w:val="nil"/>
              <w:left w:val="nil"/>
              <w:bottom w:val="single" w:color="auto" w:sz="4" w:space="0"/>
              <w:right w:val="single" w:color="auto" w:sz="4" w:space="0"/>
            </w:tcBorders>
            <w:vAlign w:val="center"/>
          </w:tcPr>
          <w:p>
            <w:pPr>
              <w:widowControl/>
              <w:spacing w:line="220" w:lineRule="exact"/>
              <w:jc w:val="center"/>
              <w:rPr>
                <w:rFonts w:ascii="宋体" w:cs="宋体"/>
                <w:kern w:val="0"/>
                <w:szCs w:val="21"/>
              </w:rPr>
            </w:pPr>
            <w:r>
              <w:rPr>
                <w:rFonts w:ascii="宋体" w:hAnsi="宋体" w:cs="宋体"/>
                <w:kern w:val="0"/>
                <w:szCs w:val="21"/>
              </w:rPr>
              <w:t>5.13</w:t>
            </w:r>
          </w:p>
        </w:tc>
        <w:tc>
          <w:tcPr>
            <w:tcW w:w="2029" w:type="dxa"/>
            <w:tcBorders>
              <w:top w:val="nil"/>
              <w:left w:val="nil"/>
              <w:bottom w:val="single" w:color="auto" w:sz="4" w:space="0"/>
              <w:right w:val="single" w:color="auto" w:sz="4" w:space="0"/>
            </w:tcBorders>
            <w:vAlign w:val="center"/>
          </w:tcPr>
          <w:p>
            <w:pPr>
              <w:widowControl/>
              <w:spacing w:line="220" w:lineRule="exact"/>
              <w:jc w:val="center"/>
              <w:rPr>
                <w:rFonts w:ascii="宋体" w:cs="宋体"/>
                <w:kern w:val="0"/>
                <w:szCs w:val="21"/>
              </w:rPr>
            </w:pPr>
            <w:r>
              <w:rPr>
                <w:rFonts w:hint="eastAsia" w:ascii="宋体" w:hAnsi="宋体" w:cs="宋体"/>
                <w:kern w:val="0"/>
                <w:szCs w:val="21"/>
              </w:rPr>
              <w:t>　</w:t>
            </w:r>
          </w:p>
        </w:tc>
      </w:tr>
      <w:tr>
        <w:tblPrEx>
          <w:tblLayout w:type="fixed"/>
          <w:tblCellMar>
            <w:top w:w="0" w:type="dxa"/>
            <w:left w:w="108" w:type="dxa"/>
            <w:bottom w:w="0" w:type="dxa"/>
            <w:right w:w="108" w:type="dxa"/>
          </w:tblCellMar>
        </w:tblPrEx>
        <w:trPr>
          <w:trHeight w:val="481" w:hRule="atLeast"/>
          <w:jc w:val="center"/>
        </w:trPr>
        <w:tc>
          <w:tcPr>
            <w:tcW w:w="892" w:type="dxa"/>
            <w:vMerge w:val="continue"/>
            <w:tcBorders>
              <w:top w:val="nil"/>
              <w:left w:val="single" w:color="auto" w:sz="4" w:space="0"/>
              <w:bottom w:val="single" w:color="auto" w:sz="4" w:space="0"/>
              <w:right w:val="single" w:color="auto" w:sz="4" w:space="0"/>
            </w:tcBorders>
            <w:vAlign w:val="center"/>
          </w:tcPr>
          <w:p>
            <w:pPr>
              <w:widowControl/>
              <w:spacing w:line="220" w:lineRule="exact"/>
              <w:jc w:val="left"/>
              <w:rPr>
                <w:rFonts w:ascii="宋体" w:cs="宋体"/>
                <w:kern w:val="0"/>
                <w:szCs w:val="21"/>
              </w:rPr>
            </w:pPr>
          </w:p>
        </w:tc>
        <w:tc>
          <w:tcPr>
            <w:tcW w:w="3787" w:type="dxa"/>
            <w:tcBorders>
              <w:top w:val="nil"/>
              <w:left w:val="nil"/>
              <w:bottom w:val="single" w:color="auto" w:sz="4" w:space="0"/>
              <w:right w:val="single" w:color="auto" w:sz="4" w:space="0"/>
            </w:tcBorders>
            <w:vAlign w:val="center"/>
          </w:tcPr>
          <w:p>
            <w:pPr>
              <w:widowControl/>
              <w:spacing w:line="220" w:lineRule="exact"/>
              <w:jc w:val="left"/>
              <w:rPr>
                <w:rFonts w:ascii="宋体" w:cs="宋体"/>
                <w:kern w:val="0"/>
                <w:szCs w:val="21"/>
              </w:rPr>
            </w:pPr>
            <w:r>
              <w:rPr>
                <w:rFonts w:hint="eastAsia" w:ascii="宋体" w:hAnsi="宋体" w:cs="宋体"/>
                <w:kern w:val="0"/>
                <w:szCs w:val="21"/>
              </w:rPr>
              <w:t>语文一年级下册</w:t>
            </w:r>
          </w:p>
        </w:tc>
        <w:tc>
          <w:tcPr>
            <w:tcW w:w="1594" w:type="dxa"/>
            <w:tcBorders>
              <w:top w:val="nil"/>
              <w:left w:val="nil"/>
              <w:bottom w:val="single" w:color="auto" w:sz="4" w:space="0"/>
              <w:right w:val="single" w:color="auto" w:sz="4" w:space="0"/>
            </w:tcBorders>
            <w:vAlign w:val="center"/>
          </w:tcPr>
          <w:p>
            <w:pPr>
              <w:widowControl/>
              <w:spacing w:line="220" w:lineRule="exact"/>
              <w:jc w:val="center"/>
              <w:rPr>
                <w:rFonts w:ascii="宋体" w:cs="宋体"/>
                <w:kern w:val="0"/>
                <w:szCs w:val="21"/>
              </w:rPr>
            </w:pPr>
            <w:r>
              <w:rPr>
                <w:rFonts w:hint="eastAsia" w:ascii="宋体" w:hAnsi="宋体" w:cs="宋体"/>
                <w:kern w:val="0"/>
                <w:szCs w:val="21"/>
              </w:rPr>
              <w:t>人教</w:t>
            </w:r>
          </w:p>
        </w:tc>
        <w:tc>
          <w:tcPr>
            <w:tcW w:w="1160" w:type="dxa"/>
            <w:tcBorders>
              <w:top w:val="nil"/>
              <w:left w:val="nil"/>
              <w:bottom w:val="single" w:color="auto" w:sz="4" w:space="0"/>
              <w:right w:val="single" w:color="auto" w:sz="4" w:space="0"/>
            </w:tcBorders>
            <w:vAlign w:val="center"/>
          </w:tcPr>
          <w:p>
            <w:pPr>
              <w:widowControl/>
              <w:spacing w:line="220" w:lineRule="exact"/>
              <w:jc w:val="center"/>
              <w:rPr>
                <w:rFonts w:ascii="宋体" w:cs="宋体"/>
                <w:kern w:val="0"/>
                <w:szCs w:val="21"/>
              </w:rPr>
            </w:pPr>
            <w:r>
              <w:rPr>
                <w:rFonts w:ascii="宋体" w:hAnsi="宋体" w:cs="宋体"/>
                <w:kern w:val="0"/>
                <w:szCs w:val="21"/>
              </w:rPr>
              <w:t>8.39</w:t>
            </w:r>
          </w:p>
        </w:tc>
        <w:tc>
          <w:tcPr>
            <w:tcW w:w="2029" w:type="dxa"/>
            <w:tcBorders>
              <w:top w:val="nil"/>
              <w:left w:val="nil"/>
              <w:bottom w:val="single" w:color="auto" w:sz="4" w:space="0"/>
              <w:right w:val="single" w:color="auto" w:sz="4" w:space="0"/>
            </w:tcBorders>
            <w:vAlign w:val="center"/>
          </w:tcPr>
          <w:p>
            <w:pPr>
              <w:widowControl/>
              <w:spacing w:line="220" w:lineRule="exact"/>
              <w:jc w:val="center"/>
              <w:rPr>
                <w:rFonts w:ascii="宋体" w:cs="宋体"/>
                <w:kern w:val="0"/>
                <w:szCs w:val="21"/>
              </w:rPr>
            </w:pPr>
            <w:r>
              <w:rPr>
                <w:rFonts w:hint="eastAsia" w:ascii="宋体" w:hAnsi="宋体" w:cs="宋体"/>
                <w:kern w:val="0"/>
                <w:szCs w:val="21"/>
              </w:rPr>
              <w:t>　</w:t>
            </w:r>
          </w:p>
        </w:tc>
      </w:tr>
      <w:tr>
        <w:tblPrEx>
          <w:tblLayout w:type="fixed"/>
          <w:tblCellMar>
            <w:top w:w="0" w:type="dxa"/>
            <w:left w:w="108" w:type="dxa"/>
            <w:bottom w:w="0" w:type="dxa"/>
            <w:right w:w="108" w:type="dxa"/>
          </w:tblCellMar>
        </w:tblPrEx>
        <w:trPr>
          <w:trHeight w:val="481" w:hRule="atLeast"/>
          <w:jc w:val="center"/>
        </w:trPr>
        <w:tc>
          <w:tcPr>
            <w:tcW w:w="892" w:type="dxa"/>
            <w:vMerge w:val="continue"/>
            <w:tcBorders>
              <w:top w:val="nil"/>
              <w:left w:val="single" w:color="auto" w:sz="4" w:space="0"/>
              <w:bottom w:val="single" w:color="auto" w:sz="4" w:space="0"/>
              <w:right w:val="single" w:color="auto" w:sz="4" w:space="0"/>
            </w:tcBorders>
            <w:vAlign w:val="center"/>
          </w:tcPr>
          <w:p>
            <w:pPr>
              <w:widowControl/>
              <w:spacing w:line="220" w:lineRule="exact"/>
              <w:jc w:val="left"/>
              <w:rPr>
                <w:rFonts w:ascii="宋体" w:cs="宋体"/>
                <w:kern w:val="0"/>
                <w:szCs w:val="21"/>
              </w:rPr>
            </w:pPr>
          </w:p>
        </w:tc>
        <w:tc>
          <w:tcPr>
            <w:tcW w:w="3787" w:type="dxa"/>
            <w:tcBorders>
              <w:top w:val="nil"/>
              <w:left w:val="nil"/>
              <w:bottom w:val="single" w:color="auto" w:sz="4" w:space="0"/>
              <w:right w:val="single" w:color="auto" w:sz="4" w:space="0"/>
            </w:tcBorders>
            <w:vAlign w:val="center"/>
          </w:tcPr>
          <w:p>
            <w:pPr>
              <w:widowControl/>
              <w:spacing w:line="220" w:lineRule="exact"/>
              <w:jc w:val="left"/>
              <w:rPr>
                <w:rFonts w:ascii="宋体" w:cs="宋体"/>
                <w:kern w:val="0"/>
                <w:szCs w:val="21"/>
              </w:rPr>
            </w:pPr>
            <w:r>
              <w:rPr>
                <w:rFonts w:hint="eastAsia" w:ascii="宋体" w:hAnsi="宋体" w:cs="宋体"/>
                <w:kern w:val="0"/>
                <w:szCs w:val="21"/>
              </w:rPr>
              <w:t>数学一年级下册</w:t>
            </w:r>
          </w:p>
        </w:tc>
        <w:tc>
          <w:tcPr>
            <w:tcW w:w="1594" w:type="dxa"/>
            <w:tcBorders>
              <w:top w:val="nil"/>
              <w:left w:val="nil"/>
              <w:bottom w:val="single" w:color="auto" w:sz="4" w:space="0"/>
              <w:right w:val="single" w:color="auto" w:sz="4" w:space="0"/>
            </w:tcBorders>
            <w:vAlign w:val="center"/>
          </w:tcPr>
          <w:p>
            <w:pPr>
              <w:widowControl/>
              <w:spacing w:line="220" w:lineRule="exact"/>
              <w:jc w:val="center"/>
              <w:rPr>
                <w:rFonts w:ascii="宋体" w:cs="宋体"/>
                <w:kern w:val="0"/>
                <w:szCs w:val="21"/>
              </w:rPr>
            </w:pPr>
            <w:r>
              <w:rPr>
                <w:rFonts w:hint="eastAsia" w:ascii="宋体" w:hAnsi="宋体" w:cs="宋体"/>
                <w:kern w:val="0"/>
                <w:szCs w:val="21"/>
              </w:rPr>
              <w:t>人教</w:t>
            </w:r>
          </w:p>
        </w:tc>
        <w:tc>
          <w:tcPr>
            <w:tcW w:w="1160" w:type="dxa"/>
            <w:tcBorders>
              <w:top w:val="nil"/>
              <w:left w:val="nil"/>
              <w:bottom w:val="single" w:color="auto" w:sz="4" w:space="0"/>
              <w:right w:val="single" w:color="auto" w:sz="4" w:space="0"/>
            </w:tcBorders>
            <w:vAlign w:val="center"/>
          </w:tcPr>
          <w:p>
            <w:pPr>
              <w:widowControl/>
              <w:spacing w:line="220" w:lineRule="exact"/>
              <w:jc w:val="center"/>
              <w:rPr>
                <w:rFonts w:ascii="宋体" w:cs="宋体"/>
                <w:kern w:val="0"/>
                <w:szCs w:val="21"/>
              </w:rPr>
            </w:pPr>
            <w:r>
              <w:rPr>
                <w:rFonts w:ascii="宋体" w:hAnsi="宋体" w:cs="宋体"/>
                <w:kern w:val="0"/>
                <w:szCs w:val="21"/>
              </w:rPr>
              <w:t>7.45</w:t>
            </w:r>
          </w:p>
        </w:tc>
        <w:tc>
          <w:tcPr>
            <w:tcW w:w="2029" w:type="dxa"/>
            <w:tcBorders>
              <w:top w:val="nil"/>
              <w:left w:val="nil"/>
              <w:bottom w:val="single" w:color="auto" w:sz="4" w:space="0"/>
              <w:right w:val="single" w:color="auto" w:sz="4" w:space="0"/>
            </w:tcBorders>
            <w:vAlign w:val="center"/>
          </w:tcPr>
          <w:p>
            <w:pPr>
              <w:widowControl/>
              <w:spacing w:line="220" w:lineRule="exact"/>
              <w:jc w:val="center"/>
              <w:rPr>
                <w:rFonts w:ascii="宋体" w:cs="宋体"/>
                <w:kern w:val="0"/>
                <w:szCs w:val="21"/>
              </w:rPr>
            </w:pPr>
            <w:r>
              <w:rPr>
                <w:rFonts w:hint="eastAsia" w:ascii="宋体" w:hAnsi="宋体" w:cs="宋体"/>
                <w:kern w:val="0"/>
                <w:szCs w:val="21"/>
              </w:rPr>
              <w:t>　</w:t>
            </w:r>
          </w:p>
        </w:tc>
      </w:tr>
      <w:tr>
        <w:tblPrEx>
          <w:tblLayout w:type="fixed"/>
          <w:tblCellMar>
            <w:top w:w="0" w:type="dxa"/>
            <w:left w:w="108" w:type="dxa"/>
            <w:bottom w:w="0" w:type="dxa"/>
            <w:right w:w="108" w:type="dxa"/>
          </w:tblCellMar>
        </w:tblPrEx>
        <w:trPr>
          <w:trHeight w:val="481" w:hRule="atLeast"/>
          <w:jc w:val="center"/>
        </w:trPr>
        <w:tc>
          <w:tcPr>
            <w:tcW w:w="892" w:type="dxa"/>
            <w:vMerge w:val="continue"/>
            <w:tcBorders>
              <w:top w:val="nil"/>
              <w:left w:val="single" w:color="auto" w:sz="4" w:space="0"/>
              <w:bottom w:val="single" w:color="auto" w:sz="4" w:space="0"/>
              <w:right w:val="single" w:color="auto" w:sz="4" w:space="0"/>
            </w:tcBorders>
            <w:vAlign w:val="center"/>
          </w:tcPr>
          <w:p>
            <w:pPr>
              <w:widowControl/>
              <w:spacing w:line="220" w:lineRule="exact"/>
              <w:jc w:val="left"/>
              <w:rPr>
                <w:rFonts w:ascii="宋体" w:cs="宋体"/>
                <w:kern w:val="0"/>
                <w:szCs w:val="21"/>
              </w:rPr>
            </w:pPr>
          </w:p>
        </w:tc>
        <w:tc>
          <w:tcPr>
            <w:tcW w:w="3787" w:type="dxa"/>
            <w:tcBorders>
              <w:top w:val="nil"/>
              <w:left w:val="nil"/>
              <w:bottom w:val="single" w:color="auto" w:sz="4" w:space="0"/>
              <w:right w:val="single" w:color="auto" w:sz="4" w:space="0"/>
            </w:tcBorders>
            <w:vAlign w:val="center"/>
          </w:tcPr>
          <w:p>
            <w:pPr>
              <w:widowControl/>
              <w:spacing w:line="220" w:lineRule="exact"/>
              <w:jc w:val="left"/>
              <w:rPr>
                <w:rFonts w:ascii="宋体" w:cs="宋体"/>
                <w:kern w:val="0"/>
                <w:szCs w:val="21"/>
              </w:rPr>
            </w:pPr>
            <w:r>
              <w:rPr>
                <w:rFonts w:hint="eastAsia" w:ascii="宋体" w:hAnsi="宋体" w:cs="宋体"/>
                <w:kern w:val="0"/>
                <w:szCs w:val="21"/>
              </w:rPr>
              <w:t>音乐一年级下册</w:t>
            </w:r>
          </w:p>
        </w:tc>
        <w:tc>
          <w:tcPr>
            <w:tcW w:w="1594" w:type="dxa"/>
            <w:tcBorders>
              <w:top w:val="nil"/>
              <w:left w:val="nil"/>
              <w:bottom w:val="single" w:color="auto" w:sz="4" w:space="0"/>
              <w:right w:val="single" w:color="auto" w:sz="4" w:space="0"/>
            </w:tcBorders>
            <w:vAlign w:val="center"/>
          </w:tcPr>
          <w:p>
            <w:pPr>
              <w:widowControl/>
              <w:spacing w:line="220" w:lineRule="exact"/>
              <w:jc w:val="center"/>
              <w:rPr>
                <w:rFonts w:ascii="宋体" w:cs="宋体"/>
                <w:kern w:val="0"/>
                <w:szCs w:val="21"/>
              </w:rPr>
            </w:pPr>
            <w:r>
              <w:rPr>
                <w:rFonts w:hint="eastAsia" w:ascii="宋体" w:hAnsi="宋体" w:cs="宋体"/>
                <w:kern w:val="0"/>
                <w:szCs w:val="21"/>
              </w:rPr>
              <w:t>湖南文艺</w:t>
            </w:r>
          </w:p>
        </w:tc>
        <w:tc>
          <w:tcPr>
            <w:tcW w:w="1160" w:type="dxa"/>
            <w:tcBorders>
              <w:top w:val="nil"/>
              <w:left w:val="nil"/>
              <w:bottom w:val="single" w:color="auto" w:sz="4" w:space="0"/>
              <w:right w:val="single" w:color="auto" w:sz="4" w:space="0"/>
            </w:tcBorders>
            <w:vAlign w:val="center"/>
          </w:tcPr>
          <w:p>
            <w:pPr>
              <w:widowControl/>
              <w:spacing w:line="220" w:lineRule="exact"/>
              <w:jc w:val="center"/>
              <w:rPr>
                <w:rFonts w:ascii="宋体" w:cs="宋体"/>
                <w:kern w:val="0"/>
                <w:szCs w:val="21"/>
              </w:rPr>
            </w:pPr>
            <w:r>
              <w:rPr>
                <w:rFonts w:ascii="宋体" w:hAnsi="宋体" w:cs="宋体"/>
                <w:kern w:val="0"/>
                <w:szCs w:val="21"/>
              </w:rPr>
              <w:t xml:space="preserve">9.23 </w:t>
            </w:r>
          </w:p>
        </w:tc>
        <w:tc>
          <w:tcPr>
            <w:tcW w:w="2029" w:type="dxa"/>
            <w:tcBorders>
              <w:top w:val="nil"/>
              <w:left w:val="nil"/>
              <w:bottom w:val="single" w:color="auto" w:sz="4" w:space="0"/>
              <w:right w:val="single" w:color="auto" w:sz="4" w:space="0"/>
            </w:tcBorders>
            <w:vAlign w:val="center"/>
          </w:tcPr>
          <w:p>
            <w:pPr>
              <w:widowControl/>
              <w:spacing w:line="220" w:lineRule="exact"/>
              <w:jc w:val="left"/>
              <w:rPr>
                <w:rFonts w:ascii="宋体" w:cs="宋体"/>
                <w:kern w:val="0"/>
                <w:szCs w:val="21"/>
              </w:rPr>
            </w:pPr>
            <w:r>
              <w:rPr>
                <w:rFonts w:hint="eastAsia" w:ascii="宋体" w:hAnsi="宋体" w:cs="宋体"/>
                <w:kern w:val="0"/>
                <w:szCs w:val="21"/>
              </w:rPr>
              <w:t>　</w:t>
            </w:r>
          </w:p>
        </w:tc>
      </w:tr>
      <w:tr>
        <w:tblPrEx>
          <w:tblLayout w:type="fixed"/>
          <w:tblCellMar>
            <w:top w:w="0" w:type="dxa"/>
            <w:left w:w="108" w:type="dxa"/>
            <w:bottom w:w="0" w:type="dxa"/>
            <w:right w:w="108" w:type="dxa"/>
          </w:tblCellMar>
        </w:tblPrEx>
        <w:trPr>
          <w:trHeight w:val="481" w:hRule="atLeast"/>
          <w:jc w:val="center"/>
        </w:trPr>
        <w:tc>
          <w:tcPr>
            <w:tcW w:w="892" w:type="dxa"/>
            <w:vMerge w:val="continue"/>
            <w:tcBorders>
              <w:top w:val="nil"/>
              <w:left w:val="single" w:color="auto" w:sz="4" w:space="0"/>
              <w:bottom w:val="single" w:color="auto" w:sz="4" w:space="0"/>
              <w:right w:val="single" w:color="auto" w:sz="4" w:space="0"/>
            </w:tcBorders>
            <w:vAlign w:val="center"/>
          </w:tcPr>
          <w:p>
            <w:pPr>
              <w:widowControl/>
              <w:spacing w:line="220" w:lineRule="exact"/>
              <w:jc w:val="left"/>
              <w:rPr>
                <w:rFonts w:ascii="宋体" w:cs="宋体"/>
                <w:kern w:val="0"/>
                <w:szCs w:val="21"/>
              </w:rPr>
            </w:pPr>
          </w:p>
        </w:tc>
        <w:tc>
          <w:tcPr>
            <w:tcW w:w="3787" w:type="dxa"/>
            <w:tcBorders>
              <w:top w:val="nil"/>
              <w:left w:val="nil"/>
              <w:bottom w:val="single" w:color="auto" w:sz="4" w:space="0"/>
              <w:right w:val="single" w:color="auto" w:sz="4" w:space="0"/>
            </w:tcBorders>
            <w:vAlign w:val="center"/>
          </w:tcPr>
          <w:p>
            <w:pPr>
              <w:widowControl/>
              <w:spacing w:line="220" w:lineRule="exact"/>
              <w:jc w:val="left"/>
              <w:rPr>
                <w:rFonts w:ascii="宋体" w:cs="宋体"/>
                <w:kern w:val="0"/>
                <w:szCs w:val="21"/>
              </w:rPr>
            </w:pPr>
            <w:r>
              <w:rPr>
                <w:rFonts w:hint="eastAsia" w:ascii="宋体" w:hAnsi="宋体" w:cs="宋体"/>
                <w:kern w:val="0"/>
                <w:szCs w:val="21"/>
              </w:rPr>
              <w:t>美术一年级下册</w:t>
            </w:r>
          </w:p>
        </w:tc>
        <w:tc>
          <w:tcPr>
            <w:tcW w:w="1594" w:type="dxa"/>
            <w:tcBorders>
              <w:top w:val="nil"/>
              <w:left w:val="nil"/>
              <w:bottom w:val="single" w:color="auto" w:sz="4" w:space="0"/>
              <w:right w:val="single" w:color="auto" w:sz="4" w:space="0"/>
            </w:tcBorders>
            <w:vAlign w:val="center"/>
          </w:tcPr>
          <w:p>
            <w:pPr>
              <w:widowControl/>
              <w:spacing w:line="220" w:lineRule="exact"/>
              <w:jc w:val="center"/>
              <w:rPr>
                <w:rFonts w:ascii="宋体" w:cs="宋体"/>
                <w:kern w:val="0"/>
                <w:szCs w:val="21"/>
              </w:rPr>
            </w:pPr>
            <w:r>
              <w:rPr>
                <w:rFonts w:hint="eastAsia" w:ascii="宋体" w:hAnsi="宋体" w:cs="宋体"/>
                <w:kern w:val="0"/>
                <w:szCs w:val="21"/>
              </w:rPr>
              <w:t>湖南美术</w:t>
            </w:r>
          </w:p>
        </w:tc>
        <w:tc>
          <w:tcPr>
            <w:tcW w:w="1160" w:type="dxa"/>
            <w:tcBorders>
              <w:top w:val="nil"/>
              <w:left w:val="nil"/>
              <w:bottom w:val="single" w:color="auto" w:sz="4" w:space="0"/>
              <w:right w:val="single" w:color="auto" w:sz="4" w:space="0"/>
            </w:tcBorders>
            <w:vAlign w:val="center"/>
          </w:tcPr>
          <w:p>
            <w:pPr>
              <w:widowControl/>
              <w:spacing w:line="220" w:lineRule="exact"/>
              <w:jc w:val="center"/>
              <w:rPr>
                <w:rFonts w:ascii="宋体" w:cs="宋体"/>
                <w:kern w:val="0"/>
                <w:szCs w:val="21"/>
              </w:rPr>
            </w:pPr>
            <w:r>
              <w:rPr>
                <w:rFonts w:ascii="宋体" w:hAnsi="宋体" w:cs="宋体"/>
                <w:kern w:val="0"/>
                <w:szCs w:val="21"/>
              </w:rPr>
              <w:t xml:space="preserve">8.95 </w:t>
            </w:r>
          </w:p>
        </w:tc>
        <w:tc>
          <w:tcPr>
            <w:tcW w:w="2029" w:type="dxa"/>
            <w:tcBorders>
              <w:top w:val="nil"/>
              <w:left w:val="nil"/>
              <w:bottom w:val="single" w:color="auto" w:sz="4" w:space="0"/>
              <w:right w:val="single" w:color="auto" w:sz="4" w:space="0"/>
            </w:tcBorders>
            <w:vAlign w:val="center"/>
          </w:tcPr>
          <w:p>
            <w:pPr>
              <w:widowControl/>
              <w:spacing w:line="220" w:lineRule="exact"/>
              <w:jc w:val="left"/>
              <w:rPr>
                <w:rFonts w:ascii="宋体" w:cs="宋体"/>
                <w:kern w:val="0"/>
                <w:szCs w:val="21"/>
              </w:rPr>
            </w:pPr>
            <w:r>
              <w:rPr>
                <w:rFonts w:hint="eastAsia" w:ascii="宋体" w:hAnsi="宋体" w:cs="宋体"/>
                <w:kern w:val="0"/>
                <w:szCs w:val="21"/>
              </w:rPr>
              <w:t>含练习册</w:t>
            </w:r>
            <w:r>
              <w:rPr>
                <w:rFonts w:ascii="宋体" w:hAnsi="宋体" w:cs="宋体"/>
                <w:kern w:val="0"/>
                <w:szCs w:val="21"/>
              </w:rPr>
              <w:t>2.50</w:t>
            </w:r>
            <w:r>
              <w:rPr>
                <w:rFonts w:hint="eastAsia" w:ascii="宋体" w:hAnsi="宋体" w:cs="宋体"/>
                <w:kern w:val="0"/>
                <w:szCs w:val="21"/>
              </w:rPr>
              <w:t>元</w:t>
            </w:r>
          </w:p>
        </w:tc>
      </w:tr>
      <w:tr>
        <w:tblPrEx>
          <w:tblLayout w:type="fixed"/>
          <w:tblCellMar>
            <w:top w:w="0" w:type="dxa"/>
            <w:left w:w="108" w:type="dxa"/>
            <w:bottom w:w="0" w:type="dxa"/>
            <w:right w:w="108" w:type="dxa"/>
          </w:tblCellMar>
        </w:tblPrEx>
        <w:trPr>
          <w:trHeight w:val="481" w:hRule="atLeast"/>
          <w:jc w:val="center"/>
        </w:trPr>
        <w:tc>
          <w:tcPr>
            <w:tcW w:w="892" w:type="dxa"/>
            <w:vMerge w:val="continue"/>
            <w:tcBorders>
              <w:top w:val="nil"/>
              <w:left w:val="single" w:color="auto" w:sz="4" w:space="0"/>
              <w:bottom w:val="single" w:color="auto" w:sz="4" w:space="0"/>
              <w:right w:val="single" w:color="auto" w:sz="4" w:space="0"/>
            </w:tcBorders>
            <w:vAlign w:val="center"/>
          </w:tcPr>
          <w:p>
            <w:pPr>
              <w:widowControl/>
              <w:spacing w:line="220" w:lineRule="exact"/>
              <w:jc w:val="left"/>
              <w:rPr>
                <w:rFonts w:ascii="宋体" w:cs="宋体"/>
                <w:kern w:val="0"/>
                <w:szCs w:val="21"/>
              </w:rPr>
            </w:pPr>
          </w:p>
        </w:tc>
        <w:tc>
          <w:tcPr>
            <w:tcW w:w="3787" w:type="dxa"/>
            <w:tcBorders>
              <w:top w:val="nil"/>
              <w:left w:val="nil"/>
              <w:bottom w:val="single" w:color="auto" w:sz="4" w:space="0"/>
              <w:right w:val="single" w:color="auto" w:sz="4" w:space="0"/>
            </w:tcBorders>
            <w:vAlign w:val="center"/>
          </w:tcPr>
          <w:p>
            <w:pPr>
              <w:widowControl/>
              <w:spacing w:line="220" w:lineRule="exact"/>
              <w:jc w:val="left"/>
              <w:rPr>
                <w:rFonts w:ascii="宋体" w:cs="宋体"/>
                <w:kern w:val="0"/>
                <w:szCs w:val="21"/>
              </w:rPr>
            </w:pPr>
            <w:r>
              <w:rPr>
                <w:rFonts w:hint="eastAsia" w:ascii="宋体" w:hAnsi="宋体" w:cs="宋体"/>
                <w:kern w:val="0"/>
                <w:szCs w:val="21"/>
              </w:rPr>
              <w:t>科学一年级下册</w:t>
            </w:r>
          </w:p>
        </w:tc>
        <w:tc>
          <w:tcPr>
            <w:tcW w:w="1594" w:type="dxa"/>
            <w:tcBorders>
              <w:top w:val="nil"/>
              <w:left w:val="nil"/>
              <w:bottom w:val="single" w:color="auto" w:sz="4" w:space="0"/>
              <w:right w:val="single" w:color="auto" w:sz="4" w:space="0"/>
            </w:tcBorders>
            <w:vAlign w:val="center"/>
          </w:tcPr>
          <w:p>
            <w:pPr>
              <w:widowControl/>
              <w:spacing w:line="220" w:lineRule="exact"/>
              <w:jc w:val="center"/>
              <w:rPr>
                <w:rFonts w:ascii="宋体" w:cs="宋体"/>
                <w:kern w:val="0"/>
                <w:szCs w:val="21"/>
              </w:rPr>
            </w:pPr>
            <w:r>
              <w:rPr>
                <w:rFonts w:hint="eastAsia" w:ascii="宋体" w:hAnsi="宋体" w:cs="宋体"/>
                <w:kern w:val="0"/>
                <w:szCs w:val="21"/>
              </w:rPr>
              <w:t>教育科学</w:t>
            </w:r>
          </w:p>
        </w:tc>
        <w:tc>
          <w:tcPr>
            <w:tcW w:w="1160" w:type="dxa"/>
            <w:tcBorders>
              <w:top w:val="nil"/>
              <w:left w:val="nil"/>
              <w:bottom w:val="single" w:color="auto" w:sz="4" w:space="0"/>
              <w:right w:val="single" w:color="auto" w:sz="4" w:space="0"/>
            </w:tcBorders>
            <w:vAlign w:val="center"/>
          </w:tcPr>
          <w:p>
            <w:pPr>
              <w:widowControl/>
              <w:spacing w:line="220" w:lineRule="exact"/>
              <w:jc w:val="center"/>
              <w:rPr>
                <w:rFonts w:ascii="宋体" w:cs="宋体"/>
                <w:kern w:val="0"/>
                <w:szCs w:val="21"/>
              </w:rPr>
            </w:pPr>
            <w:r>
              <w:rPr>
                <w:rFonts w:ascii="宋体" w:hAnsi="宋体" w:cs="宋体"/>
                <w:kern w:val="0"/>
                <w:szCs w:val="21"/>
              </w:rPr>
              <w:t xml:space="preserve">6.45 </w:t>
            </w:r>
          </w:p>
        </w:tc>
        <w:tc>
          <w:tcPr>
            <w:tcW w:w="2029" w:type="dxa"/>
            <w:tcBorders>
              <w:top w:val="nil"/>
              <w:left w:val="nil"/>
              <w:bottom w:val="single" w:color="auto" w:sz="4" w:space="0"/>
              <w:right w:val="single" w:color="auto" w:sz="4" w:space="0"/>
            </w:tcBorders>
            <w:vAlign w:val="center"/>
          </w:tcPr>
          <w:p>
            <w:pPr>
              <w:widowControl/>
              <w:spacing w:line="220" w:lineRule="exact"/>
              <w:jc w:val="left"/>
              <w:rPr>
                <w:rFonts w:ascii="宋体" w:cs="宋体"/>
                <w:kern w:val="0"/>
                <w:szCs w:val="21"/>
              </w:rPr>
            </w:pPr>
            <w:r>
              <w:rPr>
                <w:rFonts w:hint="eastAsia" w:ascii="宋体" w:hAnsi="宋体" w:cs="宋体"/>
                <w:kern w:val="0"/>
                <w:szCs w:val="21"/>
              </w:rPr>
              <w:t>　</w:t>
            </w:r>
          </w:p>
        </w:tc>
      </w:tr>
      <w:tr>
        <w:tblPrEx>
          <w:tblLayout w:type="fixed"/>
          <w:tblCellMar>
            <w:top w:w="0" w:type="dxa"/>
            <w:left w:w="108" w:type="dxa"/>
            <w:bottom w:w="0" w:type="dxa"/>
            <w:right w:w="108" w:type="dxa"/>
          </w:tblCellMar>
        </w:tblPrEx>
        <w:trPr>
          <w:trHeight w:val="481" w:hRule="atLeast"/>
          <w:jc w:val="center"/>
        </w:trPr>
        <w:tc>
          <w:tcPr>
            <w:tcW w:w="892" w:type="dxa"/>
            <w:vMerge w:val="continue"/>
            <w:tcBorders>
              <w:top w:val="nil"/>
              <w:left w:val="single" w:color="auto" w:sz="4" w:space="0"/>
              <w:bottom w:val="single" w:color="auto" w:sz="4" w:space="0"/>
              <w:right w:val="single" w:color="auto" w:sz="4" w:space="0"/>
            </w:tcBorders>
            <w:vAlign w:val="center"/>
          </w:tcPr>
          <w:p>
            <w:pPr>
              <w:widowControl/>
              <w:spacing w:line="220" w:lineRule="exact"/>
              <w:jc w:val="left"/>
              <w:rPr>
                <w:rFonts w:ascii="宋体" w:cs="宋体"/>
                <w:kern w:val="0"/>
                <w:szCs w:val="21"/>
              </w:rPr>
            </w:pPr>
          </w:p>
        </w:tc>
        <w:tc>
          <w:tcPr>
            <w:tcW w:w="3787" w:type="dxa"/>
            <w:tcBorders>
              <w:top w:val="nil"/>
              <w:left w:val="nil"/>
              <w:bottom w:val="single" w:color="auto" w:sz="4" w:space="0"/>
              <w:right w:val="single" w:color="auto" w:sz="4" w:space="0"/>
            </w:tcBorders>
            <w:vAlign w:val="center"/>
          </w:tcPr>
          <w:p>
            <w:pPr>
              <w:widowControl/>
              <w:spacing w:line="220" w:lineRule="exact"/>
              <w:jc w:val="left"/>
              <w:rPr>
                <w:rFonts w:ascii="宋体" w:cs="宋体"/>
                <w:kern w:val="0"/>
                <w:szCs w:val="21"/>
              </w:rPr>
            </w:pPr>
            <w:r>
              <w:rPr>
                <w:rFonts w:hint="eastAsia" w:ascii="宋体" w:hAnsi="宋体" w:cs="宋体"/>
                <w:kern w:val="0"/>
                <w:szCs w:val="21"/>
              </w:rPr>
              <w:t>科学学生活动手册一年级下册</w:t>
            </w:r>
          </w:p>
        </w:tc>
        <w:tc>
          <w:tcPr>
            <w:tcW w:w="1594" w:type="dxa"/>
            <w:tcBorders>
              <w:top w:val="nil"/>
              <w:left w:val="nil"/>
              <w:bottom w:val="single" w:color="auto" w:sz="4" w:space="0"/>
              <w:right w:val="single" w:color="auto" w:sz="4" w:space="0"/>
            </w:tcBorders>
            <w:vAlign w:val="center"/>
          </w:tcPr>
          <w:p>
            <w:pPr>
              <w:widowControl/>
              <w:spacing w:line="220" w:lineRule="exact"/>
              <w:jc w:val="center"/>
              <w:rPr>
                <w:rFonts w:ascii="宋体" w:cs="宋体"/>
                <w:kern w:val="0"/>
                <w:szCs w:val="21"/>
              </w:rPr>
            </w:pPr>
            <w:r>
              <w:rPr>
                <w:rFonts w:hint="eastAsia" w:ascii="宋体" w:hAnsi="宋体" w:cs="宋体"/>
                <w:kern w:val="0"/>
                <w:szCs w:val="21"/>
              </w:rPr>
              <w:t>教育科学</w:t>
            </w:r>
          </w:p>
        </w:tc>
        <w:tc>
          <w:tcPr>
            <w:tcW w:w="1160" w:type="dxa"/>
            <w:tcBorders>
              <w:top w:val="nil"/>
              <w:left w:val="nil"/>
              <w:bottom w:val="single" w:color="auto" w:sz="4" w:space="0"/>
              <w:right w:val="single" w:color="auto" w:sz="4" w:space="0"/>
            </w:tcBorders>
            <w:vAlign w:val="center"/>
          </w:tcPr>
          <w:p>
            <w:pPr>
              <w:widowControl/>
              <w:spacing w:line="220" w:lineRule="exact"/>
              <w:jc w:val="center"/>
              <w:rPr>
                <w:rFonts w:ascii="宋体" w:cs="宋体"/>
                <w:kern w:val="0"/>
                <w:szCs w:val="21"/>
              </w:rPr>
            </w:pPr>
            <w:r>
              <w:rPr>
                <w:rFonts w:ascii="宋体" w:hAnsi="宋体" w:cs="宋体"/>
                <w:kern w:val="0"/>
                <w:szCs w:val="21"/>
              </w:rPr>
              <w:t xml:space="preserve">2.13 </w:t>
            </w:r>
          </w:p>
        </w:tc>
        <w:tc>
          <w:tcPr>
            <w:tcW w:w="2029" w:type="dxa"/>
            <w:tcBorders>
              <w:top w:val="nil"/>
              <w:left w:val="nil"/>
              <w:bottom w:val="single" w:color="auto" w:sz="4" w:space="0"/>
              <w:right w:val="single" w:color="auto" w:sz="4" w:space="0"/>
            </w:tcBorders>
            <w:vAlign w:val="center"/>
          </w:tcPr>
          <w:p>
            <w:pPr>
              <w:widowControl/>
              <w:spacing w:line="220" w:lineRule="exact"/>
              <w:jc w:val="left"/>
              <w:rPr>
                <w:rFonts w:ascii="宋体" w:cs="宋体"/>
                <w:kern w:val="0"/>
                <w:szCs w:val="21"/>
              </w:rPr>
            </w:pPr>
            <w:r>
              <w:rPr>
                <w:rFonts w:hint="eastAsia" w:ascii="宋体" w:hAnsi="宋体" w:cs="宋体"/>
                <w:kern w:val="0"/>
                <w:szCs w:val="21"/>
              </w:rPr>
              <w:t>　</w:t>
            </w:r>
          </w:p>
        </w:tc>
      </w:tr>
      <w:tr>
        <w:tblPrEx>
          <w:tblLayout w:type="fixed"/>
          <w:tblCellMar>
            <w:top w:w="0" w:type="dxa"/>
            <w:left w:w="108" w:type="dxa"/>
            <w:bottom w:w="0" w:type="dxa"/>
            <w:right w:w="108" w:type="dxa"/>
          </w:tblCellMar>
        </w:tblPrEx>
        <w:trPr>
          <w:trHeight w:val="481" w:hRule="atLeast"/>
          <w:jc w:val="center"/>
        </w:trPr>
        <w:tc>
          <w:tcPr>
            <w:tcW w:w="892" w:type="dxa"/>
            <w:vMerge w:val="restart"/>
            <w:tcBorders>
              <w:top w:val="nil"/>
              <w:left w:val="single" w:color="auto" w:sz="4" w:space="0"/>
              <w:bottom w:val="single" w:color="000000" w:sz="4" w:space="0"/>
              <w:right w:val="single" w:color="auto" w:sz="4" w:space="0"/>
            </w:tcBorders>
            <w:vAlign w:val="center"/>
          </w:tcPr>
          <w:p>
            <w:pPr>
              <w:widowControl/>
              <w:spacing w:line="220" w:lineRule="exact"/>
              <w:jc w:val="center"/>
              <w:rPr>
                <w:rFonts w:ascii="宋体" w:cs="宋体"/>
                <w:kern w:val="0"/>
                <w:szCs w:val="21"/>
              </w:rPr>
            </w:pPr>
            <w:r>
              <w:rPr>
                <w:rFonts w:hint="eastAsia" w:ascii="宋体" w:hAnsi="宋体" w:cs="宋体"/>
                <w:kern w:val="0"/>
                <w:szCs w:val="21"/>
              </w:rPr>
              <w:t>二年</w:t>
            </w:r>
          </w:p>
          <w:p>
            <w:pPr>
              <w:widowControl/>
              <w:spacing w:line="220" w:lineRule="exact"/>
              <w:jc w:val="center"/>
              <w:rPr>
                <w:rFonts w:ascii="宋体" w:cs="宋体"/>
                <w:kern w:val="0"/>
                <w:szCs w:val="21"/>
              </w:rPr>
            </w:pPr>
            <w:r>
              <w:rPr>
                <w:rFonts w:hint="eastAsia" w:ascii="宋体" w:hAnsi="宋体" w:cs="宋体"/>
                <w:kern w:val="0"/>
                <w:szCs w:val="21"/>
              </w:rPr>
              <w:t>二期</w:t>
            </w:r>
          </w:p>
        </w:tc>
        <w:tc>
          <w:tcPr>
            <w:tcW w:w="3787" w:type="dxa"/>
            <w:tcBorders>
              <w:top w:val="nil"/>
              <w:left w:val="nil"/>
              <w:bottom w:val="single" w:color="auto" w:sz="4" w:space="0"/>
              <w:right w:val="single" w:color="auto" w:sz="4" w:space="0"/>
            </w:tcBorders>
            <w:vAlign w:val="center"/>
          </w:tcPr>
          <w:p>
            <w:pPr>
              <w:widowControl/>
              <w:spacing w:line="220" w:lineRule="exact"/>
              <w:jc w:val="left"/>
              <w:rPr>
                <w:rFonts w:ascii="宋体" w:cs="宋体"/>
                <w:kern w:val="0"/>
                <w:szCs w:val="21"/>
              </w:rPr>
            </w:pPr>
            <w:r>
              <w:rPr>
                <w:rFonts w:hint="eastAsia" w:ascii="宋体" w:hAnsi="宋体" w:cs="宋体"/>
                <w:kern w:val="0"/>
                <w:szCs w:val="21"/>
              </w:rPr>
              <w:t>道德与法治二年级下册</w:t>
            </w:r>
          </w:p>
        </w:tc>
        <w:tc>
          <w:tcPr>
            <w:tcW w:w="1594" w:type="dxa"/>
            <w:tcBorders>
              <w:top w:val="nil"/>
              <w:left w:val="nil"/>
              <w:bottom w:val="single" w:color="auto" w:sz="4" w:space="0"/>
              <w:right w:val="single" w:color="auto" w:sz="4" w:space="0"/>
            </w:tcBorders>
            <w:vAlign w:val="center"/>
          </w:tcPr>
          <w:p>
            <w:pPr>
              <w:widowControl/>
              <w:spacing w:line="220" w:lineRule="exact"/>
              <w:jc w:val="center"/>
              <w:rPr>
                <w:rFonts w:ascii="宋体" w:cs="宋体"/>
                <w:kern w:val="0"/>
                <w:szCs w:val="21"/>
              </w:rPr>
            </w:pPr>
            <w:r>
              <w:rPr>
                <w:rFonts w:hint="eastAsia" w:ascii="宋体" w:hAnsi="宋体" w:cs="宋体"/>
                <w:kern w:val="0"/>
                <w:szCs w:val="21"/>
              </w:rPr>
              <w:t>人教</w:t>
            </w:r>
          </w:p>
        </w:tc>
        <w:tc>
          <w:tcPr>
            <w:tcW w:w="1160" w:type="dxa"/>
            <w:tcBorders>
              <w:top w:val="nil"/>
              <w:left w:val="nil"/>
              <w:bottom w:val="single" w:color="auto" w:sz="4" w:space="0"/>
              <w:right w:val="single" w:color="auto" w:sz="4" w:space="0"/>
            </w:tcBorders>
            <w:vAlign w:val="center"/>
          </w:tcPr>
          <w:p>
            <w:pPr>
              <w:widowControl/>
              <w:spacing w:line="220" w:lineRule="exact"/>
              <w:jc w:val="center"/>
              <w:rPr>
                <w:rFonts w:ascii="宋体" w:cs="宋体"/>
                <w:kern w:val="0"/>
                <w:szCs w:val="21"/>
              </w:rPr>
            </w:pPr>
            <w:r>
              <w:rPr>
                <w:rFonts w:ascii="宋体" w:hAnsi="宋体" w:cs="宋体"/>
                <w:kern w:val="0"/>
                <w:szCs w:val="21"/>
              </w:rPr>
              <w:t xml:space="preserve">5.13 </w:t>
            </w:r>
          </w:p>
        </w:tc>
        <w:tc>
          <w:tcPr>
            <w:tcW w:w="2029" w:type="dxa"/>
            <w:tcBorders>
              <w:top w:val="nil"/>
              <w:left w:val="nil"/>
              <w:bottom w:val="single" w:color="auto" w:sz="4" w:space="0"/>
              <w:right w:val="single" w:color="auto" w:sz="4" w:space="0"/>
            </w:tcBorders>
            <w:vAlign w:val="center"/>
          </w:tcPr>
          <w:p>
            <w:pPr>
              <w:widowControl/>
              <w:spacing w:line="220" w:lineRule="exact"/>
              <w:jc w:val="center"/>
              <w:rPr>
                <w:rFonts w:ascii="宋体" w:cs="宋体"/>
                <w:kern w:val="0"/>
                <w:szCs w:val="21"/>
              </w:rPr>
            </w:pPr>
            <w:r>
              <w:rPr>
                <w:rFonts w:hint="eastAsia" w:ascii="宋体" w:hAnsi="宋体" w:cs="宋体"/>
                <w:kern w:val="0"/>
                <w:szCs w:val="21"/>
              </w:rPr>
              <w:t>　</w:t>
            </w:r>
          </w:p>
        </w:tc>
      </w:tr>
      <w:tr>
        <w:tblPrEx>
          <w:tblLayout w:type="fixed"/>
          <w:tblCellMar>
            <w:top w:w="0" w:type="dxa"/>
            <w:left w:w="108" w:type="dxa"/>
            <w:bottom w:w="0" w:type="dxa"/>
            <w:right w:w="108" w:type="dxa"/>
          </w:tblCellMar>
        </w:tblPrEx>
        <w:trPr>
          <w:trHeight w:val="481" w:hRule="atLeast"/>
          <w:jc w:val="center"/>
        </w:trPr>
        <w:tc>
          <w:tcPr>
            <w:tcW w:w="892" w:type="dxa"/>
            <w:vMerge w:val="continue"/>
            <w:tcBorders>
              <w:top w:val="nil"/>
              <w:left w:val="single" w:color="auto" w:sz="4" w:space="0"/>
              <w:bottom w:val="single" w:color="000000" w:sz="4" w:space="0"/>
              <w:right w:val="single" w:color="auto" w:sz="4" w:space="0"/>
            </w:tcBorders>
            <w:vAlign w:val="center"/>
          </w:tcPr>
          <w:p>
            <w:pPr>
              <w:widowControl/>
              <w:spacing w:line="220" w:lineRule="exact"/>
              <w:jc w:val="left"/>
              <w:rPr>
                <w:rFonts w:ascii="宋体" w:cs="宋体"/>
                <w:kern w:val="0"/>
                <w:szCs w:val="21"/>
              </w:rPr>
            </w:pPr>
          </w:p>
        </w:tc>
        <w:tc>
          <w:tcPr>
            <w:tcW w:w="3787" w:type="dxa"/>
            <w:tcBorders>
              <w:top w:val="nil"/>
              <w:left w:val="nil"/>
              <w:bottom w:val="single" w:color="auto" w:sz="4" w:space="0"/>
              <w:right w:val="single" w:color="auto" w:sz="4" w:space="0"/>
            </w:tcBorders>
            <w:vAlign w:val="center"/>
          </w:tcPr>
          <w:p>
            <w:pPr>
              <w:widowControl/>
              <w:spacing w:line="220" w:lineRule="exact"/>
              <w:jc w:val="left"/>
              <w:rPr>
                <w:rFonts w:ascii="宋体" w:cs="宋体"/>
                <w:kern w:val="0"/>
                <w:szCs w:val="21"/>
              </w:rPr>
            </w:pPr>
            <w:r>
              <w:rPr>
                <w:rFonts w:hint="eastAsia" w:ascii="宋体" w:hAnsi="宋体" w:cs="宋体"/>
                <w:kern w:val="0"/>
                <w:szCs w:val="21"/>
              </w:rPr>
              <w:t>语文二年级下册</w:t>
            </w:r>
          </w:p>
        </w:tc>
        <w:tc>
          <w:tcPr>
            <w:tcW w:w="1594" w:type="dxa"/>
            <w:tcBorders>
              <w:top w:val="nil"/>
              <w:left w:val="nil"/>
              <w:bottom w:val="single" w:color="auto" w:sz="4" w:space="0"/>
              <w:right w:val="single" w:color="auto" w:sz="4" w:space="0"/>
            </w:tcBorders>
            <w:vAlign w:val="center"/>
          </w:tcPr>
          <w:p>
            <w:pPr>
              <w:widowControl/>
              <w:spacing w:line="220" w:lineRule="exact"/>
              <w:jc w:val="center"/>
              <w:rPr>
                <w:rFonts w:ascii="宋体" w:cs="宋体"/>
                <w:kern w:val="0"/>
                <w:szCs w:val="21"/>
              </w:rPr>
            </w:pPr>
            <w:r>
              <w:rPr>
                <w:rFonts w:hint="eastAsia" w:ascii="宋体" w:hAnsi="宋体" w:cs="宋体"/>
                <w:kern w:val="0"/>
                <w:szCs w:val="21"/>
              </w:rPr>
              <w:t>人教</w:t>
            </w:r>
          </w:p>
        </w:tc>
        <w:tc>
          <w:tcPr>
            <w:tcW w:w="1160" w:type="dxa"/>
            <w:tcBorders>
              <w:top w:val="nil"/>
              <w:left w:val="nil"/>
              <w:bottom w:val="single" w:color="auto" w:sz="4" w:space="0"/>
              <w:right w:val="single" w:color="auto" w:sz="4" w:space="0"/>
            </w:tcBorders>
            <w:vAlign w:val="center"/>
          </w:tcPr>
          <w:p>
            <w:pPr>
              <w:widowControl/>
              <w:spacing w:line="220" w:lineRule="exact"/>
              <w:jc w:val="center"/>
              <w:rPr>
                <w:rFonts w:ascii="宋体" w:cs="宋体"/>
                <w:kern w:val="0"/>
                <w:szCs w:val="21"/>
              </w:rPr>
            </w:pPr>
            <w:r>
              <w:rPr>
                <w:rFonts w:ascii="宋体" w:hAnsi="宋体" w:cs="宋体"/>
                <w:kern w:val="0"/>
                <w:szCs w:val="21"/>
              </w:rPr>
              <w:t xml:space="preserve">8.39 </w:t>
            </w:r>
          </w:p>
        </w:tc>
        <w:tc>
          <w:tcPr>
            <w:tcW w:w="2029" w:type="dxa"/>
            <w:tcBorders>
              <w:top w:val="nil"/>
              <w:left w:val="nil"/>
              <w:bottom w:val="single" w:color="auto" w:sz="4" w:space="0"/>
              <w:right w:val="single" w:color="auto" w:sz="4" w:space="0"/>
            </w:tcBorders>
            <w:vAlign w:val="center"/>
          </w:tcPr>
          <w:p>
            <w:pPr>
              <w:widowControl/>
              <w:spacing w:line="220" w:lineRule="exact"/>
              <w:jc w:val="center"/>
              <w:rPr>
                <w:rFonts w:ascii="宋体" w:cs="宋体"/>
                <w:kern w:val="0"/>
                <w:szCs w:val="21"/>
              </w:rPr>
            </w:pPr>
            <w:r>
              <w:rPr>
                <w:rFonts w:hint="eastAsia" w:ascii="宋体" w:hAnsi="宋体" w:cs="宋体"/>
                <w:kern w:val="0"/>
                <w:szCs w:val="21"/>
              </w:rPr>
              <w:t>　</w:t>
            </w:r>
          </w:p>
        </w:tc>
      </w:tr>
      <w:tr>
        <w:tblPrEx>
          <w:tblLayout w:type="fixed"/>
          <w:tblCellMar>
            <w:top w:w="0" w:type="dxa"/>
            <w:left w:w="108" w:type="dxa"/>
            <w:bottom w:w="0" w:type="dxa"/>
            <w:right w:w="108" w:type="dxa"/>
          </w:tblCellMar>
        </w:tblPrEx>
        <w:trPr>
          <w:trHeight w:val="481" w:hRule="atLeast"/>
          <w:jc w:val="center"/>
        </w:trPr>
        <w:tc>
          <w:tcPr>
            <w:tcW w:w="892" w:type="dxa"/>
            <w:vMerge w:val="continue"/>
            <w:tcBorders>
              <w:top w:val="nil"/>
              <w:left w:val="single" w:color="auto" w:sz="4" w:space="0"/>
              <w:bottom w:val="single" w:color="000000" w:sz="4" w:space="0"/>
              <w:right w:val="single" w:color="auto" w:sz="4" w:space="0"/>
            </w:tcBorders>
            <w:vAlign w:val="center"/>
          </w:tcPr>
          <w:p>
            <w:pPr>
              <w:widowControl/>
              <w:spacing w:line="220" w:lineRule="exact"/>
              <w:jc w:val="left"/>
              <w:rPr>
                <w:rFonts w:ascii="宋体" w:cs="宋体"/>
                <w:kern w:val="0"/>
                <w:szCs w:val="21"/>
              </w:rPr>
            </w:pPr>
          </w:p>
        </w:tc>
        <w:tc>
          <w:tcPr>
            <w:tcW w:w="3787" w:type="dxa"/>
            <w:tcBorders>
              <w:top w:val="nil"/>
              <w:left w:val="nil"/>
              <w:bottom w:val="single" w:color="auto" w:sz="4" w:space="0"/>
              <w:right w:val="single" w:color="auto" w:sz="4" w:space="0"/>
            </w:tcBorders>
            <w:vAlign w:val="center"/>
          </w:tcPr>
          <w:p>
            <w:pPr>
              <w:widowControl/>
              <w:spacing w:line="220" w:lineRule="exact"/>
              <w:jc w:val="left"/>
              <w:rPr>
                <w:rFonts w:ascii="宋体" w:cs="宋体"/>
                <w:kern w:val="0"/>
                <w:szCs w:val="21"/>
              </w:rPr>
            </w:pPr>
            <w:r>
              <w:rPr>
                <w:rFonts w:hint="eastAsia" w:ascii="宋体" w:hAnsi="宋体" w:cs="宋体"/>
                <w:kern w:val="0"/>
                <w:szCs w:val="21"/>
              </w:rPr>
              <w:t>数学二年级下册</w:t>
            </w:r>
          </w:p>
        </w:tc>
        <w:tc>
          <w:tcPr>
            <w:tcW w:w="1594" w:type="dxa"/>
            <w:tcBorders>
              <w:top w:val="nil"/>
              <w:left w:val="nil"/>
              <w:bottom w:val="single" w:color="auto" w:sz="4" w:space="0"/>
              <w:right w:val="single" w:color="auto" w:sz="4" w:space="0"/>
            </w:tcBorders>
            <w:vAlign w:val="center"/>
          </w:tcPr>
          <w:p>
            <w:pPr>
              <w:widowControl/>
              <w:spacing w:line="220" w:lineRule="exact"/>
              <w:jc w:val="center"/>
              <w:rPr>
                <w:rFonts w:ascii="宋体" w:cs="宋体"/>
                <w:kern w:val="0"/>
                <w:szCs w:val="21"/>
              </w:rPr>
            </w:pPr>
            <w:r>
              <w:rPr>
                <w:rFonts w:hint="eastAsia" w:ascii="宋体" w:hAnsi="宋体" w:cs="宋体"/>
                <w:kern w:val="0"/>
                <w:szCs w:val="21"/>
              </w:rPr>
              <w:t>人教</w:t>
            </w:r>
          </w:p>
        </w:tc>
        <w:tc>
          <w:tcPr>
            <w:tcW w:w="1160" w:type="dxa"/>
            <w:tcBorders>
              <w:top w:val="nil"/>
              <w:left w:val="nil"/>
              <w:bottom w:val="single" w:color="auto" w:sz="4" w:space="0"/>
              <w:right w:val="single" w:color="auto" w:sz="4" w:space="0"/>
            </w:tcBorders>
            <w:vAlign w:val="center"/>
          </w:tcPr>
          <w:p>
            <w:pPr>
              <w:widowControl/>
              <w:spacing w:line="220" w:lineRule="exact"/>
              <w:jc w:val="center"/>
              <w:rPr>
                <w:rFonts w:ascii="宋体" w:cs="宋体"/>
                <w:kern w:val="0"/>
                <w:szCs w:val="21"/>
              </w:rPr>
            </w:pPr>
            <w:r>
              <w:rPr>
                <w:rFonts w:ascii="宋体" w:hAnsi="宋体" w:cs="宋体"/>
                <w:kern w:val="0"/>
                <w:szCs w:val="21"/>
              </w:rPr>
              <w:t xml:space="preserve">8.37 </w:t>
            </w:r>
          </w:p>
        </w:tc>
        <w:tc>
          <w:tcPr>
            <w:tcW w:w="2029" w:type="dxa"/>
            <w:tcBorders>
              <w:top w:val="nil"/>
              <w:left w:val="nil"/>
              <w:bottom w:val="single" w:color="auto" w:sz="4" w:space="0"/>
              <w:right w:val="single" w:color="auto" w:sz="4" w:space="0"/>
            </w:tcBorders>
            <w:vAlign w:val="center"/>
          </w:tcPr>
          <w:p>
            <w:pPr>
              <w:widowControl/>
              <w:spacing w:line="220" w:lineRule="exact"/>
              <w:jc w:val="center"/>
              <w:rPr>
                <w:rFonts w:ascii="宋体" w:cs="宋体"/>
                <w:kern w:val="0"/>
                <w:szCs w:val="21"/>
              </w:rPr>
            </w:pPr>
            <w:r>
              <w:rPr>
                <w:rFonts w:hint="eastAsia" w:ascii="宋体" w:hAnsi="宋体" w:cs="宋体"/>
                <w:kern w:val="0"/>
                <w:szCs w:val="21"/>
              </w:rPr>
              <w:t>　</w:t>
            </w:r>
          </w:p>
        </w:tc>
      </w:tr>
      <w:tr>
        <w:tblPrEx>
          <w:tblLayout w:type="fixed"/>
          <w:tblCellMar>
            <w:top w:w="0" w:type="dxa"/>
            <w:left w:w="108" w:type="dxa"/>
            <w:bottom w:w="0" w:type="dxa"/>
            <w:right w:w="108" w:type="dxa"/>
          </w:tblCellMar>
        </w:tblPrEx>
        <w:trPr>
          <w:trHeight w:val="481" w:hRule="atLeast"/>
          <w:jc w:val="center"/>
        </w:trPr>
        <w:tc>
          <w:tcPr>
            <w:tcW w:w="892" w:type="dxa"/>
            <w:vMerge w:val="continue"/>
            <w:tcBorders>
              <w:top w:val="nil"/>
              <w:left w:val="single" w:color="auto" w:sz="4" w:space="0"/>
              <w:bottom w:val="single" w:color="000000" w:sz="4" w:space="0"/>
              <w:right w:val="single" w:color="auto" w:sz="4" w:space="0"/>
            </w:tcBorders>
            <w:vAlign w:val="center"/>
          </w:tcPr>
          <w:p>
            <w:pPr>
              <w:widowControl/>
              <w:spacing w:line="220" w:lineRule="exact"/>
              <w:jc w:val="left"/>
              <w:rPr>
                <w:rFonts w:ascii="宋体" w:cs="宋体"/>
                <w:kern w:val="0"/>
                <w:szCs w:val="21"/>
              </w:rPr>
            </w:pPr>
          </w:p>
        </w:tc>
        <w:tc>
          <w:tcPr>
            <w:tcW w:w="3787" w:type="dxa"/>
            <w:tcBorders>
              <w:top w:val="nil"/>
              <w:left w:val="nil"/>
              <w:bottom w:val="single" w:color="auto" w:sz="4" w:space="0"/>
              <w:right w:val="single" w:color="auto" w:sz="4" w:space="0"/>
            </w:tcBorders>
            <w:vAlign w:val="center"/>
          </w:tcPr>
          <w:p>
            <w:pPr>
              <w:widowControl/>
              <w:spacing w:line="220" w:lineRule="exact"/>
              <w:jc w:val="left"/>
              <w:rPr>
                <w:rFonts w:ascii="宋体" w:cs="宋体"/>
                <w:kern w:val="0"/>
                <w:szCs w:val="21"/>
              </w:rPr>
            </w:pPr>
            <w:r>
              <w:rPr>
                <w:rFonts w:hint="eastAsia" w:ascii="宋体" w:hAnsi="宋体" w:cs="宋体"/>
                <w:kern w:val="0"/>
                <w:szCs w:val="21"/>
              </w:rPr>
              <w:t>音乐二年级下册</w:t>
            </w:r>
          </w:p>
        </w:tc>
        <w:tc>
          <w:tcPr>
            <w:tcW w:w="1594" w:type="dxa"/>
            <w:tcBorders>
              <w:top w:val="nil"/>
              <w:left w:val="nil"/>
              <w:bottom w:val="single" w:color="auto" w:sz="4" w:space="0"/>
              <w:right w:val="single" w:color="auto" w:sz="4" w:space="0"/>
            </w:tcBorders>
            <w:vAlign w:val="center"/>
          </w:tcPr>
          <w:p>
            <w:pPr>
              <w:widowControl/>
              <w:spacing w:line="220" w:lineRule="exact"/>
              <w:jc w:val="center"/>
              <w:rPr>
                <w:rFonts w:ascii="宋体" w:cs="宋体"/>
                <w:kern w:val="0"/>
                <w:szCs w:val="21"/>
              </w:rPr>
            </w:pPr>
            <w:r>
              <w:rPr>
                <w:rFonts w:hint="eastAsia" w:ascii="宋体" w:hAnsi="宋体" w:cs="宋体"/>
                <w:kern w:val="0"/>
                <w:szCs w:val="21"/>
              </w:rPr>
              <w:t>湖南文艺</w:t>
            </w:r>
          </w:p>
        </w:tc>
        <w:tc>
          <w:tcPr>
            <w:tcW w:w="1160" w:type="dxa"/>
            <w:tcBorders>
              <w:top w:val="nil"/>
              <w:left w:val="nil"/>
              <w:bottom w:val="single" w:color="auto" w:sz="4" w:space="0"/>
              <w:right w:val="single" w:color="auto" w:sz="4" w:space="0"/>
            </w:tcBorders>
            <w:vAlign w:val="center"/>
          </w:tcPr>
          <w:p>
            <w:pPr>
              <w:widowControl/>
              <w:spacing w:line="220" w:lineRule="exact"/>
              <w:jc w:val="center"/>
              <w:rPr>
                <w:rFonts w:ascii="宋体" w:cs="宋体"/>
                <w:kern w:val="0"/>
                <w:szCs w:val="21"/>
              </w:rPr>
            </w:pPr>
            <w:r>
              <w:rPr>
                <w:rFonts w:ascii="宋体" w:hAnsi="宋体" w:cs="宋体"/>
                <w:kern w:val="0"/>
                <w:szCs w:val="21"/>
              </w:rPr>
              <w:t xml:space="preserve">9.23 </w:t>
            </w:r>
          </w:p>
        </w:tc>
        <w:tc>
          <w:tcPr>
            <w:tcW w:w="2029" w:type="dxa"/>
            <w:tcBorders>
              <w:top w:val="nil"/>
              <w:left w:val="nil"/>
              <w:bottom w:val="single" w:color="auto" w:sz="4" w:space="0"/>
              <w:right w:val="single" w:color="auto" w:sz="4" w:space="0"/>
            </w:tcBorders>
            <w:vAlign w:val="center"/>
          </w:tcPr>
          <w:p>
            <w:pPr>
              <w:widowControl/>
              <w:spacing w:line="220" w:lineRule="exact"/>
              <w:jc w:val="left"/>
              <w:rPr>
                <w:rFonts w:ascii="宋体" w:cs="宋体"/>
                <w:kern w:val="0"/>
                <w:szCs w:val="21"/>
              </w:rPr>
            </w:pPr>
            <w:r>
              <w:rPr>
                <w:rFonts w:hint="eastAsia" w:ascii="宋体" w:hAnsi="宋体" w:cs="宋体"/>
                <w:kern w:val="0"/>
                <w:szCs w:val="21"/>
              </w:rPr>
              <w:t>　</w:t>
            </w:r>
          </w:p>
        </w:tc>
      </w:tr>
      <w:tr>
        <w:tblPrEx>
          <w:tblLayout w:type="fixed"/>
          <w:tblCellMar>
            <w:top w:w="0" w:type="dxa"/>
            <w:left w:w="108" w:type="dxa"/>
            <w:bottom w:w="0" w:type="dxa"/>
            <w:right w:w="108" w:type="dxa"/>
          </w:tblCellMar>
        </w:tblPrEx>
        <w:trPr>
          <w:trHeight w:val="481" w:hRule="atLeast"/>
          <w:jc w:val="center"/>
        </w:trPr>
        <w:tc>
          <w:tcPr>
            <w:tcW w:w="892" w:type="dxa"/>
            <w:vMerge w:val="continue"/>
            <w:tcBorders>
              <w:top w:val="nil"/>
              <w:left w:val="single" w:color="auto" w:sz="4" w:space="0"/>
              <w:bottom w:val="single" w:color="000000" w:sz="4" w:space="0"/>
              <w:right w:val="single" w:color="auto" w:sz="4" w:space="0"/>
            </w:tcBorders>
            <w:vAlign w:val="center"/>
          </w:tcPr>
          <w:p>
            <w:pPr>
              <w:widowControl/>
              <w:spacing w:line="220" w:lineRule="exact"/>
              <w:jc w:val="left"/>
              <w:rPr>
                <w:rFonts w:ascii="宋体" w:cs="宋体"/>
                <w:kern w:val="0"/>
                <w:szCs w:val="21"/>
              </w:rPr>
            </w:pPr>
          </w:p>
        </w:tc>
        <w:tc>
          <w:tcPr>
            <w:tcW w:w="3787" w:type="dxa"/>
            <w:tcBorders>
              <w:top w:val="nil"/>
              <w:left w:val="nil"/>
              <w:bottom w:val="single" w:color="auto" w:sz="4" w:space="0"/>
              <w:right w:val="single" w:color="auto" w:sz="4" w:space="0"/>
            </w:tcBorders>
            <w:vAlign w:val="center"/>
          </w:tcPr>
          <w:p>
            <w:pPr>
              <w:widowControl/>
              <w:spacing w:line="220" w:lineRule="exact"/>
              <w:jc w:val="left"/>
              <w:rPr>
                <w:rFonts w:ascii="宋体" w:cs="宋体"/>
                <w:kern w:val="0"/>
                <w:szCs w:val="21"/>
              </w:rPr>
            </w:pPr>
            <w:r>
              <w:rPr>
                <w:rFonts w:hint="eastAsia" w:ascii="宋体" w:hAnsi="宋体" w:cs="宋体"/>
                <w:kern w:val="0"/>
                <w:szCs w:val="21"/>
              </w:rPr>
              <w:t>美术二年级下册</w:t>
            </w:r>
          </w:p>
        </w:tc>
        <w:tc>
          <w:tcPr>
            <w:tcW w:w="1594" w:type="dxa"/>
            <w:tcBorders>
              <w:top w:val="nil"/>
              <w:left w:val="nil"/>
              <w:bottom w:val="single" w:color="auto" w:sz="4" w:space="0"/>
              <w:right w:val="single" w:color="auto" w:sz="4" w:space="0"/>
            </w:tcBorders>
            <w:vAlign w:val="center"/>
          </w:tcPr>
          <w:p>
            <w:pPr>
              <w:widowControl/>
              <w:spacing w:line="220" w:lineRule="exact"/>
              <w:jc w:val="center"/>
              <w:rPr>
                <w:rFonts w:ascii="宋体" w:cs="宋体"/>
                <w:kern w:val="0"/>
                <w:szCs w:val="21"/>
              </w:rPr>
            </w:pPr>
            <w:r>
              <w:rPr>
                <w:rFonts w:hint="eastAsia" w:ascii="宋体" w:hAnsi="宋体" w:cs="宋体"/>
                <w:kern w:val="0"/>
                <w:szCs w:val="21"/>
              </w:rPr>
              <w:t>湖南美术</w:t>
            </w:r>
          </w:p>
        </w:tc>
        <w:tc>
          <w:tcPr>
            <w:tcW w:w="1160" w:type="dxa"/>
            <w:tcBorders>
              <w:top w:val="nil"/>
              <w:left w:val="nil"/>
              <w:bottom w:val="single" w:color="auto" w:sz="4" w:space="0"/>
              <w:right w:val="single" w:color="auto" w:sz="4" w:space="0"/>
            </w:tcBorders>
            <w:vAlign w:val="center"/>
          </w:tcPr>
          <w:p>
            <w:pPr>
              <w:widowControl/>
              <w:spacing w:line="220" w:lineRule="exact"/>
              <w:jc w:val="center"/>
              <w:rPr>
                <w:rFonts w:ascii="宋体" w:cs="宋体"/>
                <w:kern w:val="0"/>
                <w:szCs w:val="21"/>
              </w:rPr>
            </w:pPr>
            <w:r>
              <w:rPr>
                <w:rFonts w:ascii="宋体" w:hAnsi="宋体" w:cs="宋体"/>
                <w:kern w:val="0"/>
                <w:szCs w:val="21"/>
              </w:rPr>
              <w:t xml:space="preserve">8.95 </w:t>
            </w:r>
          </w:p>
        </w:tc>
        <w:tc>
          <w:tcPr>
            <w:tcW w:w="2029" w:type="dxa"/>
            <w:tcBorders>
              <w:top w:val="nil"/>
              <w:left w:val="nil"/>
              <w:bottom w:val="single" w:color="auto" w:sz="4" w:space="0"/>
              <w:right w:val="single" w:color="auto" w:sz="4" w:space="0"/>
            </w:tcBorders>
            <w:vAlign w:val="center"/>
          </w:tcPr>
          <w:p>
            <w:pPr>
              <w:widowControl/>
              <w:spacing w:line="220" w:lineRule="exact"/>
              <w:jc w:val="left"/>
              <w:rPr>
                <w:rFonts w:ascii="宋体" w:cs="宋体"/>
                <w:kern w:val="0"/>
                <w:szCs w:val="21"/>
              </w:rPr>
            </w:pPr>
            <w:r>
              <w:rPr>
                <w:rFonts w:hint="eastAsia" w:ascii="宋体" w:hAnsi="宋体" w:cs="宋体"/>
                <w:kern w:val="0"/>
                <w:szCs w:val="21"/>
              </w:rPr>
              <w:t>含练习册</w:t>
            </w:r>
            <w:r>
              <w:rPr>
                <w:rFonts w:ascii="宋体" w:hAnsi="宋体" w:cs="宋体"/>
                <w:kern w:val="0"/>
                <w:szCs w:val="21"/>
              </w:rPr>
              <w:t>2.50</w:t>
            </w:r>
            <w:r>
              <w:rPr>
                <w:rFonts w:hint="eastAsia" w:ascii="宋体" w:hAnsi="宋体" w:cs="宋体"/>
                <w:kern w:val="0"/>
                <w:szCs w:val="21"/>
              </w:rPr>
              <w:t>元</w:t>
            </w:r>
          </w:p>
        </w:tc>
      </w:tr>
      <w:tr>
        <w:tblPrEx>
          <w:tblLayout w:type="fixed"/>
          <w:tblCellMar>
            <w:top w:w="0" w:type="dxa"/>
            <w:left w:w="108" w:type="dxa"/>
            <w:bottom w:w="0" w:type="dxa"/>
            <w:right w:w="108" w:type="dxa"/>
          </w:tblCellMar>
        </w:tblPrEx>
        <w:trPr>
          <w:trHeight w:val="481" w:hRule="atLeast"/>
          <w:jc w:val="center"/>
        </w:trPr>
        <w:tc>
          <w:tcPr>
            <w:tcW w:w="892" w:type="dxa"/>
            <w:vMerge w:val="continue"/>
            <w:tcBorders>
              <w:top w:val="nil"/>
              <w:left w:val="single" w:color="auto" w:sz="4" w:space="0"/>
              <w:bottom w:val="single" w:color="000000" w:sz="4" w:space="0"/>
              <w:right w:val="single" w:color="auto" w:sz="4" w:space="0"/>
            </w:tcBorders>
            <w:vAlign w:val="center"/>
          </w:tcPr>
          <w:p>
            <w:pPr>
              <w:widowControl/>
              <w:spacing w:line="220" w:lineRule="exact"/>
              <w:jc w:val="left"/>
              <w:rPr>
                <w:rFonts w:ascii="宋体" w:cs="宋体"/>
                <w:kern w:val="0"/>
                <w:szCs w:val="21"/>
              </w:rPr>
            </w:pPr>
          </w:p>
        </w:tc>
        <w:tc>
          <w:tcPr>
            <w:tcW w:w="3787" w:type="dxa"/>
            <w:tcBorders>
              <w:top w:val="nil"/>
              <w:left w:val="nil"/>
              <w:bottom w:val="single" w:color="auto" w:sz="4" w:space="0"/>
              <w:right w:val="single" w:color="auto" w:sz="4" w:space="0"/>
            </w:tcBorders>
            <w:vAlign w:val="center"/>
          </w:tcPr>
          <w:p>
            <w:pPr>
              <w:widowControl/>
              <w:spacing w:line="220" w:lineRule="exact"/>
              <w:jc w:val="left"/>
              <w:rPr>
                <w:rFonts w:ascii="宋体" w:cs="宋体"/>
                <w:kern w:val="0"/>
                <w:szCs w:val="21"/>
              </w:rPr>
            </w:pPr>
            <w:r>
              <w:rPr>
                <w:rFonts w:hint="eastAsia" w:ascii="宋体" w:hAnsi="宋体" w:cs="宋体"/>
                <w:kern w:val="0"/>
                <w:szCs w:val="21"/>
              </w:rPr>
              <w:t>科学二年级下册</w:t>
            </w:r>
          </w:p>
        </w:tc>
        <w:tc>
          <w:tcPr>
            <w:tcW w:w="1594" w:type="dxa"/>
            <w:tcBorders>
              <w:top w:val="nil"/>
              <w:left w:val="nil"/>
              <w:bottom w:val="single" w:color="auto" w:sz="4" w:space="0"/>
              <w:right w:val="single" w:color="auto" w:sz="4" w:space="0"/>
            </w:tcBorders>
            <w:vAlign w:val="center"/>
          </w:tcPr>
          <w:p>
            <w:pPr>
              <w:widowControl/>
              <w:spacing w:line="220" w:lineRule="exact"/>
              <w:jc w:val="center"/>
              <w:rPr>
                <w:rFonts w:ascii="宋体" w:cs="宋体"/>
                <w:kern w:val="0"/>
                <w:szCs w:val="21"/>
              </w:rPr>
            </w:pPr>
            <w:r>
              <w:rPr>
                <w:rFonts w:hint="eastAsia" w:ascii="宋体" w:hAnsi="宋体" w:cs="宋体"/>
                <w:kern w:val="0"/>
                <w:szCs w:val="21"/>
              </w:rPr>
              <w:t>教育科学</w:t>
            </w:r>
          </w:p>
        </w:tc>
        <w:tc>
          <w:tcPr>
            <w:tcW w:w="1160" w:type="dxa"/>
            <w:tcBorders>
              <w:top w:val="nil"/>
              <w:left w:val="nil"/>
              <w:bottom w:val="single" w:color="auto" w:sz="4" w:space="0"/>
              <w:right w:val="single" w:color="auto" w:sz="4" w:space="0"/>
            </w:tcBorders>
            <w:vAlign w:val="center"/>
          </w:tcPr>
          <w:p>
            <w:pPr>
              <w:widowControl/>
              <w:spacing w:line="220" w:lineRule="exact"/>
              <w:jc w:val="center"/>
              <w:rPr>
                <w:rFonts w:ascii="宋体" w:cs="宋体"/>
                <w:kern w:val="0"/>
                <w:szCs w:val="21"/>
              </w:rPr>
            </w:pPr>
            <w:r>
              <w:rPr>
                <w:rFonts w:ascii="宋体" w:hAnsi="宋体" w:cs="宋体"/>
                <w:kern w:val="0"/>
                <w:szCs w:val="21"/>
              </w:rPr>
              <w:t xml:space="preserve">6.45 </w:t>
            </w:r>
          </w:p>
        </w:tc>
        <w:tc>
          <w:tcPr>
            <w:tcW w:w="2029" w:type="dxa"/>
            <w:tcBorders>
              <w:top w:val="nil"/>
              <w:left w:val="nil"/>
              <w:bottom w:val="single" w:color="auto" w:sz="4" w:space="0"/>
              <w:right w:val="single" w:color="auto" w:sz="4" w:space="0"/>
            </w:tcBorders>
            <w:vAlign w:val="center"/>
          </w:tcPr>
          <w:p>
            <w:pPr>
              <w:widowControl/>
              <w:spacing w:line="220" w:lineRule="exact"/>
              <w:jc w:val="left"/>
              <w:rPr>
                <w:rFonts w:ascii="宋体" w:cs="宋体"/>
                <w:kern w:val="0"/>
                <w:szCs w:val="21"/>
              </w:rPr>
            </w:pPr>
            <w:r>
              <w:rPr>
                <w:rFonts w:hint="eastAsia" w:ascii="宋体" w:hAnsi="宋体" w:cs="宋体"/>
                <w:kern w:val="0"/>
                <w:szCs w:val="21"/>
              </w:rPr>
              <w:t>　</w:t>
            </w:r>
          </w:p>
        </w:tc>
      </w:tr>
      <w:tr>
        <w:tblPrEx>
          <w:tblLayout w:type="fixed"/>
          <w:tblCellMar>
            <w:top w:w="0" w:type="dxa"/>
            <w:left w:w="108" w:type="dxa"/>
            <w:bottom w:w="0" w:type="dxa"/>
            <w:right w:w="108" w:type="dxa"/>
          </w:tblCellMar>
        </w:tblPrEx>
        <w:trPr>
          <w:trHeight w:val="481" w:hRule="atLeast"/>
          <w:jc w:val="center"/>
        </w:trPr>
        <w:tc>
          <w:tcPr>
            <w:tcW w:w="892" w:type="dxa"/>
            <w:vMerge w:val="continue"/>
            <w:tcBorders>
              <w:top w:val="nil"/>
              <w:left w:val="single" w:color="auto" w:sz="4" w:space="0"/>
              <w:bottom w:val="single" w:color="000000" w:sz="4" w:space="0"/>
              <w:right w:val="single" w:color="auto" w:sz="4" w:space="0"/>
            </w:tcBorders>
            <w:vAlign w:val="center"/>
          </w:tcPr>
          <w:p>
            <w:pPr>
              <w:widowControl/>
              <w:spacing w:line="220" w:lineRule="exact"/>
              <w:jc w:val="left"/>
              <w:rPr>
                <w:rFonts w:ascii="宋体" w:cs="宋体"/>
                <w:kern w:val="0"/>
                <w:szCs w:val="21"/>
              </w:rPr>
            </w:pPr>
          </w:p>
        </w:tc>
        <w:tc>
          <w:tcPr>
            <w:tcW w:w="3787" w:type="dxa"/>
            <w:tcBorders>
              <w:top w:val="nil"/>
              <w:left w:val="nil"/>
              <w:bottom w:val="single" w:color="auto" w:sz="4" w:space="0"/>
              <w:right w:val="single" w:color="auto" w:sz="4" w:space="0"/>
            </w:tcBorders>
            <w:vAlign w:val="center"/>
          </w:tcPr>
          <w:p>
            <w:pPr>
              <w:widowControl/>
              <w:spacing w:line="220" w:lineRule="exact"/>
              <w:jc w:val="left"/>
              <w:rPr>
                <w:rFonts w:ascii="宋体" w:cs="宋体"/>
                <w:kern w:val="0"/>
                <w:szCs w:val="21"/>
              </w:rPr>
            </w:pPr>
            <w:r>
              <w:rPr>
                <w:rFonts w:hint="eastAsia" w:ascii="宋体" w:hAnsi="宋体" w:cs="宋体"/>
                <w:kern w:val="0"/>
                <w:szCs w:val="21"/>
              </w:rPr>
              <w:t>科学学生活动手册二年级下册</w:t>
            </w:r>
          </w:p>
        </w:tc>
        <w:tc>
          <w:tcPr>
            <w:tcW w:w="1594" w:type="dxa"/>
            <w:tcBorders>
              <w:top w:val="nil"/>
              <w:left w:val="nil"/>
              <w:bottom w:val="single" w:color="auto" w:sz="4" w:space="0"/>
              <w:right w:val="single" w:color="auto" w:sz="4" w:space="0"/>
            </w:tcBorders>
            <w:vAlign w:val="center"/>
          </w:tcPr>
          <w:p>
            <w:pPr>
              <w:widowControl/>
              <w:spacing w:line="220" w:lineRule="exact"/>
              <w:jc w:val="center"/>
              <w:rPr>
                <w:rFonts w:ascii="宋体" w:cs="宋体"/>
                <w:kern w:val="0"/>
                <w:szCs w:val="21"/>
              </w:rPr>
            </w:pPr>
            <w:r>
              <w:rPr>
                <w:rFonts w:hint="eastAsia" w:ascii="宋体" w:hAnsi="宋体" w:cs="宋体"/>
                <w:kern w:val="0"/>
                <w:szCs w:val="21"/>
              </w:rPr>
              <w:t>教育科学</w:t>
            </w:r>
          </w:p>
        </w:tc>
        <w:tc>
          <w:tcPr>
            <w:tcW w:w="1160" w:type="dxa"/>
            <w:tcBorders>
              <w:top w:val="nil"/>
              <w:left w:val="nil"/>
              <w:bottom w:val="single" w:color="auto" w:sz="4" w:space="0"/>
              <w:right w:val="single" w:color="auto" w:sz="4" w:space="0"/>
            </w:tcBorders>
            <w:vAlign w:val="center"/>
          </w:tcPr>
          <w:p>
            <w:pPr>
              <w:widowControl/>
              <w:spacing w:line="220" w:lineRule="exact"/>
              <w:jc w:val="center"/>
              <w:rPr>
                <w:rFonts w:ascii="宋体" w:cs="宋体"/>
                <w:kern w:val="0"/>
                <w:szCs w:val="21"/>
              </w:rPr>
            </w:pPr>
            <w:r>
              <w:rPr>
                <w:rFonts w:ascii="宋体" w:hAnsi="宋体" w:cs="宋体"/>
                <w:kern w:val="0"/>
                <w:szCs w:val="21"/>
              </w:rPr>
              <w:t xml:space="preserve">2.36 </w:t>
            </w:r>
          </w:p>
        </w:tc>
        <w:tc>
          <w:tcPr>
            <w:tcW w:w="2029" w:type="dxa"/>
            <w:tcBorders>
              <w:top w:val="nil"/>
              <w:left w:val="nil"/>
              <w:bottom w:val="single" w:color="auto" w:sz="4" w:space="0"/>
              <w:right w:val="single" w:color="auto" w:sz="4" w:space="0"/>
            </w:tcBorders>
            <w:vAlign w:val="center"/>
          </w:tcPr>
          <w:p>
            <w:pPr>
              <w:widowControl/>
              <w:spacing w:line="220" w:lineRule="exact"/>
              <w:jc w:val="left"/>
              <w:rPr>
                <w:rFonts w:ascii="宋体" w:cs="宋体"/>
                <w:kern w:val="0"/>
                <w:szCs w:val="21"/>
              </w:rPr>
            </w:pPr>
            <w:r>
              <w:rPr>
                <w:rFonts w:hint="eastAsia" w:ascii="宋体" w:hAnsi="宋体" w:cs="宋体"/>
                <w:kern w:val="0"/>
                <w:szCs w:val="21"/>
              </w:rPr>
              <w:t>　</w:t>
            </w:r>
          </w:p>
        </w:tc>
      </w:tr>
      <w:tr>
        <w:tblPrEx>
          <w:tblLayout w:type="fixed"/>
          <w:tblCellMar>
            <w:top w:w="0" w:type="dxa"/>
            <w:left w:w="108" w:type="dxa"/>
            <w:bottom w:w="0" w:type="dxa"/>
            <w:right w:w="108" w:type="dxa"/>
          </w:tblCellMar>
        </w:tblPrEx>
        <w:trPr>
          <w:trHeight w:val="522" w:hRule="atLeast"/>
          <w:jc w:val="center"/>
        </w:trPr>
        <w:tc>
          <w:tcPr>
            <w:tcW w:w="892" w:type="dxa"/>
            <w:vMerge w:val="restart"/>
            <w:tcBorders>
              <w:top w:val="nil"/>
              <w:left w:val="single" w:color="auto" w:sz="4" w:space="0"/>
              <w:bottom w:val="single" w:color="auto" w:sz="4" w:space="0"/>
              <w:right w:val="single" w:color="auto" w:sz="4" w:space="0"/>
            </w:tcBorders>
            <w:vAlign w:val="center"/>
          </w:tcPr>
          <w:p>
            <w:pPr>
              <w:widowControl/>
              <w:spacing w:line="220" w:lineRule="exact"/>
              <w:jc w:val="center"/>
              <w:rPr>
                <w:rFonts w:ascii="宋体" w:cs="宋体"/>
                <w:kern w:val="0"/>
                <w:szCs w:val="21"/>
              </w:rPr>
            </w:pPr>
            <w:r>
              <w:rPr>
                <w:rFonts w:hint="eastAsia" w:ascii="宋体" w:hAnsi="宋体" w:cs="宋体"/>
                <w:kern w:val="0"/>
                <w:szCs w:val="21"/>
              </w:rPr>
              <w:t>三年</w:t>
            </w:r>
          </w:p>
          <w:p>
            <w:pPr>
              <w:widowControl/>
              <w:spacing w:line="220" w:lineRule="exact"/>
              <w:jc w:val="center"/>
              <w:rPr>
                <w:rFonts w:ascii="宋体" w:cs="宋体"/>
                <w:kern w:val="0"/>
                <w:szCs w:val="21"/>
              </w:rPr>
            </w:pPr>
            <w:r>
              <w:rPr>
                <w:rFonts w:hint="eastAsia" w:ascii="宋体" w:hAnsi="宋体" w:cs="宋体"/>
                <w:kern w:val="0"/>
                <w:szCs w:val="21"/>
              </w:rPr>
              <w:t>二期</w:t>
            </w:r>
          </w:p>
        </w:tc>
        <w:tc>
          <w:tcPr>
            <w:tcW w:w="3787" w:type="dxa"/>
            <w:tcBorders>
              <w:top w:val="nil"/>
              <w:left w:val="nil"/>
              <w:bottom w:val="single" w:color="auto" w:sz="4" w:space="0"/>
              <w:right w:val="single" w:color="auto" w:sz="4" w:space="0"/>
            </w:tcBorders>
            <w:vAlign w:val="center"/>
          </w:tcPr>
          <w:p>
            <w:pPr>
              <w:widowControl/>
              <w:spacing w:line="220" w:lineRule="exact"/>
              <w:jc w:val="left"/>
              <w:rPr>
                <w:rFonts w:ascii="宋体" w:cs="宋体"/>
                <w:kern w:val="0"/>
                <w:szCs w:val="21"/>
              </w:rPr>
            </w:pPr>
            <w:r>
              <w:rPr>
                <w:rFonts w:hint="eastAsia" w:ascii="宋体" w:hAnsi="宋体" w:cs="宋体"/>
                <w:kern w:val="0"/>
                <w:szCs w:val="21"/>
              </w:rPr>
              <w:t>道德与法治三年级下册</w:t>
            </w:r>
          </w:p>
        </w:tc>
        <w:tc>
          <w:tcPr>
            <w:tcW w:w="1594" w:type="dxa"/>
            <w:tcBorders>
              <w:top w:val="nil"/>
              <w:left w:val="nil"/>
              <w:bottom w:val="single" w:color="auto" w:sz="4" w:space="0"/>
              <w:right w:val="single" w:color="auto" w:sz="4" w:space="0"/>
            </w:tcBorders>
            <w:vAlign w:val="center"/>
          </w:tcPr>
          <w:p>
            <w:pPr>
              <w:widowControl/>
              <w:spacing w:line="220" w:lineRule="exact"/>
              <w:jc w:val="center"/>
              <w:rPr>
                <w:rFonts w:ascii="宋体" w:cs="宋体"/>
                <w:kern w:val="0"/>
                <w:szCs w:val="21"/>
              </w:rPr>
            </w:pPr>
            <w:r>
              <w:rPr>
                <w:rFonts w:hint="eastAsia" w:ascii="宋体" w:hAnsi="宋体" w:cs="宋体"/>
                <w:kern w:val="0"/>
                <w:szCs w:val="21"/>
              </w:rPr>
              <w:t>人教</w:t>
            </w:r>
          </w:p>
        </w:tc>
        <w:tc>
          <w:tcPr>
            <w:tcW w:w="1160" w:type="dxa"/>
            <w:tcBorders>
              <w:top w:val="nil"/>
              <w:left w:val="nil"/>
              <w:bottom w:val="single" w:color="auto" w:sz="4" w:space="0"/>
              <w:right w:val="single" w:color="auto" w:sz="4" w:space="0"/>
            </w:tcBorders>
            <w:vAlign w:val="center"/>
          </w:tcPr>
          <w:p>
            <w:pPr>
              <w:widowControl/>
              <w:spacing w:line="220" w:lineRule="exact"/>
              <w:jc w:val="center"/>
              <w:rPr>
                <w:rFonts w:ascii="宋体" w:cs="宋体"/>
                <w:kern w:val="0"/>
                <w:szCs w:val="21"/>
              </w:rPr>
            </w:pPr>
            <w:r>
              <w:rPr>
                <w:rFonts w:ascii="宋体" w:hAnsi="宋体" w:cs="宋体"/>
                <w:kern w:val="0"/>
                <w:szCs w:val="21"/>
              </w:rPr>
              <w:t xml:space="preserve">6.52 </w:t>
            </w:r>
          </w:p>
        </w:tc>
        <w:tc>
          <w:tcPr>
            <w:tcW w:w="2029" w:type="dxa"/>
            <w:tcBorders>
              <w:top w:val="nil"/>
              <w:left w:val="nil"/>
              <w:bottom w:val="single" w:color="auto" w:sz="4" w:space="0"/>
              <w:right w:val="single" w:color="auto" w:sz="4" w:space="0"/>
            </w:tcBorders>
            <w:vAlign w:val="center"/>
          </w:tcPr>
          <w:p>
            <w:pPr>
              <w:widowControl/>
              <w:spacing w:line="220" w:lineRule="exact"/>
              <w:jc w:val="center"/>
              <w:rPr>
                <w:rFonts w:ascii="宋体" w:cs="宋体"/>
                <w:kern w:val="0"/>
                <w:szCs w:val="21"/>
              </w:rPr>
            </w:pPr>
            <w:r>
              <w:rPr>
                <w:rFonts w:hint="eastAsia" w:ascii="宋体" w:hAnsi="宋体" w:cs="宋体"/>
                <w:kern w:val="0"/>
                <w:szCs w:val="21"/>
              </w:rPr>
              <w:t>　</w:t>
            </w:r>
          </w:p>
        </w:tc>
      </w:tr>
      <w:tr>
        <w:tblPrEx>
          <w:tblLayout w:type="fixed"/>
          <w:tblCellMar>
            <w:top w:w="0" w:type="dxa"/>
            <w:left w:w="108" w:type="dxa"/>
            <w:bottom w:w="0" w:type="dxa"/>
            <w:right w:w="108" w:type="dxa"/>
          </w:tblCellMar>
        </w:tblPrEx>
        <w:trPr>
          <w:trHeight w:val="522" w:hRule="atLeast"/>
          <w:jc w:val="center"/>
        </w:trPr>
        <w:tc>
          <w:tcPr>
            <w:tcW w:w="892" w:type="dxa"/>
            <w:vMerge w:val="continue"/>
            <w:tcBorders>
              <w:top w:val="nil"/>
              <w:left w:val="single" w:color="auto" w:sz="4" w:space="0"/>
              <w:bottom w:val="single" w:color="auto" w:sz="4" w:space="0"/>
              <w:right w:val="single" w:color="auto" w:sz="4" w:space="0"/>
            </w:tcBorders>
            <w:vAlign w:val="center"/>
          </w:tcPr>
          <w:p>
            <w:pPr>
              <w:widowControl/>
              <w:spacing w:line="220" w:lineRule="exact"/>
              <w:jc w:val="left"/>
              <w:rPr>
                <w:rFonts w:ascii="宋体" w:cs="宋体"/>
                <w:kern w:val="0"/>
                <w:szCs w:val="21"/>
              </w:rPr>
            </w:pPr>
          </w:p>
        </w:tc>
        <w:tc>
          <w:tcPr>
            <w:tcW w:w="3787" w:type="dxa"/>
            <w:tcBorders>
              <w:top w:val="nil"/>
              <w:left w:val="nil"/>
              <w:bottom w:val="single" w:color="auto" w:sz="4" w:space="0"/>
              <w:right w:val="single" w:color="auto" w:sz="4" w:space="0"/>
            </w:tcBorders>
            <w:vAlign w:val="center"/>
          </w:tcPr>
          <w:p>
            <w:pPr>
              <w:widowControl/>
              <w:spacing w:line="220" w:lineRule="exact"/>
              <w:jc w:val="left"/>
              <w:rPr>
                <w:rFonts w:ascii="宋体" w:cs="宋体"/>
                <w:kern w:val="0"/>
                <w:szCs w:val="21"/>
              </w:rPr>
            </w:pPr>
            <w:r>
              <w:rPr>
                <w:rFonts w:hint="eastAsia" w:ascii="宋体" w:hAnsi="宋体" w:cs="宋体"/>
                <w:kern w:val="0"/>
                <w:szCs w:val="21"/>
              </w:rPr>
              <w:t>语文三年级下册</w:t>
            </w:r>
          </w:p>
        </w:tc>
        <w:tc>
          <w:tcPr>
            <w:tcW w:w="1594" w:type="dxa"/>
            <w:tcBorders>
              <w:top w:val="nil"/>
              <w:left w:val="nil"/>
              <w:bottom w:val="single" w:color="auto" w:sz="4" w:space="0"/>
              <w:right w:val="single" w:color="auto" w:sz="4" w:space="0"/>
            </w:tcBorders>
            <w:vAlign w:val="center"/>
          </w:tcPr>
          <w:p>
            <w:pPr>
              <w:widowControl/>
              <w:spacing w:line="220" w:lineRule="exact"/>
              <w:jc w:val="center"/>
              <w:rPr>
                <w:rFonts w:ascii="宋体" w:cs="宋体"/>
                <w:kern w:val="0"/>
                <w:szCs w:val="21"/>
              </w:rPr>
            </w:pPr>
            <w:r>
              <w:rPr>
                <w:rFonts w:hint="eastAsia" w:ascii="宋体" w:hAnsi="宋体" w:cs="宋体"/>
                <w:kern w:val="0"/>
                <w:szCs w:val="21"/>
              </w:rPr>
              <w:t>人教</w:t>
            </w:r>
          </w:p>
        </w:tc>
        <w:tc>
          <w:tcPr>
            <w:tcW w:w="1160" w:type="dxa"/>
            <w:tcBorders>
              <w:top w:val="nil"/>
              <w:left w:val="nil"/>
              <w:bottom w:val="single" w:color="auto" w:sz="4" w:space="0"/>
              <w:right w:val="single" w:color="auto" w:sz="4" w:space="0"/>
            </w:tcBorders>
            <w:vAlign w:val="center"/>
          </w:tcPr>
          <w:p>
            <w:pPr>
              <w:widowControl/>
              <w:spacing w:line="220" w:lineRule="exact"/>
              <w:jc w:val="center"/>
              <w:rPr>
                <w:rFonts w:ascii="宋体" w:cs="宋体"/>
                <w:kern w:val="0"/>
                <w:szCs w:val="21"/>
              </w:rPr>
            </w:pPr>
            <w:r>
              <w:rPr>
                <w:rFonts w:ascii="宋体" w:hAnsi="宋体" w:cs="宋体"/>
                <w:kern w:val="0"/>
                <w:szCs w:val="21"/>
              </w:rPr>
              <w:t xml:space="preserve">8.39 </w:t>
            </w:r>
          </w:p>
        </w:tc>
        <w:tc>
          <w:tcPr>
            <w:tcW w:w="2029" w:type="dxa"/>
            <w:tcBorders>
              <w:top w:val="nil"/>
              <w:left w:val="nil"/>
              <w:bottom w:val="single" w:color="auto" w:sz="4" w:space="0"/>
              <w:right w:val="single" w:color="auto" w:sz="4" w:space="0"/>
            </w:tcBorders>
            <w:vAlign w:val="center"/>
          </w:tcPr>
          <w:p>
            <w:pPr>
              <w:widowControl/>
              <w:spacing w:line="220" w:lineRule="exact"/>
              <w:jc w:val="center"/>
              <w:rPr>
                <w:rFonts w:ascii="宋体" w:cs="宋体"/>
                <w:kern w:val="0"/>
                <w:szCs w:val="21"/>
              </w:rPr>
            </w:pPr>
            <w:r>
              <w:rPr>
                <w:rFonts w:hint="eastAsia" w:ascii="宋体" w:hAnsi="宋体" w:cs="宋体"/>
                <w:kern w:val="0"/>
                <w:szCs w:val="21"/>
              </w:rPr>
              <w:t>　</w:t>
            </w:r>
          </w:p>
        </w:tc>
      </w:tr>
      <w:tr>
        <w:tblPrEx>
          <w:tblLayout w:type="fixed"/>
          <w:tblCellMar>
            <w:top w:w="0" w:type="dxa"/>
            <w:left w:w="108" w:type="dxa"/>
            <w:bottom w:w="0" w:type="dxa"/>
            <w:right w:w="108" w:type="dxa"/>
          </w:tblCellMar>
        </w:tblPrEx>
        <w:trPr>
          <w:trHeight w:val="522" w:hRule="atLeast"/>
          <w:jc w:val="center"/>
        </w:trPr>
        <w:tc>
          <w:tcPr>
            <w:tcW w:w="892" w:type="dxa"/>
            <w:vMerge w:val="continue"/>
            <w:tcBorders>
              <w:top w:val="nil"/>
              <w:left w:val="single" w:color="auto" w:sz="4" w:space="0"/>
              <w:bottom w:val="single" w:color="auto" w:sz="4" w:space="0"/>
              <w:right w:val="single" w:color="auto" w:sz="4" w:space="0"/>
            </w:tcBorders>
            <w:vAlign w:val="center"/>
          </w:tcPr>
          <w:p>
            <w:pPr>
              <w:widowControl/>
              <w:spacing w:line="220" w:lineRule="exact"/>
              <w:jc w:val="left"/>
              <w:rPr>
                <w:rFonts w:ascii="宋体" w:cs="宋体"/>
                <w:kern w:val="0"/>
                <w:szCs w:val="21"/>
              </w:rPr>
            </w:pPr>
          </w:p>
        </w:tc>
        <w:tc>
          <w:tcPr>
            <w:tcW w:w="3787" w:type="dxa"/>
            <w:tcBorders>
              <w:top w:val="nil"/>
              <w:left w:val="nil"/>
              <w:bottom w:val="single" w:color="auto" w:sz="4" w:space="0"/>
              <w:right w:val="single" w:color="auto" w:sz="4" w:space="0"/>
            </w:tcBorders>
            <w:vAlign w:val="center"/>
          </w:tcPr>
          <w:p>
            <w:pPr>
              <w:widowControl/>
              <w:spacing w:line="220" w:lineRule="exact"/>
              <w:jc w:val="left"/>
              <w:rPr>
                <w:rFonts w:ascii="宋体" w:cs="宋体"/>
                <w:kern w:val="0"/>
                <w:szCs w:val="21"/>
              </w:rPr>
            </w:pPr>
            <w:r>
              <w:rPr>
                <w:rFonts w:hint="eastAsia" w:ascii="宋体" w:hAnsi="宋体" w:cs="宋体"/>
                <w:kern w:val="0"/>
                <w:szCs w:val="21"/>
              </w:rPr>
              <w:t>数学三年级下册</w:t>
            </w:r>
          </w:p>
        </w:tc>
        <w:tc>
          <w:tcPr>
            <w:tcW w:w="1594" w:type="dxa"/>
            <w:tcBorders>
              <w:top w:val="nil"/>
              <w:left w:val="nil"/>
              <w:bottom w:val="single" w:color="auto" w:sz="4" w:space="0"/>
              <w:right w:val="single" w:color="auto" w:sz="4" w:space="0"/>
            </w:tcBorders>
            <w:vAlign w:val="center"/>
          </w:tcPr>
          <w:p>
            <w:pPr>
              <w:widowControl/>
              <w:spacing w:line="220" w:lineRule="exact"/>
              <w:jc w:val="center"/>
              <w:rPr>
                <w:rFonts w:ascii="宋体" w:cs="宋体"/>
                <w:kern w:val="0"/>
                <w:szCs w:val="21"/>
              </w:rPr>
            </w:pPr>
            <w:r>
              <w:rPr>
                <w:rFonts w:hint="eastAsia" w:ascii="宋体" w:hAnsi="宋体" w:cs="宋体"/>
                <w:kern w:val="0"/>
                <w:szCs w:val="21"/>
              </w:rPr>
              <w:t>人教</w:t>
            </w:r>
          </w:p>
        </w:tc>
        <w:tc>
          <w:tcPr>
            <w:tcW w:w="1160" w:type="dxa"/>
            <w:tcBorders>
              <w:top w:val="nil"/>
              <w:left w:val="nil"/>
              <w:bottom w:val="single" w:color="auto" w:sz="4" w:space="0"/>
              <w:right w:val="single" w:color="auto" w:sz="4" w:space="0"/>
            </w:tcBorders>
            <w:vAlign w:val="center"/>
          </w:tcPr>
          <w:p>
            <w:pPr>
              <w:widowControl/>
              <w:spacing w:line="220" w:lineRule="exact"/>
              <w:jc w:val="center"/>
              <w:rPr>
                <w:rFonts w:ascii="宋体" w:cs="宋体"/>
                <w:kern w:val="0"/>
                <w:szCs w:val="21"/>
              </w:rPr>
            </w:pPr>
            <w:r>
              <w:rPr>
                <w:rFonts w:ascii="宋体" w:hAnsi="宋体" w:cs="宋体"/>
                <w:kern w:val="0"/>
                <w:szCs w:val="21"/>
              </w:rPr>
              <w:t xml:space="preserve">7.91 </w:t>
            </w:r>
          </w:p>
        </w:tc>
        <w:tc>
          <w:tcPr>
            <w:tcW w:w="2029" w:type="dxa"/>
            <w:tcBorders>
              <w:top w:val="nil"/>
              <w:left w:val="nil"/>
              <w:bottom w:val="single" w:color="auto" w:sz="4" w:space="0"/>
              <w:right w:val="single" w:color="auto" w:sz="4" w:space="0"/>
            </w:tcBorders>
            <w:vAlign w:val="center"/>
          </w:tcPr>
          <w:p>
            <w:pPr>
              <w:widowControl/>
              <w:spacing w:line="220" w:lineRule="exact"/>
              <w:jc w:val="center"/>
              <w:rPr>
                <w:rFonts w:ascii="宋体" w:cs="宋体"/>
                <w:kern w:val="0"/>
                <w:szCs w:val="21"/>
              </w:rPr>
            </w:pPr>
            <w:r>
              <w:rPr>
                <w:rFonts w:hint="eastAsia" w:ascii="宋体" w:hAnsi="宋体" w:cs="宋体"/>
                <w:kern w:val="0"/>
                <w:szCs w:val="21"/>
              </w:rPr>
              <w:t>　</w:t>
            </w:r>
          </w:p>
        </w:tc>
      </w:tr>
      <w:tr>
        <w:tblPrEx>
          <w:tblLayout w:type="fixed"/>
          <w:tblCellMar>
            <w:top w:w="0" w:type="dxa"/>
            <w:left w:w="108" w:type="dxa"/>
            <w:bottom w:w="0" w:type="dxa"/>
            <w:right w:w="108" w:type="dxa"/>
          </w:tblCellMar>
        </w:tblPrEx>
        <w:trPr>
          <w:trHeight w:val="522" w:hRule="atLeast"/>
          <w:jc w:val="center"/>
        </w:trPr>
        <w:tc>
          <w:tcPr>
            <w:tcW w:w="892" w:type="dxa"/>
            <w:vMerge w:val="continue"/>
            <w:tcBorders>
              <w:top w:val="nil"/>
              <w:left w:val="single" w:color="auto" w:sz="4" w:space="0"/>
              <w:bottom w:val="single" w:color="auto" w:sz="4" w:space="0"/>
              <w:right w:val="single" w:color="auto" w:sz="4" w:space="0"/>
            </w:tcBorders>
            <w:vAlign w:val="center"/>
          </w:tcPr>
          <w:p>
            <w:pPr>
              <w:widowControl/>
              <w:spacing w:line="220" w:lineRule="exact"/>
              <w:jc w:val="left"/>
              <w:rPr>
                <w:rFonts w:ascii="宋体" w:cs="宋体"/>
                <w:kern w:val="0"/>
                <w:szCs w:val="21"/>
              </w:rPr>
            </w:pPr>
          </w:p>
        </w:tc>
        <w:tc>
          <w:tcPr>
            <w:tcW w:w="3787" w:type="dxa"/>
            <w:tcBorders>
              <w:top w:val="nil"/>
              <w:left w:val="nil"/>
              <w:bottom w:val="single" w:color="auto" w:sz="4" w:space="0"/>
              <w:right w:val="single" w:color="auto" w:sz="4" w:space="0"/>
            </w:tcBorders>
            <w:vAlign w:val="center"/>
          </w:tcPr>
          <w:p>
            <w:pPr>
              <w:widowControl/>
              <w:spacing w:line="220" w:lineRule="exact"/>
              <w:jc w:val="left"/>
              <w:rPr>
                <w:rFonts w:ascii="宋体" w:cs="宋体"/>
                <w:kern w:val="0"/>
                <w:szCs w:val="21"/>
              </w:rPr>
            </w:pPr>
            <w:r>
              <w:rPr>
                <w:rFonts w:hint="eastAsia" w:ascii="宋体" w:hAnsi="宋体" w:cs="宋体"/>
                <w:kern w:val="0"/>
                <w:szCs w:val="21"/>
              </w:rPr>
              <w:t>音乐三年级下册</w:t>
            </w:r>
          </w:p>
        </w:tc>
        <w:tc>
          <w:tcPr>
            <w:tcW w:w="1594" w:type="dxa"/>
            <w:tcBorders>
              <w:top w:val="nil"/>
              <w:left w:val="nil"/>
              <w:bottom w:val="single" w:color="auto" w:sz="4" w:space="0"/>
              <w:right w:val="single" w:color="auto" w:sz="4" w:space="0"/>
            </w:tcBorders>
            <w:vAlign w:val="center"/>
          </w:tcPr>
          <w:p>
            <w:pPr>
              <w:widowControl/>
              <w:spacing w:line="220" w:lineRule="exact"/>
              <w:jc w:val="center"/>
              <w:rPr>
                <w:rFonts w:ascii="宋体" w:cs="宋体"/>
                <w:kern w:val="0"/>
                <w:szCs w:val="21"/>
              </w:rPr>
            </w:pPr>
            <w:r>
              <w:rPr>
                <w:rFonts w:hint="eastAsia" w:ascii="宋体" w:hAnsi="宋体" w:cs="宋体"/>
                <w:kern w:val="0"/>
                <w:szCs w:val="21"/>
              </w:rPr>
              <w:t>湖南文艺</w:t>
            </w:r>
          </w:p>
        </w:tc>
        <w:tc>
          <w:tcPr>
            <w:tcW w:w="1160" w:type="dxa"/>
            <w:tcBorders>
              <w:top w:val="nil"/>
              <w:left w:val="nil"/>
              <w:bottom w:val="single" w:color="auto" w:sz="4" w:space="0"/>
              <w:right w:val="single" w:color="auto" w:sz="4" w:space="0"/>
            </w:tcBorders>
            <w:vAlign w:val="center"/>
          </w:tcPr>
          <w:p>
            <w:pPr>
              <w:widowControl/>
              <w:spacing w:line="220" w:lineRule="exact"/>
              <w:jc w:val="center"/>
              <w:rPr>
                <w:rFonts w:ascii="宋体" w:cs="宋体"/>
                <w:kern w:val="0"/>
                <w:szCs w:val="21"/>
              </w:rPr>
            </w:pPr>
            <w:r>
              <w:rPr>
                <w:rFonts w:ascii="宋体" w:hAnsi="宋体" w:cs="宋体"/>
                <w:kern w:val="0"/>
                <w:szCs w:val="21"/>
              </w:rPr>
              <w:t xml:space="preserve">9.23 </w:t>
            </w:r>
          </w:p>
        </w:tc>
        <w:tc>
          <w:tcPr>
            <w:tcW w:w="2029" w:type="dxa"/>
            <w:tcBorders>
              <w:top w:val="nil"/>
              <w:left w:val="nil"/>
              <w:bottom w:val="single" w:color="auto" w:sz="4" w:space="0"/>
              <w:right w:val="single" w:color="auto" w:sz="4" w:space="0"/>
            </w:tcBorders>
            <w:vAlign w:val="center"/>
          </w:tcPr>
          <w:p>
            <w:pPr>
              <w:widowControl/>
              <w:spacing w:line="220" w:lineRule="exact"/>
              <w:jc w:val="left"/>
              <w:rPr>
                <w:rFonts w:ascii="宋体" w:cs="宋体"/>
                <w:kern w:val="0"/>
                <w:szCs w:val="21"/>
              </w:rPr>
            </w:pPr>
            <w:r>
              <w:rPr>
                <w:rFonts w:hint="eastAsia" w:ascii="宋体" w:hAnsi="宋体" w:cs="宋体"/>
                <w:kern w:val="0"/>
                <w:szCs w:val="21"/>
              </w:rPr>
              <w:t>　</w:t>
            </w:r>
          </w:p>
        </w:tc>
      </w:tr>
      <w:tr>
        <w:tblPrEx>
          <w:tblLayout w:type="fixed"/>
          <w:tblCellMar>
            <w:top w:w="0" w:type="dxa"/>
            <w:left w:w="108" w:type="dxa"/>
            <w:bottom w:w="0" w:type="dxa"/>
            <w:right w:w="108" w:type="dxa"/>
          </w:tblCellMar>
        </w:tblPrEx>
        <w:trPr>
          <w:trHeight w:val="522" w:hRule="atLeast"/>
          <w:jc w:val="center"/>
        </w:trPr>
        <w:tc>
          <w:tcPr>
            <w:tcW w:w="892" w:type="dxa"/>
            <w:vMerge w:val="continue"/>
            <w:tcBorders>
              <w:top w:val="nil"/>
              <w:left w:val="single" w:color="auto" w:sz="4" w:space="0"/>
              <w:bottom w:val="single" w:color="auto" w:sz="4" w:space="0"/>
              <w:right w:val="single" w:color="auto" w:sz="4" w:space="0"/>
            </w:tcBorders>
            <w:vAlign w:val="center"/>
          </w:tcPr>
          <w:p>
            <w:pPr>
              <w:widowControl/>
              <w:spacing w:line="220" w:lineRule="exact"/>
              <w:jc w:val="left"/>
              <w:rPr>
                <w:rFonts w:ascii="宋体" w:cs="宋体"/>
                <w:kern w:val="0"/>
                <w:szCs w:val="21"/>
              </w:rPr>
            </w:pPr>
          </w:p>
        </w:tc>
        <w:tc>
          <w:tcPr>
            <w:tcW w:w="3787" w:type="dxa"/>
            <w:tcBorders>
              <w:top w:val="nil"/>
              <w:left w:val="nil"/>
              <w:bottom w:val="single" w:color="auto" w:sz="4" w:space="0"/>
              <w:right w:val="single" w:color="auto" w:sz="4" w:space="0"/>
            </w:tcBorders>
            <w:vAlign w:val="center"/>
          </w:tcPr>
          <w:p>
            <w:pPr>
              <w:widowControl/>
              <w:spacing w:line="220" w:lineRule="exact"/>
              <w:jc w:val="left"/>
              <w:rPr>
                <w:rFonts w:ascii="宋体" w:cs="宋体"/>
                <w:kern w:val="0"/>
                <w:szCs w:val="21"/>
              </w:rPr>
            </w:pPr>
            <w:r>
              <w:rPr>
                <w:rFonts w:hint="eastAsia" w:ascii="宋体" w:hAnsi="宋体" w:cs="宋体"/>
                <w:kern w:val="0"/>
                <w:szCs w:val="21"/>
              </w:rPr>
              <w:t>美术三年级下册</w:t>
            </w:r>
          </w:p>
        </w:tc>
        <w:tc>
          <w:tcPr>
            <w:tcW w:w="1594" w:type="dxa"/>
            <w:tcBorders>
              <w:top w:val="nil"/>
              <w:left w:val="nil"/>
              <w:bottom w:val="single" w:color="auto" w:sz="4" w:space="0"/>
              <w:right w:val="single" w:color="auto" w:sz="4" w:space="0"/>
            </w:tcBorders>
            <w:vAlign w:val="center"/>
          </w:tcPr>
          <w:p>
            <w:pPr>
              <w:widowControl/>
              <w:spacing w:line="220" w:lineRule="exact"/>
              <w:jc w:val="center"/>
              <w:rPr>
                <w:rFonts w:ascii="宋体" w:cs="宋体"/>
                <w:kern w:val="0"/>
                <w:szCs w:val="21"/>
              </w:rPr>
            </w:pPr>
            <w:r>
              <w:rPr>
                <w:rFonts w:hint="eastAsia" w:ascii="宋体" w:hAnsi="宋体" w:cs="宋体"/>
                <w:kern w:val="0"/>
                <w:szCs w:val="21"/>
              </w:rPr>
              <w:t>湖南美术</w:t>
            </w:r>
          </w:p>
        </w:tc>
        <w:tc>
          <w:tcPr>
            <w:tcW w:w="1160" w:type="dxa"/>
            <w:tcBorders>
              <w:top w:val="nil"/>
              <w:left w:val="nil"/>
              <w:bottom w:val="single" w:color="auto" w:sz="4" w:space="0"/>
              <w:right w:val="single" w:color="auto" w:sz="4" w:space="0"/>
            </w:tcBorders>
            <w:vAlign w:val="center"/>
          </w:tcPr>
          <w:p>
            <w:pPr>
              <w:widowControl/>
              <w:spacing w:line="220" w:lineRule="exact"/>
              <w:jc w:val="center"/>
              <w:rPr>
                <w:rFonts w:ascii="宋体" w:cs="宋体"/>
                <w:kern w:val="0"/>
                <w:szCs w:val="21"/>
              </w:rPr>
            </w:pPr>
            <w:r>
              <w:rPr>
                <w:rFonts w:ascii="宋体" w:hAnsi="宋体" w:cs="宋体"/>
                <w:kern w:val="0"/>
                <w:szCs w:val="21"/>
              </w:rPr>
              <w:t xml:space="preserve">8.95 </w:t>
            </w:r>
          </w:p>
        </w:tc>
        <w:tc>
          <w:tcPr>
            <w:tcW w:w="2029" w:type="dxa"/>
            <w:tcBorders>
              <w:top w:val="nil"/>
              <w:left w:val="nil"/>
              <w:bottom w:val="single" w:color="auto" w:sz="4" w:space="0"/>
              <w:right w:val="single" w:color="auto" w:sz="4" w:space="0"/>
            </w:tcBorders>
            <w:vAlign w:val="center"/>
          </w:tcPr>
          <w:p>
            <w:pPr>
              <w:widowControl/>
              <w:spacing w:line="220" w:lineRule="exact"/>
              <w:jc w:val="left"/>
              <w:rPr>
                <w:rFonts w:ascii="宋体" w:cs="宋体"/>
                <w:kern w:val="0"/>
                <w:szCs w:val="21"/>
              </w:rPr>
            </w:pPr>
            <w:r>
              <w:rPr>
                <w:rFonts w:hint="eastAsia" w:ascii="宋体" w:hAnsi="宋体" w:cs="宋体"/>
                <w:kern w:val="0"/>
                <w:szCs w:val="21"/>
              </w:rPr>
              <w:t>含练习册</w:t>
            </w:r>
            <w:r>
              <w:rPr>
                <w:rFonts w:ascii="宋体" w:hAnsi="宋体" w:cs="宋体"/>
                <w:kern w:val="0"/>
                <w:szCs w:val="21"/>
              </w:rPr>
              <w:t>2.50</w:t>
            </w:r>
            <w:r>
              <w:rPr>
                <w:rFonts w:hint="eastAsia" w:ascii="宋体" w:hAnsi="宋体" w:cs="宋体"/>
                <w:kern w:val="0"/>
                <w:szCs w:val="21"/>
              </w:rPr>
              <w:t>元</w:t>
            </w:r>
          </w:p>
        </w:tc>
      </w:tr>
      <w:tr>
        <w:tblPrEx>
          <w:tblLayout w:type="fixed"/>
          <w:tblCellMar>
            <w:top w:w="0" w:type="dxa"/>
            <w:left w:w="108" w:type="dxa"/>
            <w:bottom w:w="0" w:type="dxa"/>
            <w:right w:w="108" w:type="dxa"/>
          </w:tblCellMar>
        </w:tblPrEx>
        <w:trPr>
          <w:trHeight w:val="522" w:hRule="atLeast"/>
          <w:jc w:val="center"/>
        </w:trPr>
        <w:tc>
          <w:tcPr>
            <w:tcW w:w="892" w:type="dxa"/>
            <w:vMerge w:val="continue"/>
            <w:tcBorders>
              <w:top w:val="nil"/>
              <w:left w:val="single" w:color="auto" w:sz="4" w:space="0"/>
              <w:bottom w:val="single" w:color="auto" w:sz="4" w:space="0"/>
              <w:right w:val="single" w:color="auto" w:sz="4" w:space="0"/>
            </w:tcBorders>
            <w:vAlign w:val="center"/>
          </w:tcPr>
          <w:p>
            <w:pPr>
              <w:widowControl/>
              <w:spacing w:line="220" w:lineRule="exact"/>
              <w:jc w:val="left"/>
              <w:rPr>
                <w:rFonts w:ascii="宋体" w:cs="宋体"/>
                <w:kern w:val="0"/>
                <w:szCs w:val="21"/>
              </w:rPr>
            </w:pPr>
          </w:p>
        </w:tc>
        <w:tc>
          <w:tcPr>
            <w:tcW w:w="3787" w:type="dxa"/>
            <w:tcBorders>
              <w:top w:val="nil"/>
              <w:left w:val="nil"/>
              <w:bottom w:val="single" w:color="auto" w:sz="4" w:space="0"/>
              <w:right w:val="single" w:color="auto" w:sz="4" w:space="0"/>
            </w:tcBorders>
            <w:vAlign w:val="center"/>
          </w:tcPr>
          <w:p>
            <w:pPr>
              <w:widowControl/>
              <w:spacing w:line="220" w:lineRule="exact"/>
              <w:jc w:val="left"/>
              <w:rPr>
                <w:rFonts w:ascii="宋体" w:cs="宋体"/>
                <w:kern w:val="0"/>
                <w:szCs w:val="21"/>
              </w:rPr>
            </w:pPr>
            <w:r>
              <w:rPr>
                <w:rFonts w:hint="eastAsia" w:ascii="宋体" w:hAnsi="宋体" w:cs="宋体"/>
                <w:kern w:val="0"/>
                <w:szCs w:val="21"/>
              </w:rPr>
              <w:t>书法练习指导（实验）三年级下册</w:t>
            </w:r>
          </w:p>
        </w:tc>
        <w:tc>
          <w:tcPr>
            <w:tcW w:w="1594" w:type="dxa"/>
            <w:tcBorders>
              <w:top w:val="nil"/>
              <w:left w:val="nil"/>
              <w:bottom w:val="single" w:color="auto" w:sz="4" w:space="0"/>
              <w:right w:val="single" w:color="auto" w:sz="4" w:space="0"/>
            </w:tcBorders>
            <w:vAlign w:val="center"/>
          </w:tcPr>
          <w:p>
            <w:pPr>
              <w:widowControl/>
              <w:spacing w:line="220" w:lineRule="exact"/>
              <w:jc w:val="center"/>
              <w:rPr>
                <w:rFonts w:ascii="宋体" w:cs="宋体"/>
                <w:kern w:val="0"/>
                <w:szCs w:val="21"/>
              </w:rPr>
            </w:pPr>
            <w:r>
              <w:rPr>
                <w:rFonts w:hint="eastAsia" w:ascii="宋体" w:hAnsi="宋体" w:cs="宋体"/>
                <w:kern w:val="0"/>
                <w:szCs w:val="21"/>
              </w:rPr>
              <w:t>湖南美术</w:t>
            </w:r>
          </w:p>
        </w:tc>
        <w:tc>
          <w:tcPr>
            <w:tcW w:w="1160" w:type="dxa"/>
            <w:tcBorders>
              <w:top w:val="nil"/>
              <w:left w:val="nil"/>
              <w:bottom w:val="single" w:color="auto" w:sz="4" w:space="0"/>
              <w:right w:val="single" w:color="auto" w:sz="4" w:space="0"/>
            </w:tcBorders>
            <w:vAlign w:val="center"/>
          </w:tcPr>
          <w:p>
            <w:pPr>
              <w:widowControl/>
              <w:spacing w:line="220" w:lineRule="exact"/>
              <w:jc w:val="center"/>
              <w:rPr>
                <w:rFonts w:ascii="宋体" w:cs="宋体"/>
                <w:kern w:val="0"/>
                <w:szCs w:val="21"/>
              </w:rPr>
            </w:pPr>
            <w:r>
              <w:rPr>
                <w:rFonts w:ascii="宋体" w:hAnsi="宋体" w:cs="宋体"/>
                <w:kern w:val="0"/>
                <w:szCs w:val="21"/>
              </w:rPr>
              <w:t xml:space="preserve">6.41 </w:t>
            </w:r>
          </w:p>
        </w:tc>
        <w:tc>
          <w:tcPr>
            <w:tcW w:w="2029" w:type="dxa"/>
            <w:tcBorders>
              <w:top w:val="nil"/>
              <w:left w:val="nil"/>
              <w:bottom w:val="single" w:color="auto" w:sz="4" w:space="0"/>
              <w:right w:val="single" w:color="auto" w:sz="4" w:space="0"/>
            </w:tcBorders>
            <w:vAlign w:val="center"/>
          </w:tcPr>
          <w:p>
            <w:pPr>
              <w:widowControl/>
              <w:spacing w:line="220" w:lineRule="exact"/>
              <w:jc w:val="center"/>
              <w:rPr>
                <w:rFonts w:ascii="宋体" w:cs="宋体"/>
                <w:kern w:val="0"/>
                <w:szCs w:val="21"/>
              </w:rPr>
            </w:pPr>
            <w:r>
              <w:rPr>
                <w:rFonts w:hint="eastAsia" w:ascii="宋体" w:hAnsi="宋体" w:cs="宋体"/>
                <w:kern w:val="0"/>
                <w:szCs w:val="21"/>
              </w:rPr>
              <w:t>安化、桃江、赫山　</w:t>
            </w:r>
          </w:p>
        </w:tc>
      </w:tr>
      <w:tr>
        <w:tblPrEx>
          <w:tblLayout w:type="fixed"/>
          <w:tblCellMar>
            <w:top w:w="0" w:type="dxa"/>
            <w:left w:w="108" w:type="dxa"/>
            <w:bottom w:w="0" w:type="dxa"/>
            <w:right w:w="108" w:type="dxa"/>
          </w:tblCellMar>
        </w:tblPrEx>
        <w:trPr>
          <w:trHeight w:val="522" w:hRule="atLeast"/>
          <w:jc w:val="center"/>
        </w:trPr>
        <w:tc>
          <w:tcPr>
            <w:tcW w:w="892" w:type="dxa"/>
            <w:vMerge w:val="continue"/>
            <w:tcBorders>
              <w:top w:val="nil"/>
              <w:left w:val="single" w:color="auto" w:sz="4" w:space="0"/>
              <w:bottom w:val="single" w:color="auto" w:sz="4" w:space="0"/>
              <w:right w:val="single" w:color="auto" w:sz="4" w:space="0"/>
            </w:tcBorders>
            <w:vAlign w:val="center"/>
          </w:tcPr>
          <w:p>
            <w:pPr>
              <w:widowControl/>
              <w:spacing w:line="220" w:lineRule="exact"/>
              <w:jc w:val="left"/>
              <w:rPr>
                <w:rFonts w:ascii="宋体" w:cs="宋体"/>
                <w:kern w:val="0"/>
                <w:szCs w:val="21"/>
              </w:rPr>
            </w:pPr>
          </w:p>
        </w:tc>
        <w:tc>
          <w:tcPr>
            <w:tcW w:w="3787" w:type="dxa"/>
            <w:tcBorders>
              <w:top w:val="nil"/>
              <w:left w:val="nil"/>
              <w:bottom w:val="single" w:color="auto" w:sz="4" w:space="0"/>
              <w:right w:val="single" w:color="auto" w:sz="4" w:space="0"/>
            </w:tcBorders>
            <w:vAlign w:val="center"/>
          </w:tcPr>
          <w:p>
            <w:pPr>
              <w:widowControl/>
              <w:spacing w:line="220" w:lineRule="exact"/>
              <w:jc w:val="left"/>
              <w:rPr>
                <w:rFonts w:ascii="宋体" w:cs="宋体"/>
                <w:kern w:val="0"/>
                <w:szCs w:val="21"/>
              </w:rPr>
            </w:pPr>
            <w:r>
              <w:rPr>
                <w:rFonts w:hint="eastAsia" w:ascii="宋体" w:hAnsi="宋体" w:cs="宋体"/>
                <w:kern w:val="0"/>
                <w:szCs w:val="21"/>
              </w:rPr>
              <w:t>书法练习指导（实验）三年级下册</w:t>
            </w:r>
          </w:p>
        </w:tc>
        <w:tc>
          <w:tcPr>
            <w:tcW w:w="1594" w:type="dxa"/>
            <w:tcBorders>
              <w:top w:val="nil"/>
              <w:left w:val="nil"/>
              <w:bottom w:val="single" w:color="auto" w:sz="4" w:space="0"/>
              <w:right w:val="single" w:color="auto" w:sz="4" w:space="0"/>
            </w:tcBorders>
            <w:vAlign w:val="center"/>
          </w:tcPr>
          <w:p>
            <w:pPr>
              <w:widowControl/>
              <w:spacing w:line="220" w:lineRule="exact"/>
              <w:jc w:val="center"/>
              <w:rPr>
                <w:rFonts w:ascii="宋体" w:cs="宋体"/>
                <w:kern w:val="0"/>
                <w:szCs w:val="21"/>
              </w:rPr>
            </w:pPr>
            <w:r>
              <w:rPr>
                <w:rFonts w:hint="eastAsia" w:ascii="宋体" w:hAnsi="宋体" w:cs="宋体"/>
                <w:kern w:val="0"/>
                <w:szCs w:val="21"/>
              </w:rPr>
              <w:t>华文</w:t>
            </w:r>
          </w:p>
        </w:tc>
        <w:tc>
          <w:tcPr>
            <w:tcW w:w="1160" w:type="dxa"/>
            <w:tcBorders>
              <w:top w:val="nil"/>
              <w:left w:val="nil"/>
              <w:bottom w:val="single" w:color="auto" w:sz="4" w:space="0"/>
              <w:right w:val="single" w:color="auto" w:sz="4" w:space="0"/>
            </w:tcBorders>
            <w:vAlign w:val="center"/>
          </w:tcPr>
          <w:p>
            <w:pPr>
              <w:widowControl/>
              <w:spacing w:line="220" w:lineRule="exact"/>
              <w:jc w:val="center"/>
              <w:rPr>
                <w:rFonts w:ascii="宋体" w:cs="宋体"/>
                <w:kern w:val="0"/>
                <w:szCs w:val="21"/>
              </w:rPr>
            </w:pPr>
            <w:r>
              <w:rPr>
                <w:rFonts w:ascii="宋体" w:hAnsi="宋体" w:cs="宋体"/>
                <w:kern w:val="0"/>
                <w:szCs w:val="21"/>
              </w:rPr>
              <w:t xml:space="preserve">5.18 </w:t>
            </w:r>
          </w:p>
        </w:tc>
        <w:tc>
          <w:tcPr>
            <w:tcW w:w="2029" w:type="dxa"/>
            <w:tcBorders>
              <w:top w:val="nil"/>
              <w:left w:val="nil"/>
              <w:bottom w:val="single" w:color="auto" w:sz="4" w:space="0"/>
              <w:right w:val="single" w:color="auto" w:sz="4" w:space="0"/>
            </w:tcBorders>
            <w:vAlign w:val="center"/>
          </w:tcPr>
          <w:p>
            <w:pPr>
              <w:widowControl/>
              <w:spacing w:line="220" w:lineRule="exact"/>
              <w:jc w:val="center"/>
              <w:rPr>
                <w:rFonts w:ascii="宋体" w:cs="宋体"/>
                <w:kern w:val="0"/>
                <w:szCs w:val="21"/>
              </w:rPr>
            </w:pPr>
            <w:r>
              <w:rPr>
                <w:rFonts w:hint="eastAsia" w:ascii="宋体" w:hAnsi="宋体" w:cs="宋体"/>
                <w:kern w:val="0"/>
                <w:szCs w:val="21"/>
              </w:rPr>
              <w:t>资阳、沅江　</w:t>
            </w:r>
          </w:p>
        </w:tc>
      </w:tr>
      <w:tr>
        <w:tblPrEx>
          <w:tblLayout w:type="fixed"/>
          <w:tblCellMar>
            <w:top w:w="0" w:type="dxa"/>
            <w:left w:w="108" w:type="dxa"/>
            <w:bottom w:w="0" w:type="dxa"/>
            <w:right w:w="108" w:type="dxa"/>
          </w:tblCellMar>
        </w:tblPrEx>
        <w:trPr>
          <w:trHeight w:val="522" w:hRule="atLeast"/>
          <w:jc w:val="center"/>
        </w:trPr>
        <w:tc>
          <w:tcPr>
            <w:tcW w:w="892" w:type="dxa"/>
            <w:vMerge w:val="continue"/>
            <w:tcBorders>
              <w:top w:val="nil"/>
              <w:left w:val="single" w:color="auto" w:sz="4" w:space="0"/>
              <w:bottom w:val="single" w:color="auto" w:sz="4" w:space="0"/>
              <w:right w:val="single" w:color="auto" w:sz="4" w:space="0"/>
            </w:tcBorders>
            <w:vAlign w:val="center"/>
          </w:tcPr>
          <w:p>
            <w:pPr>
              <w:widowControl/>
              <w:spacing w:line="220" w:lineRule="exact"/>
              <w:jc w:val="left"/>
              <w:rPr>
                <w:rFonts w:ascii="宋体" w:cs="宋体"/>
                <w:kern w:val="0"/>
                <w:szCs w:val="21"/>
              </w:rPr>
            </w:pPr>
          </w:p>
        </w:tc>
        <w:tc>
          <w:tcPr>
            <w:tcW w:w="3787" w:type="dxa"/>
            <w:tcBorders>
              <w:top w:val="nil"/>
              <w:left w:val="nil"/>
              <w:bottom w:val="single" w:color="auto" w:sz="4" w:space="0"/>
              <w:right w:val="single" w:color="auto" w:sz="4" w:space="0"/>
            </w:tcBorders>
            <w:vAlign w:val="center"/>
          </w:tcPr>
          <w:p>
            <w:pPr>
              <w:widowControl/>
              <w:spacing w:line="220" w:lineRule="exact"/>
              <w:jc w:val="left"/>
              <w:rPr>
                <w:rFonts w:ascii="宋体" w:cs="宋体"/>
                <w:kern w:val="0"/>
                <w:szCs w:val="21"/>
              </w:rPr>
            </w:pPr>
            <w:r>
              <w:rPr>
                <w:rFonts w:hint="eastAsia" w:ascii="宋体" w:hAnsi="宋体" w:cs="宋体"/>
                <w:kern w:val="0"/>
                <w:szCs w:val="21"/>
              </w:rPr>
              <w:t>书法练习指导（实验）三年级下册</w:t>
            </w:r>
          </w:p>
        </w:tc>
        <w:tc>
          <w:tcPr>
            <w:tcW w:w="1594" w:type="dxa"/>
            <w:tcBorders>
              <w:top w:val="nil"/>
              <w:left w:val="nil"/>
              <w:bottom w:val="single" w:color="auto" w:sz="4" w:space="0"/>
              <w:right w:val="single" w:color="auto" w:sz="4" w:space="0"/>
            </w:tcBorders>
            <w:vAlign w:val="center"/>
          </w:tcPr>
          <w:p>
            <w:pPr>
              <w:widowControl/>
              <w:spacing w:line="220" w:lineRule="exact"/>
              <w:jc w:val="center"/>
              <w:rPr>
                <w:rFonts w:ascii="宋体" w:cs="宋体"/>
                <w:kern w:val="0"/>
                <w:szCs w:val="21"/>
              </w:rPr>
            </w:pPr>
            <w:r>
              <w:rPr>
                <w:rFonts w:hint="eastAsia" w:ascii="宋体" w:hAnsi="宋体" w:cs="宋体"/>
                <w:kern w:val="0"/>
                <w:szCs w:val="21"/>
              </w:rPr>
              <w:t>江苏少儿</w:t>
            </w:r>
          </w:p>
        </w:tc>
        <w:tc>
          <w:tcPr>
            <w:tcW w:w="1160" w:type="dxa"/>
            <w:tcBorders>
              <w:top w:val="nil"/>
              <w:left w:val="nil"/>
              <w:bottom w:val="single" w:color="auto" w:sz="4" w:space="0"/>
              <w:right w:val="single" w:color="auto" w:sz="4" w:space="0"/>
            </w:tcBorders>
            <w:vAlign w:val="center"/>
          </w:tcPr>
          <w:p>
            <w:pPr>
              <w:widowControl/>
              <w:spacing w:line="220" w:lineRule="exact"/>
              <w:jc w:val="center"/>
              <w:rPr>
                <w:rFonts w:ascii="宋体" w:cs="宋体"/>
                <w:kern w:val="0"/>
                <w:szCs w:val="21"/>
              </w:rPr>
            </w:pPr>
            <w:r>
              <w:rPr>
                <w:rFonts w:ascii="宋体" w:hAnsi="宋体" w:cs="宋体"/>
                <w:kern w:val="0"/>
                <w:szCs w:val="21"/>
              </w:rPr>
              <w:t xml:space="preserve">5.60 </w:t>
            </w:r>
          </w:p>
        </w:tc>
        <w:tc>
          <w:tcPr>
            <w:tcW w:w="2029" w:type="dxa"/>
            <w:tcBorders>
              <w:top w:val="nil"/>
              <w:left w:val="nil"/>
              <w:bottom w:val="single" w:color="auto" w:sz="4" w:space="0"/>
              <w:right w:val="single" w:color="auto" w:sz="4" w:space="0"/>
            </w:tcBorders>
            <w:vAlign w:val="center"/>
          </w:tcPr>
          <w:p>
            <w:pPr>
              <w:widowControl/>
              <w:spacing w:line="220" w:lineRule="exact"/>
              <w:jc w:val="center"/>
              <w:rPr>
                <w:rFonts w:ascii="宋体" w:cs="宋体"/>
                <w:kern w:val="0"/>
                <w:szCs w:val="21"/>
              </w:rPr>
            </w:pPr>
            <w:r>
              <w:rPr>
                <w:rFonts w:hint="eastAsia" w:ascii="宋体" w:hAnsi="宋体" w:cs="宋体"/>
                <w:kern w:val="0"/>
                <w:szCs w:val="21"/>
              </w:rPr>
              <w:t>南县　</w:t>
            </w:r>
          </w:p>
        </w:tc>
      </w:tr>
      <w:tr>
        <w:tblPrEx>
          <w:tblLayout w:type="fixed"/>
          <w:tblCellMar>
            <w:top w:w="0" w:type="dxa"/>
            <w:left w:w="108" w:type="dxa"/>
            <w:bottom w:w="0" w:type="dxa"/>
            <w:right w:w="108" w:type="dxa"/>
          </w:tblCellMar>
        </w:tblPrEx>
        <w:trPr>
          <w:trHeight w:val="522" w:hRule="atLeast"/>
          <w:jc w:val="center"/>
        </w:trPr>
        <w:tc>
          <w:tcPr>
            <w:tcW w:w="892" w:type="dxa"/>
            <w:vMerge w:val="continue"/>
            <w:tcBorders>
              <w:top w:val="nil"/>
              <w:left w:val="single" w:color="auto" w:sz="4" w:space="0"/>
              <w:bottom w:val="single" w:color="auto" w:sz="4" w:space="0"/>
              <w:right w:val="single" w:color="auto" w:sz="4" w:space="0"/>
            </w:tcBorders>
            <w:vAlign w:val="center"/>
          </w:tcPr>
          <w:p>
            <w:pPr>
              <w:widowControl/>
              <w:spacing w:line="220" w:lineRule="exact"/>
              <w:jc w:val="left"/>
              <w:rPr>
                <w:rFonts w:ascii="宋体" w:cs="宋体"/>
                <w:kern w:val="0"/>
                <w:szCs w:val="21"/>
              </w:rPr>
            </w:pPr>
          </w:p>
        </w:tc>
        <w:tc>
          <w:tcPr>
            <w:tcW w:w="3787" w:type="dxa"/>
            <w:tcBorders>
              <w:top w:val="nil"/>
              <w:left w:val="nil"/>
              <w:bottom w:val="single" w:color="auto" w:sz="4" w:space="0"/>
              <w:right w:val="single" w:color="auto" w:sz="4" w:space="0"/>
            </w:tcBorders>
            <w:vAlign w:val="center"/>
          </w:tcPr>
          <w:p>
            <w:pPr>
              <w:widowControl/>
              <w:spacing w:line="220" w:lineRule="exact"/>
              <w:jc w:val="left"/>
              <w:rPr>
                <w:rFonts w:ascii="宋体" w:cs="宋体"/>
                <w:kern w:val="0"/>
                <w:szCs w:val="21"/>
              </w:rPr>
            </w:pPr>
            <w:r>
              <w:rPr>
                <w:rFonts w:hint="eastAsia" w:ascii="宋体" w:hAnsi="宋体" w:cs="宋体"/>
                <w:kern w:val="0"/>
                <w:szCs w:val="21"/>
              </w:rPr>
              <w:t>科学三年级下册</w:t>
            </w:r>
          </w:p>
        </w:tc>
        <w:tc>
          <w:tcPr>
            <w:tcW w:w="1594" w:type="dxa"/>
            <w:tcBorders>
              <w:top w:val="nil"/>
              <w:left w:val="nil"/>
              <w:bottom w:val="single" w:color="auto" w:sz="4" w:space="0"/>
              <w:right w:val="single" w:color="auto" w:sz="4" w:space="0"/>
            </w:tcBorders>
            <w:vAlign w:val="center"/>
          </w:tcPr>
          <w:p>
            <w:pPr>
              <w:widowControl/>
              <w:spacing w:line="220" w:lineRule="exact"/>
              <w:jc w:val="center"/>
              <w:rPr>
                <w:rFonts w:ascii="宋体" w:cs="宋体"/>
                <w:kern w:val="0"/>
                <w:szCs w:val="21"/>
              </w:rPr>
            </w:pPr>
            <w:r>
              <w:rPr>
                <w:rFonts w:hint="eastAsia" w:ascii="宋体" w:hAnsi="宋体" w:cs="宋体"/>
                <w:kern w:val="0"/>
                <w:szCs w:val="21"/>
              </w:rPr>
              <w:t>教育科学</w:t>
            </w:r>
          </w:p>
        </w:tc>
        <w:tc>
          <w:tcPr>
            <w:tcW w:w="1160" w:type="dxa"/>
            <w:tcBorders>
              <w:top w:val="nil"/>
              <w:left w:val="nil"/>
              <w:bottom w:val="single" w:color="auto" w:sz="4" w:space="0"/>
              <w:right w:val="single" w:color="auto" w:sz="4" w:space="0"/>
            </w:tcBorders>
            <w:vAlign w:val="center"/>
          </w:tcPr>
          <w:p>
            <w:pPr>
              <w:widowControl/>
              <w:spacing w:line="220" w:lineRule="exact"/>
              <w:jc w:val="center"/>
              <w:rPr>
                <w:rFonts w:ascii="宋体" w:cs="宋体"/>
                <w:kern w:val="0"/>
                <w:szCs w:val="21"/>
              </w:rPr>
            </w:pPr>
            <w:r>
              <w:rPr>
                <w:rFonts w:ascii="宋体" w:hAnsi="宋体" w:cs="宋体"/>
                <w:kern w:val="0"/>
                <w:szCs w:val="21"/>
              </w:rPr>
              <w:t xml:space="preserve">6.97 </w:t>
            </w:r>
          </w:p>
        </w:tc>
        <w:tc>
          <w:tcPr>
            <w:tcW w:w="2029" w:type="dxa"/>
            <w:tcBorders>
              <w:top w:val="nil"/>
              <w:left w:val="nil"/>
              <w:bottom w:val="single" w:color="auto" w:sz="4" w:space="0"/>
              <w:right w:val="single" w:color="auto" w:sz="4" w:space="0"/>
            </w:tcBorders>
            <w:vAlign w:val="center"/>
          </w:tcPr>
          <w:p>
            <w:pPr>
              <w:widowControl/>
              <w:spacing w:line="220" w:lineRule="exact"/>
              <w:jc w:val="center"/>
              <w:rPr>
                <w:rFonts w:ascii="宋体" w:cs="宋体"/>
                <w:kern w:val="0"/>
                <w:szCs w:val="21"/>
              </w:rPr>
            </w:pPr>
            <w:r>
              <w:rPr>
                <w:rFonts w:hint="eastAsia" w:ascii="宋体" w:hAnsi="宋体" w:cs="宋体"/>
                <w:kern w:val="0"/>
                <w:szCs w:val="21"/>
              </w:rPr>
              <w:t>　</w:t>
            </w:r>
          </w:p>
        </w:tc>
      </w:tr>
      <w:tr>
        <w:tblPrEx>
          <w:tblLayout w:type="fixed"/>
          <w:tblCellMar>
            <w:top w:w="0" w:type="dxa"/>
            <w:left w:w="108" w:type="dxa"/>
            <w:bottom w:w="0" w:type="dxa"/>
            <w:right w:w="108" w:type="dxa"/>
          </w:tblCellMar>
        </w:tblPrEx>
        <w:trPr>
          <w:trHeight w:val="522" w:hRule="atLeast"/>
          <w:jc w:val="center"/>
        </w:trPr>
        <w:tc>
          <w:tcPr>
            <w:tcW w:w="892" w:type="dxa"/>
            <w:vMerge w:val="continue"/>
            <w:tcBorders>
              <w:top w:val="nil"/>
              <w:left w:val="single" w:color="auto" w:sz="4" w:space="0"/>
              <w:bottom w:val="single" w:color="auto" w:sz="4" w:space="0"/>
              <w:right w:val="single" w:color="auto" w:sz="4" w:space="0"/>
            </w:tcBorders>
            <w:vAlign w:val="center"/>
          </w:tcPr>
          <w:p>
            <w:pPr>
              <w:widowControl/>
              <w:spacing w:line="220" w:lineRule="exact"/>
              <w:jc w:val="left"/>
              <w:rPr>
                <w:rFonts w:ascii="宋体" w:cs="宋体"/>
                <w:kern w:val="0"/>
                <w:szCs w:val="21"/>
              </w:rPr>
            </w:pPr>
          </w:p>
        </w:tc>
        <w:tc>
          <w:tcPr>
            <w:tcW w:w="3787" w:type="dxa"/>
            <w:tcBorders>
              <w:top w:val="nil"/>
              <w:left w:val="nil"/>
              <w:bottom w:val="single" w:color="auto" w:sz="4" w:space="0"/>
              <w:right w:val="single" w:color="auto" w:sz="4" w:space="0"/>
            </w:tcBorders>
            <w:vAlign w:val="center"/>
          </w:tcPr>
          <w:p>
            <w:pPr>
              <w:widowControl/>
              <w:spacing w:line="220" w:lineRule="exact"/>
              <w:jc w:val="left"/>
              <w:rPr>
                <w:rFonts w:ascii="宋体" w:cs="宋体"/>
                <w:kern w:val="0"/>
                <w:szCs w:val="21"/>
              </w:rPr>
            </w:pPr>
            <w:r>
              <w:rPr>
                <w:rFonts w:hint="eastAsia" w:ascii="宋体" w:hAnsi="宋体" w:cs="宋体"/>
                <w:kern w:val="0"/>
                <w:szCs w:val="21"/>
              </w:rPr>
              <w:t>英语三年级下册</w:t>
            </w:r>
          </w:p>
        </w:tc>
        <w:tc>
          <w:tcPr>
            <w:tcW w:w="1594" w:type="dxa"/>
            <w:tcBorders>
              <w:top w:val="nil"/>
              <w:left w:val="nil"/>
              <w:bottom w:val="single" w:color="auto" w:sz="4" w:space="0"/>
              <w:right w:val="single" w:color="auto" w:sz="4" w:space="0"/>
            </w:tcBorders>
            <w:vAlign w:val="center"/>
          </w:tcPr>
          <w:p>
            <w:pPr>
              <w:widowControl/>
              <w:spacing w:line="220" w:lineRule="exact"/>
              <w:jc w:val="center"/>
              <w:rPr>
                <w:rFonts w:ascii="宋体" w:cs="宋体"/>
                <w:kern w:val="0"/>
                <w:szCs w:val="21"/>
              </w:rPr>
            </w:pPr>
            <w:r>
              <w:rPr>
                <w:rFonts w:hint="eastAsia" w:ascii="宋体" w:hAnsi="宋体" w:cs="宋体"/>
                <w:kern w:val="0"/>
                <w:szCs w:val="21"/>
              </w:rPr>
              <w:t>湘少</w:t>
            </w:r>
          </w:p>
        </w:tc>
        <w:tc>
          <w:tcPr>
            <w:tcW w:w="1160" w:type="dxa"/>
            <w:tcBorders>
              <w:top w:val="nil"/>
              <w:left w:val="nil"/>
              <w:bottom w:val="single" w:color="auto" w:sz="4" w:space="0"/>
              <w:right w:val="single" w:color="auto" w:sz="4" w:space="0"/>
            </w:tcBorders>
            <w:vAlign w:val="center"/>
          </w:tcPr>
          <w:p>
            <w:pPr>
              <w:widowControl/>
              <w:spacing w:line="220" w:lineRule="exact"/>
              <w:jc w:val="center"/>
              <w:rPr>
                <w:rFonts w:ascii="宋体" w:cs="宋体"/>
                <w:kern w:val="0"/>
                <w:szCs w:val="21"/>
              </w:rPr>
            </w:pPr>
            <w:r>
              <w:rPr>
                <w:rFonts w:ascii="宋体" w:hAnsi="宋体" w:cs="宋体"/>
                <w:kern w:val="0"/>
                <w:szCs w:val="21"/>
              </w:rPr>
              <w:t xml:space="preserve">6.98 </w:t>
            </w:r>
          </w:p>
        </w:tc>
        <w:tc>
          <w:tcPr>
            <w:tcW w:w="2029" w:type="dxa"/>
            <w:tcBorders>
              <w:top w:val="nil"/>
              <w:left w:val="nil"/>
              <w:bottom w:val="single" w:color="auto" w:sz="4" w:space="0"/>
              <w:right w:val="single" w:color="auto" w:sz="4" w:space="0"/>
            </w:tcBorders>
            <w:vAlign w:val="center"/>
          </w:tcPr>
          <w:p>
            <w:pPr>
              <w:widowControl/>
              <w:spacing w:line="220" w:lineRule="exact"/>
              <w:jc w:val="left"/>
              <w:rPr>
                <w:rFonts w:ascii="宋体" w:cs="宋体"/>
                <w:kern w:val="0"/>
                <w:szCs w:val="21"/>
              </w:rPr>
            </w:pPr>
            <w:r>
              <w:rPr>
                <w:rFonts w:hint="eastAsia" w:ascii="宋体" w:hAnsi="宋体" w:cs="宋体"/>
                <w:kern w:val="0"/>
                <w:szCs w:val="21"/>
              </w:rPr>
              <w:t>　</w:t>
            </w:r>
          </w:p>
        </w:tc>
      </w:tr>
      <w:tr>
        <w:tblPrEx>
          <w:tblLayout w:type="fixed"/>
          <w:tblCellMar>
            <w:top w:w="0" w:type="dxa"/>
            <w:left w:w="108" w:type="dxa"/>
            <w:bottom w:w="0" w:type="dxa"/>
            <w:right w:w="108" w:type="dxa"/>
          </w:tblCellMar>
        </w:tblPrEx>
        <w:trPr>
          <w:trHeight w:val="522" w:hRule="atLeast"/>
          <w:jc w:val="center"/>
        </w:trPr>
        <w:tc>
          <w:tcPr>
            <w:tcW w:w="892" w:type="dxa"/>
            <w:vMerge w:val="continue"/>
            <w:tcBorders>
              <w:top w:val="nil"/>
              <w:left w:val="single" w:color="auto" w:sz="4" w:space="0"/>
              <w:bottom w:val="single" w:color="auto" w:sz="4" w:space="0"/>
              <w:right w:val="single" w:color="auto" w:sz="4" w:space="0"/>
            </w:tcBorders>
            <w:vAlign w:val="center"/>
          </w:tcPr>
          <w:p>
            <w:pPr>
              <w:widowControl/>
              <w:spacing w:line="220" w:lineRule="exact"/>
              <w:jc w:val="left"/>
              <w:rPr>
                <w:rFonts w:ascii="宋体" w:cs="宋体"/>
                <w:kern w:val="0"/>
                <w:szCs w:val="21"/>
              </w:rPr>
            </w:pPr>
          </w:p>
        </w:tc>
        <w:tc>
          <w:tcPr>
            <w:tcW w:w="3787" w:type="dxa"/>
            <w:tcBorders>
              <w:top w:val="nil"/>
              <w:left w:val="nil"/>
              <w:bottom w:val="single" w:color="auto" w:sz="4" w:space="0"/>
              <w:right w:val="single" w:color="auto" w:sz="4" w:space="0"/>
            </w:tcBorders>
            <w:vAlign w:val="center"/>
          </w:tcPr>
          <w:p>
            <w:pPr>
              <w:widowControl/>
              <w:spacing w:line="220" w:lineRule="exact"/>
              <w:jc w:val="left"/>
              <w:rPr>
                <w:rFonts w:ascii="宋体" w:cs="宋体"/>
                <w:kern w:val="0"/>
                <w:szCs w:val="21"/>
              </w:rPr>
            </w:pPr>
            <w:r>
              <w:rPr>
                <w:rFonts w:hint="eastAsia" w:ascii="宋体" w:hAnsi="宋体" w:cs="宋体"/>
                <w:kern w:val="0"/>
                <w:szCs w:val="21"/>
              </w:rPr>
              <w:t>科技活动下册（通用版）</w:t>
            </w:r>
          </w:p>
        </w:tc>
        <w:tc>
          <w:tcPr>
            <w:tcW w:w="1594" w:type="dxa"/>
            <w:tcBorders>
              <w:top w:val="nil"/>
              <w:left w:val="nil"/>
              <w:bottom w:val="single" w:color="auto" w:sz="4" w:space="0"/>
              <w:right w:val="single" w:color="auto" w:sz="4" w:space="0"/>
            </w:tcBorders>
            <w:vAlign w:val="center"/>
          </w:tcPr>
          <w:p>
            <w:pPr>
              <w:widowControl/>
              <w:spacing w:line="220" w:lineRule="exact"/>
              <w:jc w:val="center"/>
              <w:rPr>
                <w:rFonts w:ascii="宋体" w:cs="宋体"/>
                <w:kern w:val="0"/>
                <w:szCs w:val="21"/>
              </w:rPr>
            </w:pPr>
            <w:r>
              <w:rPr>
                <w:rFonts w:hint="eastAsia" w:ascii="宋体" w:hAnsi="宋体" w:cs="宋体"/>
                <w:kern w:val="0"/>
                <w:szCs w:val="21"/>
              </w:rPr>
              <w:t>沪科教</w:t>
            </w:r>
          </w:p>
        </w:tc>
        <w:tc>
          <w:tcPr>
            <w:tcW w:w="1160" w:type="dxa"/>
            <w:tcBorders>
              <w:top w:val="nil"/>
              <w:left w:val="nil"/>
              <w:bottom w:val="single" w:color="auto" w:sz="4" w:space="0"/>
              <w:right w:val="single" w:color="auto" w:sz="4" w:space="0"/>
            </w:tcBorders>
            <w:vAlign w:val="center"/>
          </w:tcPr>
          <w:p>
            <w:pPr>
              <w:widowControl/>
              <w:spacing w:line="220" w:lineRule="exact"/>
              <w:jc w:val="center"/>
              <w:rPr>
                <w:rFonts w:ascii="宋体" w:cs="宋体"/>
                <w:kern w:val="0"/>
                <w:szCs w:val="21"/>
              </w:rPr>
            </w:pPr>
            <w:r>
              <w:rPr>
                <w:rFonts w:ascii="宋体" w:hAnsi="宋体" w:cs="宋体"/>
                <w:kern w:val="0"/>
                <w:szCs w:val="21"/>
              </w:rPr>
              <w:t xml:space="preserve">1.95 </w:t>
            </w:r>
          </w:p>
        </w:tc>
        <w:tc>
          <w:tcPr>
            <w:tcW w:w="2029" w:type="dxa"/>
            <w:tcBorders>
              <w:top w:val="nil"/>
              <w:left w:val="nil"/>
              <w:bottom w:val="single" w:color="auto" w:sz="4" w:space="0"/>
              <w:right w:val="single" w:color="auto" w:sz="4" w:space="0"/>
            </w:tcBorders>
            <w:vAlign w:val="center"/>
          </w:tcPr>
          <w:p>
            <w:pPr>
              <w:widowControl/>
              <w:spacing w:line="220" w:lineRule="exact"/>
              <w:jc w:val="center"/>
              <w:rPr>
                <w:rFonts w:ascii="宋体" w:cs="宋体"/>
                <w:kern w:val="0"/>
                <w:szCs w:val="21"/>
              </w:rPr>
            </w:pPr>
            <w:r>
              <w:rPr>
                <w:rFonts w:hint="eastAsia" w:ascii="宋体" w:hAnsi="宋体" w:cs="宋体"/>
                <w:kern w:val="0"/>
                <w:szCs w:val="21"/>
              </w:rPr>
              <w:t>　</w:t>
            </w:r>
          </w:p>
        </w:tc>
      </w:tr>
      <w:tr>
        <w:tblPrEx>
          <w:tblLayout w:type="fixed"/>
          <w:tblCellMar>
            <w:top w:w="0" w:type="dxa"/>
            <w:left w:w="108" w:type="dxa"/>
            <w:bottom w:w="0" w:type="dxa"/>
            <w:right w:w="108" w:type="dxa"/>
          </w:tblCellMar>
        </w:tblPrEx>
        <w:trPr>
          <w:trHeight w:val="522" w:hRule="atLeast"/>
          <w:jc w:val="center"/>
        </w:trPr>
        <w:tc>
          <w:tcPr>
            <w:tcW w:w="892" w:type="dxa"/>
            <w:vMerge w:val="continue"/>
            <w:tcBorders>
              <w:top w:val="nil"/>
              <w:left w:val="single" w:color="auto" w:sz="4" w:space="0"/>
              <w:bottom w:val="single" w:color="auto" w:sz="4" w:space="0"/>
              <w:right w:val="single" w:color="auto" w:sz="4" w:space="0"/>
            </w:tcBorders>
            <w:vAlign w:val="center"/>
          </w:tcPr>
          <w:p>
            <w:pPr>
              <w:widowControl/>
              <w:spacing w:line="220" w:lineRule="exact"/>
              <w:jc w:val="left"/>
              <w:rPr>
                <w:rFonts w:ascii="宋体" w:cs="宋体"/>
                <w:kern w:val="0"/>
                <w:szCs w:val="21"/>
              </w:rPr>
            </w:pPr>
          </w:p>
        </w:tc>
        <w:tc>
          <w:tcPr>
            <w:tcW w:w="3787" w:type="dxa"/>
            <w:tcBorders>
              <w:top w:val="nil"/>
              <w:left w:val="nil"/>
              <w:bottom w:val="single" w:color="auto" w:sz="4" w:space="0"/>
              <w:right w:val="single" w:color="auto" w:sz="4" w:space="0"/>
            </w:tcBorders>
            <w:vAlign w:val="center"/>
          </w:tcPr>
          <w:p>
            <w:pPr>
              <w:widowControl/>
              <w:spacing w:line="220" w:lineRule="exact"/>
              <w:jc w:val="left"/>
              <w:rPr>
                <w:rFonts w:ascii="宋体" w:cs="宋体"/>
                <w:kern w:val="0"/>
                <w:szCs w:val="21"/>
              </w:rPr>
            </w:pPr>
            <w:r>
              <w:rPr>
                <w:rFonts w:hint="eastAsia" w:ascii="宋体" w:hAnsi="宋体" w:cs="宋体"/>
                <w:kern w:val="0"/>
                <w:szCs w:val="21"/>
              </w:rPr>
              <w:t>生命与健康常识下册</w:t>
            </w:r>
          </w:p>
        </w:tc>
        <w:tc>
          <w:tcPr>
            <w:tcW w:w="1594" w:type="dxa"/>
            <w:tcBorders>
              <w:top w:val="nil"/>
              <w:left w:val="nil"/>
              <w:bottom w:val="single" w:color="auto" w:sz="4" w:space="0"/>
              <w:right w:val="single" w:color="auto" w:sz="4" w:space="0"/>
            </w:tcBorders>
            <w:vAlign w:val="center"/>
          </w:tcPr>
          <w:p>
            <w:pPr>
              <w:widowControl/>
              <w:spacing w:line="220" w:lineRule="exact"/>
              <w:jc w:val="center"/>
              <w:rPr>
                <w:rFonts w:ascii="宋体" w:cs="宋体"/>
                <w:kern w:val="0"/>
                <w:szCs w:val="21"/>
              </w:rPr>
            </w:pPr>
            <w:r>
              <w:rPr>
                <w:rFonts w:hint="eastAsia" w:ascii="宋体" w:hAnsi="宋体" w:cs="宋体"/>
                <w:kern w:val="0"/>
                <w:szCs w:val="21"/>
              </w:rPr>
              <w:t>地质</w:t>
            </w:r>
          </w:p>
        </w:tc>
        <w:tc>
          <w:tcPr>
            <w:tcW w:w="1160" w:type="dxa"/>
            <w:tcBorders>
              <w:top w:val="nil"/>
              <w:left w:val="nil"/>
              <w:bottom w:val="single" w:color="auto" w:sz="4" w:space="0"/>
              <w:right w:val="single" w:color="auto" w:sz="4" w:space="0"/>
            </w:tcBorders>
            <w:vAlign w:val="center"/>
          </w:tcPr>
          <w:p>
            <w:pPr>
              <w:widowControl/>
              <w:spacing w:line="220" w:lineRule="exact"/>
              <w:jc w:val="center"/>
              <w:rPr>
                <w:rFonts w:ascii="宋体" w:cs="宋体"/>
                <w:kern w:val="0"/>
                <w:szCs w:val="21"/>
              </w:rPr>
            </w:pPr>
            <w:r>
              <w:rPr>
                <w:rFonts w:ascii="宋体" w:hAnsi="宋体" w:cs="宋体"/>
                <w:kern w:val="0"/>
                <w:szCs w:val="21"/>
              </w:rPr>
              <w:t xml:space="preserve">4.48 </w:t>
            </w:r>
          </w:p>
        </w:tc>
        <w:tc>
          <w:tcPr>
            <w:tcW w:w="2029" w:type="dxa"/>
            <w:tcBorders>
              <w:top w:val="nil"/>
              <w:left w:val="nil"/>
              <w:bottom w:val="single" w:color="auto" w:sz="4" w:space="0"/>
              <w:right w:val="single" w:color="auto" w:sz="4" w:space="0"/>
            </w:tcBorders>
            <w:vAlign w:val="center"/>
          </w:tcPr>
          <w:p>
            <w:pPr>
              <w:widowControl/>
              <w:spacing w:line="220" w:lineRule="exact"/>
              <w:jc w:val="center"/>
              <w:rPr>
                <w:rFonts w:ascii="宋体" w:cs="宋体"/>
                <w:kern w:val="0"/>
                <w:szCs w:val="21"/>
              </w:rPr>
            </w:pPr>
            <w:r>
              <w:rPr>
                <w:rFonts w:hint="eastAsia" w:ascii="宋体" w:hAnsi="宋体" w:cs="宋体"/>
                <w:kern w:val="0"/>
                <w:szCs w:val="21"/>
              </w:rPr>
              <w:t>　</w:t>
            </w:r>
          </w:p>
        </w:tc>
      </w:tr>
      <w:tr>
        <w:tblPrEx>
          <w:tblLayout w:type="fixed"/>
          <w:tblCellMar>
            <w:top w:w="0" w:type="dxa"/>
            <w:left w:w="108" w:type="dxa"/>
            <w:bottom w:w="0" w:type="dxa"/>
            <w:right w:w="108" w:type="dxa"/>
          </w:tblCellMar>
        </w:tblPrEx>
        <w:trPr>
          <w:trHeight w:val="522" w:hRule="atLeast"/>
          <w:jc w:val="center"/>
        </w:trPr>
        <w:tc>
          <w:tcPr>
            <w:tcW w:w="892" w:type="dxa"/>
            <w:vMerge w:val="restart"/>
            <w:tcBorders>
              <w:top w:val="nil"/>
              <w:left w:val="single" w:color="auto" w:sz="4" w:space="0"/>
              <w:bottom w:val="single" w:color="auto" w:sz="4" w:space="0"/>
              <w:right w:val="single" w:color="auto" w:sz="4" w:space="0"/>
            </w:tcBorders>
            <w:vAlign w:val="center"/>
          </w:tcPr>
          <w:p>
            <w:pPr>
              <w:widowControl/>
              <w:spacing w:line="220" w:lineRule="exact"/>
              <w:jc w:val="center"/>
              <w:rPr>
                <w:rFonts w:ascii="宋体" w:cs="宋体"/>
                <w:kern w:val="0"/>
                <w:szCs w:val="21"/>
              </w:rPr>
            </w:pPr>
          </w:p>
          <w:p>
            <w:pPr>
              <w:widowControl/>
              <w:spacing w:line="220" w:lineRule="exact"/>
              <w:jc w:val="center"/>
              <w:rPr>
                <w:rFonts w:ascii="宋体" w:cs="宋体"/>
                <w:kern w:val="0"/>
                <w:szCs w:val="21"/>
              </w:rPr>
            </w:pPr>
          </w:p>
          <w:p>
            <w:pPr>
              <w:widowControl/>
              <w:spacing w:line="220" w:lineRule="exact"/>
              <w:jc w:val="center"/>
              <w:rPr>
                <w:rFonts w:ascii="宋体" w:cs="宋体"/>
                <w:kern w:val="0"/>
                <w:szCs w:val="21"/>
              </w:rPr>
            </w:pPr>
            <w:r>
              <w:rPr>
                <w:rFonts w:hint="eastAsia" w:ascii="宋体" w:hAnsi="宋体" w:cs="宋体"/>
                <w:kern w:val="0"/>
                <w:szCs w:val="21"/>
              </w:rPr>
              <w:t>四年</w:t>
            </w:r>
          </w:p>
          <w:p>
            <w:pPr>
              <w:widowControl/>
              <w:spacing w:line="220" w:lineRule="exact"/>
              <w:jc w:val="center"/>
              <w:rPr>
                <w:rFonts w:ascii="宋体" w:cs="宋体"/>
                <w:kern w:val="0"/>
                <w:szCs w:val="21"/>
              </w:rPr>
            </w:pPr>
            <w:r>
              <w:rPr>
                <w:rFonts w:hint="eastAsia" w:ascii="宋体" w:hAnsi="宋体" w:cs="宋体"/>
                <w:kern w:val="0"/>
                <w:szCs w:val="21"/>
              </w:rPr>
              <w:t>二期</w:t>
            </w:r>
          </w:p>
          <w:p>
            <w:pPr>
              <w:widowControl/>
              <w:spacing w:line="220" w:lineRule="exact"/>
              <w:jc w:val="center"/>
              <w:rPr>
                <w:rFonts w:ascii="宋体" w:cs="宋体"/>
                <w:kern w:val="0"/>
                <w:szCs w:val="21"/>
              </w:rPr>
            </w:pPr>
          </w:p>
          <w:p>
            <w:pPr>
              <w:widowControl/>
              <w:spacing w:line="220" w:lineRule="exact"/>
              <w:jc w:val="center"/>
              <w:rPr>
                <w:rFonts w:ascii="宋体" w:cs="宋体"/>
                <w:kern w:val="0"/>
                <w:szCs w:val="21"/>
              </w:rPr>
            </w:pPr>
          </w:p>
          <w:p>
            <w:pPr>
              <w:widowControl/>
              <w:spacing w:line="220" w:lineRule="exact"/>
              <w:jc w:val="center"/>
              <w:rPr>
                <w:rFonts w:ascii="宋体" w:cs="宋体"/>
                <w:kern w:val="0"/>
                <w:szCs w:val="21"/>
              </w:rPr>
            </w:pPr>
          </w:p>
          <w:p>
            <w:pPr>
              <w:widowControl/>
              <w:spacing w:line="220" w:lineRule="exact"/>
              <w:jc w:val="center"/>
              <w:rPr>
                <w:rFonts w:ascii="宋体" w:cs="宋体"/>
                <w:kern w:val="0"/>
                <w:szCs w:val="21"/>
              </w:rPr>
            </w:pPr>
          </w:p>
        </w:tc>
        <w:tc>
          <w:tcPr>
            <w:tcW w:w="3787" w:type="dxa"/>
            <w:tcBorders>
              <w:top w:val="nil"/>
              <w:left w:val="nil"/>
              <w:bottom w:val="single" w:color="auto" w:sz="4" w:space="0"/>
              <w:right w:val="single" w:color="auto" w:sz="4" w:space="0"/>
            </w:tcBorders>
            <w:vAlign w:val="center"/>
          </w:tcPr>
          <w:p>
            <w:pPr>
              <w:widowControl/>
              <w:spacing w:line="220" w:lineRule="exact"/>
              <w:jc w:val="left"/>
              <w:rPr>
                <w:rFonts w:ascii="宋体" w:cs="宋体"/>
                <w:kern w:val="0"/>
                <w:szCs w:val="21"/>
              </w:rPr>
            </w:pPr>
            <w:r>
              <w:rPr>
                <w:rFonts w:hint="eastAsia" w:ascii="宋体" w:hAnsi="宋体" w:cs="宋体"/>
                <w:kern w:val="0"/>
                <w:szCs w:val="21"/>
              </w:rPr>
              <w:t>品德与社会四年级下册</w:t>
            </w:r>
          </w:p>
        </w:tc>
        <w:tc>
          <w:tcPr>
            <w:tcW w:w="1594" w:type="dxa"/>
            <w:tcBorders>
              <w:top w:val="nil"/>
              <w:left w:val="nil"/>
              <w:bottom w:val="single" w:color="auto" w:sz="4" w:space="0"/>
              <w:right w:val="single" w:color="auto" w:sz="4" w:space="0"/>
            </w:tcBorders>
            <w:vAlign w:val="center"/>
          </w:tcPr>
          <w:p>
            <w:pPr>
              <w:widowControl/>
              <w:spacing w:line="220" w:lineRule="exact"/>
              <w:jc w:val="center"/>
              <w:rPr>
                <w:rFonts w:ascii="宋体" w:cs="宋体"/>
                <w:kern w:val="0"/>
                <w:szCs w:val="21"/>
              </w:rPr>
            </w:pPr>
            <w:r>
              <w:rPr>
                <w:rFonts w:hint="eastAsia" w:ascii="宋体" w:hAnsi="宋体" w:cs="宋体"/>
                <w:kern w:val="0"/>
                <w:szCs w:val="21"/>
              </w:rPr>
              <w:t>人教</w:t>
            </w:r>
          </w:p>
        </w:tc>
        <w:tc>
          <w:tcPr>
            <w:tcW w:w="1160" w:type="dxa"/>
            <w:tcBorders>
              <w:top w:val="nil"/>
              <w:left w:val="nil"/>
              <w:bottom w:val="single" w:color="auto" w:sz="4" w:space="0"/>
              <w:right w:val="single" w:color="auto" w:sz="4" w:space="0"/>
            </w:tcBorders>
            <w:vAlign w:val="center"/>
          </w:tcPr>
          <w:p>
            <w:pPr>
              <w:widowControl/>
              <w:spacing w:line="220" w:lineRule="exact"/>
              <w:jc w:val="center"/>
              <w:rPr>
                <w:rFonts w:ascii="宋体" w:cs="宋体"/>
                <w:kern w:val="0"/>
                <w:szCs w:val="21"/>
              </w:rPr>
            </w:pPr>
            <w:r>
              <w:rPr>
                <w:rFonts w:ascii="宋体" w:hAnsi="宋体" w:cs="宋体"/>
                <w:kern w:val="0"/>
                <w:szCs w:val="21"/>
              </w:rPr>
              <w:t xml:space="preserve">6.82 </w:t>
            </w:r>
          </w:p>
        </w:tc>
        <w:tc>
          <w:tcPr>
            <w:tcW w:w="2029" w:type="dxa"/>
            <w:tcBorders>
              <w:top w:val="nil"/>
              <w:left w:val="nil"/>
              <w:bottom w:val="single" w:color="auto" w:sz="4" w:space="0"/>
              <w:right w:val="single" w:color="auto" w:sz="4" w:space="0"/>
            </w:tcBorders>
            <w:vAlign w:val="center"/>
          </w:tcPr>
          <w:p>
            <w:pPr>
              <w:widowControl/>
              <w:spacing w:line="220" w:lineRule="exact"/>
              <w:jc w:val="center"/>
              <w:rPr>
                <w:rFonts w:ascii="宋体" w:cs="宋体"/>
                <w:kern w:val="0"/>
                <w:szCs w:val="21"/>
              </w:rPr>
            </w:pPr>
            <w:r>
              <w:rPr>
                <w:rFonts w:hint="eastAsia" w:ascii="宋体" w:hAnsi="宋体" w:cs="宋体"/>
                <w:kern w:val="0"/>
                <w:szCs w:val="21"/>
              </w:rPr>
              <w:t>　</w:t>
            </w:r>
          </w:p>
        </w:tc>
      </w:tr>
      <w:tr>
        <w:tblPrEx>
          <w:tblLayout w:type="fixed"/>
          <w:tblCellMar>
            <w:top w:w="0" w:type="dxa"/>
            <w:left w:w="108" w:type="dxa"/>
            <w:bottom w:w="0" w:type="dxa"/>
            <w:right w:w="108" w:type="dxa"/>
          </w:tblCellMar>
        </w:tblPrEx>
        <w:trPr>
          <w:trHeight w:val="522" w:hRule="atLeast"/>
          <w:jc w:val="center"/>
        </w:trPr>
        <w:tc>
          <w:tcPr>
            <w:tcW w:w="892" w:type="dxa"/>
            <w:vMerge w:val="continue"/>
            <w:tcBorders>
              <w:top w:val="nil"/>
              <w:left w:val="single" w:color="auto" w:sz="4" w:space="0"/>
              <w:bottom w:val="single" w:color="auto" w:sz="4" w:space="0"/>
              <w:right w:val="single" w:color="auto" w:sz="4" w:space="0"/>
            </w:tcBorders>
            <w:vAlign w:val="center"/>
          </w:tcPr>
          <w:p>
            <w:pPr>
              <w:widowControl/>
              <w:spacing w:line="220" w:lineRule="exact"/>
              <w:jc w:val="left"/>
              <w:rPr>
                <w:rFonts w:ascii="宋体" w:cs="宋体"/>
                <w:kern w:val="0"/>
                <w:szCs w:val="21"/>
              </w:rPr>
            </w:pPr>
          </w:p>
        </w:tc>
        <w:tc>
          <w:tcPr>
            <w:tcW w:w="3787" w:type="dxa"/>
            <w:tcBorders>
              <w:top w:val="nil"/>
              <w:left w:val="nil"/>
              <w:bottom w:val="single" w:color="auto" w:sz="4" w:space="0"/>
              <w:right w:val="single" w:color="auto" w:sz="4" w:space="0"/>
            </w:tcBorders>
            <w:vAlign w:val="center"/>
          </w:tcPr>
          <w:p>
            <w:pPr>
              <w:widowControl/>
              <w:spacing w:line="220" w:lineRule="exact"/>
              <w:jc w:val="left"/>
              <w:rPr>
                <w:rFonts w:ascii="宋体" w:cs="宋体"/>
                <w:kern w:val="0"/>
                <w:szCs w:val="21"/>
              </w:rPr>
            </w:pPr>
            <w:r>
              <w:rPr>
                <w:rFonts w:hint="eastAsia" w:ascii="宋体" w:hAnsi="宋体" w:cs="宋体"/>
                <w:kern w:val="0"/>
                <w:szCs w:val="21"/>
              </w:rPr>
              <w:t>语文四年级下册</w:t>
            </w:r>
          </w:p>
        </w:tc>
        <w:tc>
          <w:tcPr>
            <w:tcW w:w="1594" w:type="dxa"/>
            <w:tcBorders>
              <w:top w:val="nil"/>
              <w:left w:val="nil"/>
              <w:bottom w:val="single" w:color="auto" w:sz="4" w:space="0"/>
              <w:right w:val="single" w:color="auto" w:sz="4" w:space="0"/>
            </w:tcBorders>
            <w:vAlign w:val="center"/>
          </w:tcPr>
          <w:p>
            <w:pPr>
              <w:widowControl/>
              <w:spacing w:line="220" w:lineRule="exact"/>
              <w:jc w:val="center"/>
              <w:rPr>
                <w:rFonts w:ascii="宋体" w:cs="宋体"/>
                <w:kern w:val="0"/>
                <w:szCs w:val="21"/>
              </w:rPr>
            </w:pPr>
            <w:r>
              <w:rPr>
                <w:rFonts w:hint="eastAsia" w:ascii="宋体" w:hAnsi="宋体" w:cs="宋体"/>
                <w:kern w:val="0"/>
                <w:szCs w:val="21"/>
              </w:rPr>
              <w:t>人教</w:t>
            </w:r>
          </w:p>
        </w:tc>
        <w:tc>
          <w:tcPr>
            <w:tcW w:w="1160" w:type="dxa"/>
            <w:tcBorders>
              <w:top w:val="nil"/>
              <w:left w:val="nil"/>
              <w:bottom w:val="single" w:color="auto" w:sz="4" w:space="0"/>
              <w:right w:val="single" w:color="auto" w:sz="4" w:space="0"/>
            </w:tcBorders>
            <w:vAlign w:val="center"/>
          </w:tcPr>
          <w:p>
            <w:pPr>
              <w:widowControl/>
              <w:spacing w:line="220" w:lineRule="exact"/>
              <w:jc w:val="center"/>
              <w:rPr>
                <w:rFonts w:ascii="宋体" w:cs="宋体"/>
                <w:kern w:val="0"/>
                <w:szCs w:val="21"/>
              </w:rPr>
            </w:pPr>
            <w:r>
              <w:rPr>
                <w:rFonts w:ascii="宋体" w:hAnsi="宋体" w:cs="宋体"/>
                <w:kern w:val="0"/>
                <w:szCs w:val="21"/>
              </w:rPr>
              <w:t xml:space="preserve">7.20 </w:t>
            </w:r>
          </w:p>
        </w:tc>
        <w:tc>
          <w:tcPr>
            <w:tcW w:w="2029" w:type="dxa"/>
            <w:tcBorders>
              <w:top w:val="nil"/>
              <w:left w:val="nil"/>
              <w:bottom w:val="single" w:color="auto" w:sz="4" w:space="0"/>
              <w:right w:val="single" w:color="auto" w:sz="4" w:space="0"/>
            </w:tcBorders>
            <w:vAlign w:val="center"/>
          </w:tcPr>
          <w:p>
            <w:pPr>
              <w:widowControl/>
              <w:spacing w:line="220" w:lineRule="exact"/>
              <w:jc w:val="center"/>
              <w:rPr>
                <w:rFonts w:ascii="宋体" w:cs="宋体"/>
                <w:kern w:val="0"/>
                <w:szCs w:val="21"/>
              </w:rPr>
            </w:pPr>
            <w:r>
              <w:rPr>
                <w:rFonts w:hint="eastAsia" w:ascii="宋体" w:hAnsi="宋体" w:cs="宋体"/>
                <w:b/>
                <w:bCs/>
                <w:kern w:val="0"/>
                <w:szCs w:val="21"/>
              </w:rPr>
              <w:t>　</w:t>
            </w:r>
          </w:p>
        </w:tc>
      </w:tr>
      <w:tr>
        <w:tblPrEx>
          <w:tblLayout w:type="fixed"/>
          <w:tblCellMar>
            <w:top w:w="0" w:type="dxa"/>
            <w:left w:w="108" w:type="dxa"/>
            <w:bottom w:w="0" w:type="dxa"/>
            <w:right w:w="108" w:type="dxa"/>
          </w:tblCellMar>
        </w:tblPrEx>
        <w:trPr>
          <w:trHeight w:val="522" w:hRule="atLeast"/>
          <w:jc w:val="center"/>
        </w:trPr>
        <w:tc>
          <w:tcPr>
            <w:tcW w:w="892" w:type="dxa"/>
            <w:vMerge w:val="continue"/>
            <w:tcBorders>
              <w:top w:val="nil"/>
              <w:left w:val="single" w:color="auto" w:sz="4" w:space="0"/>
              <w:bottom w:val="single" w:color="auto" w:sz="4" w:space="0"/>
              <w:right w:val="single" w:color="auto" w:sz="4" w:space="0"/>
            </w:tcBorders>
            <w:vAlign w:val="center"/>
          </w:tcPr>
          <w:p>
            <w:pPr>
              <w:widowControl/>
              <w:spacing w:line="220" w:lineRule="exact"/>
              <w:jc w:val="left"/>
              <w:rPr>
                <w:rFonts w:ascii="宋体" w:cs="宋体"/>
                <w:kern w:val="0"/>
                <w:szCs w:val="21"/>
              </w:rPr>
            </w:pPr>
          </w:p>
        </w:tc>
        <w:tc>
          <w:tcPr>
            <w:tcW w:w="3787" w:type="dxa"/>
            <w:tcBorders>
              <w:top w:val="nil"/>
              <w:left w:val="nil"/>
              <w:bottom w:val="single" w:color="auto" w:sz="4" w:space="0"/>
              <w:right w:val="single" w:color="auto" w:sz="4" w:space="0"/>
            </w:tcBorders>
            <w:vAlign w:val="center"/>
          </w:tcPr>
          <w:p>
            <w:pPr>
              <w:widowControl/>
              <w:spacing w:line="220" w:lineRule="exact"/>
              <w:jc w:val="left"/>
              <w:rPr>
                <w:rFonts w:ascii="宋体" w:cs="宋体"/>
                <w:kern w:val="0"/>
                <w:szCs w:val="21"/>
              </w:rPr>
            </w:pPr>
            <w:r>
              <w:rPr>
                <w:rFonts w:hint="eastAsia" w:ascii="宋体" w:hAnsi="宋体" w:cs="宋体"/>
                <w:kern w:val="0"/>
                <w:szCs w:val="21"/>
              </w:rPr>
              <w:t>数学四年级下册</w:t>
            </w:r>
          </w:p>
        </w:tc>
        <w:tc>
          <w:tcPr>
            <w:tcW w:w="1594" w:type="dxa"/>
            <w:tcBorders>
              <w:top w:val="nil"/>
              <w:left w:val="nil"/>
              <w:bottom w:val="single" w:color="auto" w:sz="4" w:space="0"/>
              <w:right w:val="single" w:color="auto" w:sz="4" w:space="0"/>
            </w:tcBorders>
            <w:vAlign w:val="center"/>
          </w:tcPr>
          <w:p>
            <w:pPr>
              <w:widowControl/>
              <w:spacing w:line="220" w:lineRule="exact"/>
              <w:jc w:val="center"/>
              <w:rPr>
                <w:rFonts w:ascii="宋体" w:cs="宋体"/>
                <w:kern w:val="0"/>
                <w:szCs w:val="21"/>
              </w:rPr>
            </w:pPr>
            <w:r>
              <w:rPr>
                <w:rFonts w:hint="eastAsia" w:ascii="宋体" w:hAnsi="宋体" w:cs="宋体"/>
                <w:kern w:val="0"/>
                <w:szCs w:val="21"/>
              </w:rPr>
              <w:t>人教</w:t>
            </w:r>
          </w:p>
        </w:tc>
        <w:tc>
          <w:tcPr>
            <w:tcW w:w="1160" w:type="dxa"/>
            <w:tcBorders>
              <w:top w:val="nil"/>
              <w:left w:val="nil"/>
              <w:bottom w:val="single" w:color="auto" w:sz="4" w:space="0"/>
              <w:right w:val="single" w:color="auto" w:sz="4" w:space="0"/>
            </w:tcBorders>
            <w:vAlign w:val="center"/>
          </w:tcPr>
          <w:p>
            <w:pPr>
              <w:widowControl/>
              <w:spacing w:line="220" w:lineRule="exact"/>
              <w:jc w:val="center"/>
              <w:rPr>
                <w:rFonts w:ascii="宋体" w:cs="宋体"/>
                <w:kern w:val="0"/>
                <w:szCs w:val="21"/>
              </w:rPr>
            </w:pPr>
            <w:r>
              <w:rPr>
                <w:rFonts w:ascii="宋体" w:hAnsi="宋体" w:cs="宋体"/>
                <w:kern w:val="0"/>
                <w:szCs w:val="21"/>
              </w:rPr>
              <w:t xml:space="preserve">8.16 </w:t>
            </w:r>
          </w:p>
        </w:tc>
        <w:tc>
          <w:tcPr>
            <w:tcW w:w="2029" w:type="dxa"/>
            <w:tcBorders>
              <w:top w:val="nil"/>
              <w:left w:val="nil"/>
              <w:bottom w:val="single" w:color="auto" w:sz="4" w:space="0"/>
              <w:right w:val="single" w:color="auto" w:sz="4" w:space="0"/>
            </w:tcBorders>
            <w:vAlign w:val="center"/>
          </w:tcPr>
          <w:p>
            <w:pPr>
              <w:widowControl/>
              <w:spacing w:line="220" w:lineRule="exact"/>
              <w:jc w:val="center"/>
              <w:rPr>
                <w:rFonts w:ascii="宋体" w:cs="宋体"/>
                <w:kern w:val="0"/>
                <w:szCs w:val="21"/>
              </w:rPr>
            </w:pPr>
            <w:r>
              <w:rPr>
                <w:rFonts w:hint="eastAsia" w:ascii="宋体" w:hAnsi="宋体" w:cs="宋体"/>
                <w:kern w:val="0"/>
                <w:szCs w:val="21"/>
              </w:rPr>
              <w:t>　</w:t>
            </w:r>
          </w:p>
        </w:tc>
      </w:tr>
      <w:tr>
        <w:tblPrEx>
          <w:tblLayout w:type="fixed"/>
          <w:tblCellMar>
            <w:top w:w="0" w:type="dxa"/>
            <w:left w:w="108" w:type="dxa"/>
            <w:bottom w:w="0" w:type="dxa"/>
            <w:right w:w="108" w:type="dxa"/>
          </w:tblCellMar>
        </w:tblPrEx>
        <w:trPr>
          <w:trHeight w:val="522" w:hRule="atLeast"/>
          <w:jc w:val="center"/>
        </w:trPr>
        <w:tc>
          <w:tcPr>
            <w:tcW w:w="892" w:type="dxa"/>
            <w:vMerge w:val="continue"/>
            <w:tcBorders>
              <w:top w:val="nil"/>
              <w:left w:val="single" w:color="auto" w:sz="4" w:space="0"/>
              <w:bottom w:val="single" w:color="auto" w:sz="4" w:space="0"/>
              <w:right w:val="single" w:color="auto" w:sz="4" w:space="0"/>
            </w:tcBorders>
            <w:vAlign w:val="center"/>
          </w:tcPr>
          <w:p>
            <w:pPr>
              <w:widowControl/>
              <w:spacing w:line="220" w:lineRule="exact"/>
              <w:jc w:val="left"/>
              <w:rPr>
                <w:rFonts w:ascii="宋体" w:cs="宋体"/>
                <w:kern w:val="0"/>
                <w:szCs w:val="21"/>
              </w:rPr>
            </w:pPr>
          </w:p>
        </w:tc>
        <w:tc>
          <w:tcPr>
            <w:tcW w:w="3787" w:type="dxa"/>
            <w:tcBorders>
              <w:top w:val="nil"/>
              <w:left w:val="nil"/>
              <w:bottom w:val="single" w:color="auto" w:sz="4" w:space="0"/>
              <w:right w:val="single" w:color="auto" w:sz="4" w:space="0"/>
            </w:tcBorders>
            <w:vAlign w:val="center"/>
          </w:tcPr>
          <w:p>
            <w:pPr>
              <w:widowControl/>
              <w:spacing w:line="220" w:lineRule="exact"/>
              <w:jc w:val="left"/>
              <w:rPr>
                <w:rFonts w:ascii="宋体" w:cs="宋体"/>
                <w:kern w:val="0"/>
                <w:szCs w:val="21"/>
              </w:rPr>
            </w:pPr>
            <w:r>
              <w:rPr>
                <w:rFonts w:hint="eastAsia" w:ascii="宋体" w:hAnsi="宋体" w:cs="宋体"/>
                <w:kern w:val="0"/>
                <w:szCs w:val="21"/>
              </w:rPr>
              <w:t>音乐四年级下册</w:t>
            </w:r>
          </w:p>
        </w:tc>
        <w:tc>
          <w:tcPr>
            <w:tcW w:w="1594" w:type="dxa"/>
            <w:tcBorders>
              <w:top w:val="nil"/>
              <w:left w:val="nil"/>
              <w:bottom w:val="single" w:color="auto" w:sz="4" w:space="0"/>
              <w:right w:val="single" w:color="auto" w:sz="4" w:space="0"/>
            </w:tcBorders>
            <w:vAlign w:val="center"/>
          </w:tcPr>
          <w:p>
            <w:pPr>
              <w:widowControl/>
              <w:spacing w:line="220" w:lineRule="exact"/>
              <w:jc w:val="center"/>
              <w:rPr>
                <w:rFonts w:ascii="宋体" w:cs="宋体"/>
                <w:kern w:val="0"/>
                <w:szCs w:val="21"/>
              </w:rPr>
            </w:pPr>
            <w:r>
              <w:rPr>
                <w:rFonts w:hint="eastAsia" w:ascii="宋体" w:hAnsi="宋体" w:cs="宋体"/>
                <w:kern w:val="0"/>
                <w:szCs w:val="21"/>
              </w:rPr>
              <w:t>湖南文艺</w:t>
            </w:r>
          </w:p>
        </w:tc>
        <w:tc>
          <w:tcPr>
            <w:tcW w:w="1160" w:type="dxa"/>
            <w:tcBorders>
              <w:top w:val="nil"/>
              <w:left w:val="nil"/>
              <w:bottom w:val="single" w:color="auto" w:sz="4" w:space="0"/>
              <w:right w:val="single" w:color="auto" w:sz="4" w:space="0"/>
            </w:tcBorders>
            <w:vAlign w:val="center"/>
          </w:tcPr>
          <w:p>
            <w:pPr>
              <w:widowControl/>
              <w:spacing w:line="220" w:lineRule="exact"/>
              <w:jc w:val="center"/>
              <w:rPr>
                <w:rFonts w:ascii="宋体" w:cs="宋体"/>
                <w:kern w:val="0"/>
                <w:szCs w:val="21"/>
              </w:rPr>
            </w:pPr>
            <w:r>
              <w:rPr>
                <w:rFonts w:ascii="宋体" w:hAnsi="宋体" w:cs="宋体"/>
                <w:kern w:val="0"/>
                <w:szCs w:val="21"/>
              </w:rPr>
              <w:t xml:space="preserve">9.23 </w:t>
            </w:r>
          </w:p>
        </w:tc>
        <w:tc>
          <w:tcPr>
            <w:tcW w:w="2029" w:type="dxa"/>
            <w:tcBorders>
              <w:top w:val="nil"/>
              <w:left w:val="nil"/>
              <w:bottom w:val="single" w:color="auto" w:sz="4" w:space="0"/>
              <w:right w:val="single" w:color="auto" w:sz="4" w:space="0"/>
            </w:tcBorders>
            <w:vAlign w:val="center"/>
          </w:tcPr>
          <w:p>
            <w:pPr>
              <w:widowControl/>
              <w:spacing w:line="220" w:lineRule="exact"/>
              <w:jc w:val="left"/>
              <w:rPr>
                <w:rFonts w:ascii="宋体" w:cs="宋体"/>
                <w:kern w:val="0"/>
                <w:szCs w:val="21"/>
              </w:rPr>
            </w:pPr>
            <w:r>
              <w:rPr>
                <w:rFonts w:hint="eastAsia" w:ascii="宋体" w:hAnsi="宋体" w:cs="宋体"/>
                <w:kern w:val="0"/>
                <w:szCs w:val="21"/>
              </w:rPr>
              <w:t>　</w:t>
            </w:r>
          </w:p>
        </w:tc>
      </w:tr>
      <w:tr>
        <w:tblPrEx>
          <w:tblLayout w:type="fixed"/>
          <w:tblCellMar>
            <w:top w:w="0" w:type="dxa"/>
            <w:left w:w="108" w:type="dxa"/>
            <w:bottom w:w="0" w:type="dxa"/>
            <w:right w:w="108" w:type="dxa"/>
          </w:tblCellMar>
        </w:tblPrEx>
        <w:trPr>
          <w:trHeight w:val="522" w:hRule="atLeast"/>
          <w:jc w:val="center"/>
        </w:trPr>
        <w:tc>
          <w:tcPr>
            <w:tcW w:w="892" w:type="dxa"/>
            <w:vMerge w:val="continue"/>
            <w:tcBorders>
              <w:top w:val="nil"/>
              <w:left w:val="single" w:color="auto" w:sz="4" w:space="0"/>
              <w:bottom w:val="single" w:color="auto" w:sz="4" w:space="0"/>
              <w:right w:val="single" w:color="auto" w:sz="4" w:space="0"/>
            </w:tcBorders>
            <w:vAlign w:val="center"/>
          </w:tcPr>
          <w:p>
            <w:pPr>
              <w:widowControl/>
              <w:spacing w:line="220" w:lineRule="exact"/>
              <w:jc w:val="left"/>
              <w:rPr>
                <w:rFonts w:ascii="宋体" w:cs="宋体"/>
                <w:kern w:val="0"/>
                <w:szCs w:val="21"/>
              </w:rPr>
            </w:pPr>
          </w:p>
        </w:tc>
        <w:tc>
          <w:tcPr>
            <w:tcW w:w="3787" w:type="dxa"/>
            <w:tcBorders>
              <w:top w:val="nil"/>
              <w:left w:val="nil"/>
              <w:bottom w:val="single" w:color="auto" w:sz="4" w:space="0"/>
              <w:right w:val="single" w:color="auto" w:sz="4" w:space="0"/>
            </w:tcBorders>
            <w:vAlign w:val="center"/>
          </w:tcPr>
          <w:p>
            <w:pPr>
              <w:widowControl/>
              <w:spacing w:line="220" w:lineRule="exact"/>
              <w:jc w:val="left"/>
              <w:rPr>
                <w:rFonts w:ascii="宋体" w:cs="宋体"/>
                <w:kern w:val="0"/>
                <w:szCs w:val="21"/>
              </w:rPr>
            </w:pPr>
            <w:r>
              <w:rPr>
                <w:rFonts w:hint="eastAsia" w:ascii="宋体" w:hAnsi="宋体" w:cs="宋体"/>
                <w:kern w:val="0"/>
                <w:szCs w:val="21"/>
              </w:rPr>
              <w:t>美术四年级下册</w:t>
            </w:r>
          </w:p>
        </w:tc>
        <w:tc>
          <w:tcPr>
            <w:tcW w:w="1594" w:type="dxa"/>
            <w:tcBorders>
              <w:top w:val="nil"/>
              <w:left w:val="nil"/>
              <w:bottom w:val="single" w:color="auto" w:sz="4" w:space="0"/>
              <w:right w:val="single" w:color="auto" w:sz="4" w:space="0"/>
            </w:tcBorders>
            <w:vAlign w:val="center"/>
          </w:tcPr>
          <w:p>
            <w:pPr>
              <w:widowControl/>
              <w:spacing w:line="220" w:lineRule="exact"/>
              <w:jc w:val="center"/>
              <w:rPr>
                <w:rFonts w:ascii="宋体" w:cs="宋体"/>
                <w:kern w:val="0"/>
                <w:szCs w:val="21"/>
              </w:rPr>
            </w:pPr>
            <w:r>
              <w:rPr>
                <w:rFonts w:hint="eastAsia" w:ascii="宋体" w:hAnsi="宋体" w:cs="宋体"/>
                <w:kern w:val="0"/>
                <w:szCs w:val="21"/>
              </w:rPr>
              <w:t>湖南美术</w:t>
            </w:r>
          </w:p>
        </w:tc>
        <w:tc>
          <w:tcPr>
            <w:tcW w:w="1160" w:type="dxa"/>
            <w:tcBorders>
              <w:top w:val="nil"/>
              <w:left w:val="nil"/>
              <w:bottom w:val="single" w:color="auto" w:sz="4" w:space="0"/>
              <w:right w:val="single" w:color="auto" w:sz="4" w:space="0"/>
            </w:tcBorders>
            <w:vAlign w:val="center"/>
          </w:tcPr>
          <w:p>
            <w:pPr>
              <w:widowControl/>
              <w:spacing w:line="220" w:lineRule="exact"/>
              <w:jc w:val="center"/>
              <w:rPr>
                <w:rFonts w:ascii="宋体" w:cs="宋体"/>
                <w:kern w:val="0"/>
                <w:szCs w:val="21"/>
              </w:rPr>
            </w:pPr>
            <w:r>
              <w:rPr>
                <w:rFonts w:ascii="宋体" w:hAnsi="宋体" w:cs="宋体"/>
                <w:kern w:val="0"/>
                <w:szCs w:val="21"/>
              </w:rPr>
              <w:t xml:space="preserve">8.95 </w:t>
            </w:r>
          </w:p>
        </w:tc>
        <w:tc>
          <w:tcPr>
            <w:tcW w:w="2029" w:type="dxa"/>
            <w:tcBorders>
              <w:top w:val="nil"/>
              <w:left w:val="nil"/>
              <w:bottom w:val="single" w:color="auto" w:sz="4" w:space="0"/>
              <w:right w:val="single" w:color="auto" w:sz="4" w:space="0"/>
            </w:tcBorders>
            <w:vAlign w:val="center"/>
          </w:tcPr>
          <w:p>
            <w:pPr>
              <w:widowControl/>
              <w:spacing w:line="220" w:lineRule="exact"/>
              <w:jc w:val="left"/>
              <w:rPr>
                <w:rFonts w:ascii="宋体" w:cs="宋体"/>
                <w:kern w:val="0"/>
                <w:szCs w:val="21"/>
              </w:rPr>
            </w:pPr>
            <w:r>
              <w:rPr>
                <w:rFonts w:hint="eastAsia" w:ascii="宋体" w:hAnsi="宋体" w:cs="宋体"/>
                <w:kern w:val="0"/>
                <w:szCs w:val="21"/>
              </w:rPr>
              <w:t>含练习册</w:t>
            </w:r>
            <w:r>
              <w:rPr>
                <w:rFonts w:ascii="宋体" w:hAnsi="宋体" w:cs="宋体"/>
                <w:kern w:val="0"/>
                <w:szCs w:val="21"/>
              </w:rPr>
              <w:t>2.50</w:t>
            </w:r>
            <w:r>
              <w:rPr>
                <w:rFonts w:hint="eastAsia" w:ascii="宋体" w:hAnsi="宋体" w:cs="宋体"/>
                <w:kern w:val="0"/>
                <w:szCs w:val="21"/>
              </w:rPr>
              <w:t>元</w:t>
            </w:r>
          </w:p>
        </w:tc>
      </w:tr>
      <w:tr>
        <w:tblPrEx>
          <w:tblLayout w:type="fixed"/>
          <w:tblCellMar>
            <w:top w:w="0" w:type="dxa"/>
            <w:left w:w="108" w:type="dxa"/>
            <w:bottom w:w="0" w:type="dxa"/>
            <w:right w:w="108" w:type="dxa"/>
          </w:tblCellMar>
        </w:tblPrEx>
        <w:trPr>
          <w:trHeight w:val="522" w:hRule="atLeast"/>
          <w:jc w:val="center"/>
        </w:trPr>
        <w:tc>
          <w:tcPr>
            <w:tcW w:w="892" w:type="dxa"/>
            <w:vMerge w:val="continue"/>
            <w:tcBorders>
              <w:top w:val="nil"/>
              <w:left w:val="single" w:color="auto" w:sz="4" w:space="0"/>
              <w:bottom w:val="single" w:color="auto" w:sz="4" w:space="0"/>
              <w:right w:val="single" w:color="auto" w:sz="4" w:space="0"/>
            </w:tcBorders>
            <w:vAlign w:val="center"/>
          </w:tcPr>
          <w:p>
            <w:pPr>
              <w:widowControl/>
              <w:spacing w:line="220" w:lineRule="exact"/>
              <w:jc w:val="left"/>
              <w:rPr>
                <w:rFonts w:ascii="宋体" w:cs="宋体"/>
                <w:kern w:val="0"/>
                <w:szCs w:val="21"/>
              </w:rPr>
            </w:pPr>
          </w:p>
        </w:tc>
        <w:tc>
          <w:tcPr>
            <w:tcW w:w="3787" w:type="dxa"/>
            <w:tcBorders>
              <w:top w:val="nil"/>
              <w:left w:val="nil"/>
              <w:bottom w:val="single" w:color="auto" w:sz="4" w:space="0"/>
              <w:right w:val="single" w:color="auto" w:sz="4" w:space="0"/>
            </w:tcBorders>
            <w:vAlign w:val="center"/>
          </w:tcPr>
          <w:p>
            <w:pPr>
              <w:widowControl/>
              <w:spacing w:line="220" w:lineRule="exact"/>
              <w:jc w:val="left"/>
              <w:rPr>
                <w:rFonts w:ascii="宋体" w:cs="宋体"/>
                <w:kern w:val="0"/>
                <w:szCs w:val="21"/>
              </w:rPr>
            </w:pPr>
            <w:r>
              <w:rPr>
                <w:rFonts w:hint="eastAsia" w:ascii="宋体" w:hAnsi="宋体" w:cs="宋体"/>
                <w:kern w:val="0"/>
                <w:szCs w:val="21"/>
              </w:rPr>
              <w:t>书法练习指导（实验）四年级下册</w:t>
            </w:r>
          </w:p>
        </w:tc>
        <w:tc>
          <w:tcPr>
            <w:tcW w:w="1594" w:type="dxa"/>
            <w:tcBorders>
              <w:top w:val="nil"/>
              <w:left w:val="nil"/>
              <w:bottom w:val="single" w:color="auto" w:sz="4" w:space="0"/>
              <w:right w:val="single" w:color="auto" w:sz="4" w:space="0"/>
            </w:tcBorders>
            <w:vAlign w:val="center"/>
          </w:tcPr>
          <w:p>
            <w:pPr>
              <w:widowControl/>
              <w:spacing w:line="220" w:lineRule="exact"/>
              <w:jc w:val="center"/>
              <w:rPr>
                <w:rFonts w:ascii="宋体" w:cs="宋体"/>
                <w:kern w:val="0"/>
                <w:szCs w:val="21"/>
              </w:rPr>
            </w:pPr>
            <w:r>
              <w:rPr>
                <w:rFonts w:hint="eastAsia" w:ascii="宋体" w:hAnsi="宋体" w:cs="宋体"/>
                <w:kern w:val="0"/>
                <w:szCs w:val="21"/>
              </w:rPr>
              <w:t>湖南美术</w:t>
            </w:r>
          </w:p>
        </w:tc>
        <w:tc>
          <w:tcPr>
            <w:tcW w:w="1160" w:type="dxa"/>
            <w:tcBorders>
              <w:top w:val="nil"/>
              <w:left w:val="nil"/>
              <w:bottom w:val="single" w:color="auto" w:sz="4" w:space="0"/>
              <w:right w:val="single" w:color="auto" w:sz="4" w:space="0"/>
            </w:tcBorders>
            <w:vAlign w:val="center"/>
          </w:tcPr>
          <w:p>
            <w:pPr>
              <w:widowControl/>
              <w:spacing w:line="220" w:lineRule="exact"/>
              <w:jc w:val="center"/>
              <w:rPr>
                <w:rFonts w:ascii="宋体" w:cs="宋体"/>
                <w:kern w:val="0"/>
                <w:szCs w:val="21"/>
              </w:rPr>
            </w:pPr>
            <w:r>
              <w:rPr>
                <w:rFonts w:ascii="宋体" w:hAnsi="宋体" w:cs="宋体"/>
                <w:kern w:val="0"/>
                <w:szCs w:val="21"/>
              </w:rPr>
              <w:t xml:space="preserve">6.41 </w:t>
            </w:r>
          </w:p>
        </w:tc>
        <w:tc>
          <w:tcPr>
            <w:tcW w:w="2029" w:type="dxa"/>
            <w:tcBorders>
              <w:top w:val="nil"/>
              <w:left w:val="nil"/>
              <w:bottom w:val="single" w:color="auto" w:sz="4" w:space="0"/>
              <w:right w:val="single" w:color="auto" w:sz="4" w:space="0"/>
            </w:tcBorders>
            <w:vAlign w:val="center"/>
          </w:tcPr>
          <w:p>
            <w:pPr>
              <w:widowControl/>
              <w:spacing w:line="220" w:lineRule="exact"/>
              <w:jc w:val="center"/>
              <w:rPr>
                <w:rFonts w:ascii="宋体" w:cs="宋体"/>
                <w:kern w:val="0"/>
                <w:szCs w:val="21"/>
              </w:rPr>
            </w:pPr>
            <w:r>
              <w:rPr>
                <w:rFonts w:hint="eastAsia" w:ascii="宋体" w:hAnsi="宋体" w:cs="宋体"/>
                <w:kern w:val="0"/>
                <w:szCs w:val="21"/>
              </w:rPr>
              <w:t>安化、桃江、赫山　</w:t>
            </w:r>
          </w:p>
        </w:tc>
      </w:tr>
      <w:tr>
        <w:tblPrEx>
          <w:tblLayout w:type="fixed"/>
          <w:tblCellMar>
            <w:top w:w="0" w:type="dxa"/>
            <w:left w:w="108" w:type="dxa"/>
            <w:bottom w:w="0" w:type="dxa"/>
            <w:right w:w="108" w:type="dxa"/>
          </w:tblCellMar>
        </w:tblPrEx>
        <w:trPr>
          <w:trHeight w:val="522" w:hRule="atLeast"/>
          <w:jc w:val="center"/>
        </w:trPr>
        <w:tc>
          <w:tcPr>
            <w:tcW w:w="892" w:type="dxa"/>
            <w:vMerge w:val="continue"/>
            <w:tcBorders>
              <w:top w:val="nil"/>
              <w:left w:val="single" w:color="auto" w:sz="4" w:space="0"/>
              <w:bottom w:val="single" w:color="auto" w:sz="4" w:space="0"/>
              <w:right w:val="single" w:color="auto" w:sz="4" w:space="0"/>
            </w:tcBorders>
            <w:vAlign w:val="center"/>
          </w:tcPr>
          <w:p>
            <w:pPr>
              <w:widowControl/>
              <w:spacing w:line="220" w:lineRule="exact"/>
              <w:jc w:val="left"/>
              <w:rPr>
                <w:rFonts w:ascii="宋体" w:cs="宋体"/>
                <w:kern w:val="0"/>
                <w:szCs w:val="21"/>
              </w:rPr>
            </w:pPr>
          </w:p>
        </w:tc>
        <w:tc>
          <w:tcPr>
            <w:tcW w:w="3787" w:type="dxa"/>
            <w:tcBorders>
              <w:top w:val="nil"/>
              <w:left w:val="nil"/>
              <w:bottom w:val="single" w:color="auto" w:sz="4" w:space="0"/>
              <w:right w:val="single" w:color="auto" w:sz="4" w:space="0"/>
            </w:tcBorders>
            <w:vAlign w:val="center"/>
          </w:tcPr>
          <w:p>
            <w:pPr>
              <w:widowControl/>
              <w:spacing w:line="220" w:lineRule="exact"/>
              <w:jc w:val="left"/>
              <w:rPr>
                <w:rFonts w:ascii="宋体" w:cs="宋体"/>
                <w:kern w:val="0"/>
                <w:szCs w:val="21"/>
              </w:rPr>
            </w:pPr>
            <w:r>
              <w:rPr>
                <w:rFonts w:hint="eastAsia" w:ascii="宋体" w:hAnsi="宋体" w:cs="宋体"/>
                <w:kern w:val="0"/>
                <w:szCs w:val="21"/>
              </w:rPr>
              <w:t>书法练习指导（实验）四年级下册</w:t>
            </w:r>
          </w:p>
        </w:tc>
        <w:tc>
          <w:tcPr>
            <w:tcW w:w="1594" w:type="dxa"/>
            <w:tcBorders>
              <w:top w:val="nil"/>
              <w:left w:val="nil"/>
              <w:bottom w:val="single" w:color="auto" w:sz="4" w:space="0"/>
              <w:right w:val="single" w:color="auto" w:sz="4" w:space="0"/>
            </w:tcBorders>
            <w:vAlign w:val="center"/>
          </w:tcPr>
          <w:p>
            <w:pPr>
              <w:widowControl/>
              <w:spacing w:line="220" w:lineRule="exact"/>
              <w:jc w:val="center"/>
              <w:rPr>
                <w:rFonts w:ascii="宋体" w:cs="宋体"/>
                <w:kern w:val="0"/>
                <w:szCs w:val="21"/>
              </w:rPr>
            </w:pPr>
            <w:r>
              <w:rPr>
                <w:rFonts w:hint="eastAsia" w:ascii="宋体" w:hAnsi="宋体" w:cs="宋体"/>
                <w:kern w:val="0"/>
                <w:szCs w:val="21"/>
              </w:rPr>
              <w:t>华文</w:t>
            </w:r>
          </w:p>
        </w:tc>
        <w:tc>
          <w:tcPr>
            <w:tcW w:w="1160" w:type="dxa"/>
            <w:tcBorders>
              <w:top w:val="nil"/>
              <w:left w:val="nil"/>
              <w:bottom w:val="single" w:color="auto" w:sz="4" w:space="0"/>
              <w:right w:val="single" w:color="auto" w:sz="4" w:space="0"/>
            </w:tcBorders>
            <w:vAlign w:val="center"/>
          </w:tcPr>
          <w:p>
            <w:pPr>
              <w:widowControl/>
              <w:spacing w:line="220" w:lineRule="exact"/>
              <w:jc w:val="center"/>
              <w:rPr>
                <w:rFonts w:ascii="宋体" w:cs="宋体"/>
                <w:kern w:val="0"/>
                <w:szCs w:val="21"/>
              </w:rPr>
            </w:pPr>
            <w:r>
              <w:rPr>
                <w:rFonts w:ascii="宋体" w:hAnsi="宋体" w:cs="宋体"/>
                <w:kern w:val="0"/>
                <w:szCs w:val="21"/>
              </w:rPr>
              <w:t xml:space="preserve">5.18 </w:t>
            </w:r>
          </w:p>
        </w:tc>
        <w:tc>
          <w:tcPr>
            <w:tcW w:w="2029" w:type="dxa"/>
            <w:tcBorders>
              <w:top w:val="nil"/>
              <w:left w:val="nil"/>
              <w:bottom w:val="single" w:color="auto" w:sz="4" w:space="0"/>
              <w:right w:val="single" w:color="auto" w:sz="4" w:space="0"/>
            </w:tcBorders>
            <w:vAlign w:val="center"/>
          </w:tcPr>
          <w:p>
            <w:pPr>
              <w:widowControl/>
              <w:spacing w:line="220" w:lineRule="exact"/>
              <w:jc w:val="center"/>
              <w:rPr>
                <w:rFonts w:ascii="宋体" w:cs="宋体"/>
                <w:kern w:val="0"/>
                <w:szCs w:val="21"/>
              </w:rPr>
            </w:pPr>
            <w:r>
              <w:rPr>
                <w:rFonts w:hint="eastAsia" w:ascii="宋体" w:hAnsi="宋体" w:cs="宋体"/>
                <w:kern w:val="0"/>
                <w:szCs w:val="21"/>
              </w:rPr>
              <w:t>资阳、沅江　</w:t>
            </w:r>
          </w:p>
        </w:tc>
      </w:tr>
      <w:tr>
        <w:tblPrEx>
          <w:tblLayout w:type="fixed"/>
          <w:tblCellMar>
            <w:top w:w="0" w:type="dxa"/>
            <w:left w:w="108" w:type="dxa"/>
            <w:bottom w:w="0" w:type="dxa"/>
            <w:right w:w="108" w:type="dxa"/>
          </w:tblCellMar>
        </w:tblPrEx>
        <w:trPr>
          <w:trHeight w:val="522" w:hRule="atLeast"/>
          <w:jc w:val="center"/>
        </w:trPr>
        <w:tc>
          <w:tcPr>
            <w:tcW w:w="892" w:type="dxa"/>
            <w:vMerge w:val="continue"/>
            <w:tcBorders>
              <w:top w:val="nil"/>
              <w:left w:val="single" w:color="auto" w:sz="4" w:space="0"/>
              <w:bottom w:val="single" w:color="auto" w:sz="4" w:space="0"/>
              <w:right w:val="single" w:color="auto" w:sz="4" w:space="0"/>
            </w:tcBorders>
            <w:vAlign w:val="center"/>
          </w:tcPr>
          <w:p>
            <w:pPr>
              <w:widowControl/>
              <w:spacing w:line="220" w:lineRule="exact"/>
              <w:jc w:val="left"/>
              <w:rPr>
                <w:rFonts w:ascii="宋体" w:cs="宋体"/>
                <w:kern w:val="0"/>
                <w:szCs w:val="21"/>
              </w:rPr>
            </w:pPr>
          </w:p>
        </w:tc>
        <w:tc>
          <w:tcPr>
            <w:tcW w:w="3787" w:type="dxa"/>
            <w:tcBorders>
              <w:top w:val="nil"/>
              <w:left w:val="nil"/>
              <w:bottom w:val="single" w:color="auto" w:sz="4" w:space="0"/>
              <w:right w:val="single" w:color="auto" w:sz="4" w:space="0"/>
            </w:tcBorders>
            <w:vAlign w:val="center"/>
          </w:tcPr>
          <w:p>
            <w:pPr>
              <w:widowControl/>
              <w:spacing w:line="220" w:lineRule="exact"/>
              <w:jc w:val="left"/>
              <w:rPr>
                <w:rFonts w:ascii="宋体" w:cs="宋体"/>
                <w:kern w:val="0"/>
                <w:szCs w:val="21"/>
              </w:rPr>
            </w:pPr>
            <w:r>
              <w:rPr>
                <w:rFonts w:hint="eastAsia" w:ascii="宋体" w:hAnsi="宋体" w:cs="宋体"/>
                <w:kern w:val="0"/>
                <w:szCs w:val="21"/>
              </w:rPr>
              <w:t>书法练习指导（实验）四年级下册</w:t>
            </w:r>
          </w:p>
        </w:tc>
        <w:tc>
          <w:tcPr>
            <w:tcW w:w="1594" w:type="dxa"/>
            <w:tcBorders>
              <w:top w:val="nil"/>
              <w:left w:val="nil"/>
              <w:bottom w:val="single" w:color="auto" w:sz="4" w:space="0"/>
              <w:right w:val="single" w:color="auto" w:sz="4" w:space="0"/>
            </w:tcBorders>
            <w:vAlign w:val="center"/>
          </w:tcPr>
          <w:p>
            <w:pPr>
              <w:widowControl/>
              <w:spacing w:line="220" w:lineRule="exact"/>
              <w:jc w:val="center"/>
              <w:rPr>
                <w:rFonts w:ascii="宋体" w:cs="宋体"/>
                <w:kern w:val="0"/>
                <w:szCs w:val="21"/>
              </w:rPr>
            </w:pPr>
            <w:r>
              <w:rPr>
                <w:rFonts w:hint="eastAsia" w:ascii="宋体" w:hAnsi="宋体" w:cs="宋体"/>
                <w:kern w:val="0"/>
                <w:szCs w:val="21"/>
              </w:rPr>
              <w:t>江苏少儿</w:t>
            </w:r>
          </w:p>
        </w:tc>
        <w:tc>
          <w:tcPr>
            <w:tcW w:w="1160" w:type="dxa"/>
            <w:tcBorders>
              <w:top w:val="nil"/>
              <w:left w:val="nil"/>
              <w:bottom w:val="single" w:color="auto" w:sz="4" w:space="0"/>
              <w:right w:val="single" w:color="auto" w:sz="4" w:space="0"/>
            </w:tcBorders>
            <w:vAlign w:val="center"/>
          </w:tcPr>
          <w:p>
            <w:pPr>
              <w:widowControl/>
              <w:spacing w:line="220" w:lineRule="exact"/>
              <w:jc w:val="center"/>
              <w:rPr>
                <w:rFonts w:ascii="宋体" w:cs="宋体"/>
                <w:kern w:val="0"/>
                <w:szCs w:val="21"/>
              </w:rPr>
            </w:pPr>
            <w:r>
              <w:rPr>
                <w:rFonts w:ascii="宋体" w:hAnsi="宋体" w:cs="宋体"/>
                <w:kern w:val="0"/>
                <w:szCs w:val="21"/>
              </w:rPr>
              <w:t xml:space="preserve">5.60 </w:t>
            </w:r>
          </w:p>
        </w:tc>
        <w:tc>
          <w:tcPr>
            <w:tcW w:w="2029" w:type="dxa"/>
            <w:tcBorders>
              <w:top w:val="nil"/>
              <w:left w:val="nil"/>
              <w:bottom w:val="single" w:color="auto" w:sz="4" w:space="0"/>
              <w:right w:val="single" w:color="auto" w:sz="4" w:space="0"/>
            </w:tcBorders>
            <w:vAlign w:val="center"/>
          </w:tcPr>
          <w:p>
            <w:pPr>
              <w:widowControl/>
              <w:spacing w:line="220" w:lineRule="exact"/>
              <w:jc w:val="center"/>
              <w:rPr>
                <w:rFonts w:ascii="宋体" w:cs="宋体"/>
                <w:kern w:val="0"/>
                <w:szCs w:val="21"/>
              </w:rPr>
            </w:pPr>
            <w:r>
              <w:rPr>
                <w:rFonts w:hint="eastAsia" w:ascii="宋体" w:hAnsi="宋体" w:cs="宋体"/>
                <w:kern w:val="0"/>
                <w:szCs w:val="21"/>
              </w:rPr>
              <w:t>南县　</w:t>
            </w:r>
          </w:p>
        </w:tc>
      </w:tr>
      <w:tr>
        <w:tblPrEx>
          <w:tblLayout w:type="fixed"/>
          <w:tblCellMar>
            <w:top w:w="0" w:type="dxa"/>
            <w:left w:w="108" w:type="dxa"/>
            <w:bottom w:w="0" w:type="dxa"/>
            <w:right w:w="108" w:type="dxa"/>
          </w:tblCellMar>
        </w:tblPrEx>
        <w:trPr>
          <w:trHeight w:val="522" w:hRule="atLeast"/>
          <w:jc w:val="center"/>
        </w:trPr>
        <w:tc>
          <w:tcPr>
            <w:tcW w:w="892" w:type="dxa"/>
            <w:vMerge w:val="continue"/>
            <w:tcBorders>
              <w:top w:val="nil"/>
              <w:left w:val="single" w:color="auto" w:sz="4" w:space="0"/>
              <w:bottom w:val="single" w:color="auto" w:sz="4" w:space="0"/>
              <w:right w:val="single" w:color="auto" w:sz="4" w:space="0"/>
            </w:tcBorders>
            <w:vAlign w:val="center"/>
          </w:tcPr>
          <w:p>
            <w:pPr>
              <w:widowControl/>
              <w:spacing w:line="220" w:lineRule="exact"/>
              <w:jc w:val="left"/>
              <w:rPr>
                <w:rFonts w:ascii="宋体" w:cs="宋体"/>
                <w:kern w:val="0"/>
                <w:szCs w:val="21"/>
              </w:rPr>
            </w:pPr>
          </w:p>
        </w:tc>
        <w:tc>
          <w:tcPr>
            <w:tcW w:w="3787" w:type="dxa"/>
            <w:tcBorders>
              <w:top w:val="nil"/>
              <w:left w:val="nil"/>
              <w:bottom w:val="single" w:color="auto" w:sz="4" w:space="0"/>
              <w:right w:val="single" w:color="auto" w:sz="4" w:space="0"/>
            </w:tcBorders>
            <w:vAlign w:val="center"/>
          </w:tcPr>
          <w:p>
            <w:pPr>
              <w:widowControl/>
              <w:spacing w:line="220" w:lineRule="exact"/>
              <w:jc w:val="left"/>
              <w:rPr>
                <w:rFonts w:ascii="宋体" w:cs="宋体"/>
                <w:kern w:val="0"/>
                <w:szCs w:val="21"/>
              </w:rPr>
            </w:pPr>
            <w:r>
              <w:rPr>
                <w:rFonts w:hint="eastAsia" w:ascii="宋体" w:hAnsi="宋体" w:cs="宋体"/>
                <w:kern w:val="0"/>
                <w:szCs w:val="21"/>
              </w:rPr>
              <w:t>科学四年级下册</w:t>
            </w:r>
          </w:p>
        </w:tc>
        <w:tc>
          <w:tcPr>
            <w:tcW w:w="1594" w:type="dxa"/>
            <w:tcBorders>
              <w:top w:val="nil"/>
              <w:left w:val="nil"/>
              <w:bottom w:val="single" w:color="auto" w:sz="4" w:space="0"/>
              <w:right w:val="single" w:color="auto" w:sz="4" w:space="0"/>
            </w:tcBorders>
            <w:vAlign w:val="center"/>
          </w:tcPr>
          <w:p>
            <w:pPr>
              <w:widowControl/>
              <w:spacing w:line="220" w:lineRule="exact"/>
              <w:jc w:val="center"/>
              <w:rPr>
                <w:rFonts w:ascii="宋体" w:cs="宋体"/>
                <w:kern w:val="0"/>
                <w:szCs w:val="21"/>
              </w:rPr>
            </w:pPr>
            <w:r>
              <w:rPr>
                <w:rFonts w:hint="eastAsia" w:ascii="宋体" w:hAnsi="宋体" w:cs="宋体"/>
                <w:kern w:val="0"/>
                <w:szCs w:val="21"/>
              </w:rPr>
              <w:t>教育科学</w:t>
            </w:r>
          </w:p>
        </w:tc>
        <w:tc>
          <w:tcPr>
            <w:tcW w:w="1160" w:type="dxa"/>
            <w:tcBorders>
              <w:top w:val="nil"/>
              <w:left w:val="nil"/>
              <w:bottom w:val="single" w:color="auto" w:sz="4" w:space="0"/>
              <w:right w:val="single" w:color="auto" w:sz="4" w:space="0"/>
            </w:tcBorders>
            <w:vAlign w:val="center"/>
          </w:tcPr>
          <w:p>
            <w:pPr>
              <w:widowControl/>
              <w:spacing w:line="220" w:lineRule="exact"/>
              <w:jc w:val="center"/>
              <w:rPr>
                <w:rFonts w:ascii="宋体" w:cs="宋体"/>
                <w:kern w:val="0"/>
                <w:szCs w:val="21"/>
              </w:rPr>
            </w:pPr>
            <w:r>
              <w:rPr>
                <w:rFonts w:ascii="宋体" w:hAnsi="宋体" w:cs="宋体"/>
                <w:kern w:val="0"/>
                <w:szCs w:val="21"/>
              </w:rPr>
              <w:t xml:space="preserve">6.97 </w:t>
            </w:r>
          </w:p>
        </w:tc>
        <w:tc>
          <w:tcPr>
            <w:tcW w:w="2029" w:type="dxa"/>
            <w:tcBorders>
              <w:top w:val="nil"/>
              <w:left w:val="nil"/>
              <w:bottom w:val="single" w:color="auto" w:sz="4" w:space="0"/>
              <w:right w:val="single" w:color="auto" w:sz="4" w:space="0"/>
            </w:tcBorders>
            <w:vAlign w:val="center"/>
          </w:tcPr>
          <w:p>
            <w:pPr>
              <w:widowControl/>
              <w:spacing w:line="220" w:lineRule="exact"/>
              <w:jc w:val="center"/>
              <w:rPr>
                <w:rFonts w:ascii="宋体" w:cs="宋体"/>
                <w:kern w:val="0"/>
                <w:szCs w:val="21"/>
              </w:rPr>
            </w:pPr>
            <w:r>
              <w:rPr>
                <w:rFonts w:hint="eastAsia" w:ascii="宋体" w:hAnsi="宋体" w:cs="宋体"/>
                <w:kern w:val="0"/>
                <w:szCs w:val="21"/>
              </w:rPr>
              <w:t>　</w:t>
            </w:r>
          </w:p>
        </w:tc>
      </w:tr>
      <w:tr>
        <w:tblPrEx>
          <w:tblLayout w:type="fixed"/>
          <w:tblCellMar>
            <w:top w:w="0" w:type="dxa"/>
            <w:left w:w="108" w:type="dxa"/>
            <w:bottom w:w="0" w:type="dxa"/>
            <w:right w:w="108" w:type="dxa"/>
          </w:tblCellMar>
        </w:tblPrEx>
        <w:trPr>
          <w:trHeight w:val="522" w:hRule="atLeast"/>
          <w:jc w:val="center"/>
        </w:trPr>
        <w:tc>
          <w:tcPr>
            <w:tcW w:w="892" w:type="dxa"/>
            <w:vMerge w:val="continue"/>
            <w:tcBorders>
              <w:top w:val="nil"/>
              <w:left w:val="single" w:color="auto" w:sz="4" w:space="0"/>
              <w:bottom w:val="single" w:color="auto" w:sz="4" w:space="0"/>
              <w:right w:val="single" w:color="auto" w:sz="4" w:space="0"/>
            </w:tcBorders>
            <w:vAlign w:val="center"/>
          </w:tcPr>
          <w:p>
            <w:pPr>
              <w:widowControl/>
              <w:spacing w:line="220" w:lineRule="exact"/>
              <w:jc w:val="left"/>
              <w:rPr>
                <w:rFonts w:ascii="宋体" w:cs="宋体"/>
                <w:kern w:val="0"/>
                <w:szCs w:val="21"/>
              </w:rPr>
            </w:pPr>
          </w:p>
        </w:tc>
        <w:tc>
          <w:tcPr>
            <w:tcW w:w="3787" w:type="dxa"/>
            <w:tcBorders>
              <w:top w:val="nil"/>
              <w:left w:val="nil"/>
              <w:bottom w:val="single" w:color="auto" w:sz="4" w:space="0"/>
              <w:right w:val="single" w:color="auto" w:sz="4" w:space="0"/>
            </w:tcBorders>
            <w:vAlign w:val="center"/>
          </w:tcPr>
          <w:p>
            <w:pPr>
              <w:widowControl/>
              <w:spacing w:line="220" w:lineRule="exact"/>
              <w:jc w:val="left"/>
              <w:rPr>
                <w:rFonts w:ascii="宋体" w:cs="宋体"/>
                <w:kern w:val="0"/>
                <w:szCs w:val="21"/>
              </w:rPr>
            </w:pPr>
            <w:r>
              <w:rPr>
                <w:rFonts w:hint="eastAsia" w:ascii="宋体" w:hAnsi="宋体" w:cs="宋体"/>
                <w:kern w:val="0"/>
                <w:szCs w:val="21"/>
              </w:rPr>
              <w:t>英语四年级下册</w:t>
            </w:r>
          </w:p>
        </w:tc>
        <w:tc>
          <w:tcPr>
            <w:tcW w:w="1594" w:type="dxa"/>
            <w:tcBorders>
              <w:top w:val="nil"/>
              <w:left w:val="nil"/>
              <w:bottom w:val="single" w:color="auto" w:sz="4" w:space="0"/>
              <w:right w:val="single" w:color="auto" w:sz="4" w:space="0"/>
            </w:tcBorders>
            <w:vAlign w:val="center"/>
          </w:tcPr>
          <w:p>
            <w:pPr>
              <w:widowControl/>
              <w:spacing w:line="220" w:lineRule="exact"/>
              <w:jc w:val="center"/>
              <w:rPr>
                <w:rFonts w:ascii="宋体" w:cs="宋体"/>
                <w:kern w:val="0"/>
                <w:szCs w:val="21"/>
              </w:rPr>
            </w:pPr>
            <w:r>
              <w:rPr>
                <w:rFonts w:hint="eastAsia" w:ascii="宋体" w:hAnsi="宋体" w:cs="宋体"/>
                <w:kern w:val="0"/>
                <w:szCs w:val="21"/>
              </w:rPr>
              <w:t>湘少</w:t>
            </w:r>
          </w:p>
        </w:tc>
        <w:tc>
          <w:tcPr>
            <w:tcW w:w="1160" w:type="dxa"/>
            <w:tcBorders>
              <w:top w:val="nil"/>
              <w:left w:val="nil"/>
              <w:bottom w:val="single" w:color="auto" w:sz="4" w:space="0"/>
              <w:right w:val="single" w:color="auto" w:sz="4" w:space="0"/>
            </w:tcBorders>
            <w:vAlign w:val="center"/>
          </w:tcPr>
          <w:p>
            <w:pPr>
              <w:widowControl/>
              <w:spacing w:line="220" w:lineRule="exact"/>
              <w:jc w:val="center"/>
              <w:rPr>
                <w:rFonts w:ascii="宋体" w:cs="宋体"/>
                <w:kern w:val="0"/>
                <w:szCs w:val="21"/>
              </w:rPr>
            </w:pPr>
            <w:r>
              <w:rPr>
                <w:rFonts w:ascii="宋体" w:hAnsi="宋体" w:cs="宋体"/>
                <w:kern w:val="0"/>
                <w:szCs w:val="21"/>
              </w:rPr>
              <w:t xml:space="preserve">6.98 </w:t>
            </w:r>
          </w:p>
        </w:tc>
        <w:tc>
          <w:tcPr>
            <w:tcW w:w="2029" w:type="dxa"/>
            <w:tcBorders>
              <w:top w:val="nil"/>
              <w:left w:val="nil"/>
              <w:bottom w:val="single" w:color="auto" w:sz="4" w:space="0"/>
              <w:right w:val="single" w:color="auto" w:sz="4" w:space="0"/>
            </w:tcBorders>
            <w:vAlign w:val="center"/>
          </w:tcPr>
          <w:p>
            <w:pPr>
              <w:widowControl/>
              <w:spacing w:line="220" w:lineRule="exact"/>
              <w:jc w:val="left"/>
              <w:rPr>
                <w:rFonts w:ascii="宋体" w:cs="宋体"/>
                <w:kern w:val="0"/>
                <w:szCs w:val="21"/>
              </w:rPr>
            </w:pPr>
            <w:r>
              <w:rPr>
                <w:rFonts w:hint="eastAsia" w:ascii="宋体" w:hAnsi="宋体" w:cs="宋体"/>
                <w:kern w:val="0"/>
                <w:szCs w:val="21"/>
              </w:rPr>
              <w:t>　</w:t>
            </w:r>
          </w:p>
        </w:tc>
      </w:tr>
      <w:tr>
        <w:tblPrEx>
          <w:tblLayout w:type="fixed"/>
          <w:tblCellMar>
            <w:top w:w="0" w:type="dxa"/>
            <w:left w:w="108" w:type="dxa"/>
            <w:bottom w:w="0" w:type="dxa"/>
            <w:right w:w="108" w:type="dxa"/>
          </w:tblCellMar>
        </w:tblPrEx>
        <w:trPr>
          <w:trHeight w:val="522" w:hRule="atLeast"/>
          <w:jc w:val="center"/>
        </w:trPr>
        <w:tc>
          <w:tcPr>
            <w:tcW w:w="892" w:type="dxa"/>
            <w:vMerge w:val="continue"/>
            <w:tcBorders>
              <w:top w:val="nil"/>
              <w:left w:val="single" w:color="auto" w:sz="4" w:space="0"/>
              <w:bottom w:val="single" w:color="auto" w:sz="4" w:space="0"/>
              <w:right w:val="single" w:color="auto" w:sz="4" w:space="0"/>
            </w:tcBorders>
            <w:vAlign w:val="center"/>
          </w:tcPr>
          <w:p>
            <w:pPr>
              <w:widowControl/>
              <w:spacing w:line="220" w:lineRule="exact"/>
              <w:jc w:val="left"/>
              <w:rPr>
                <w:rFonts w:ascii="宋体" w:cs="宋体"/>
                <w:kern w:val="0"/>
                <w:szCs w:val="21"/>
              </w:rPr>
            </w:pPr>
          </w:p>
        </w:tc>
        <w:tc>
          <w:tcPr>
            <w:tcW w:w="3787" w:type="dxa"/>
            <w:tcBorders>
              <w:top w:val="nil"/>
              <w:left w:val="nil"/>
              <w:bottom w:val="single" w:color="auto" w:sz="4" w:space="0"/>
              <w:right w:val="single" w:color="auto" w:sz="4" w:space="0"/>
            </w:tcBorders>
            <w:vAlign w:val="center"/>
          </w:tcPr>
          <w:p>
            <w:pPr>
              <w:widowControl/>
              <w:spacing w:line="220" w:lineRule="exact"/>
              <w:jc w:val="left"/>
              <w:rPr>
                <w:rFonts w:ascii="宋体" w:cs="宋体"/>
                <w:kern w:val="0"/>
                <w:szCs w:val="21"/>
              </w:rPr>
            </w:pPr>
            <w:r>
              <w:rPr>
                <w:rFonts w:hint="eastAsia" w:ascii="宋体" w:hAnsi="宋体" w:cs="宋体"/>
                <w:kern w:val="0"/>
                <w:szCs w:val="21"/>
              </w:rPr>
              <w:t>科技活动下册（通用版）</w:t>
            </w:r>
          </w:p>
        </w:tc>
        <w:tc>
          <w:tcPr>
            <w:tcW w:w="1594" w:type="dxa"/>
            <w:tcBorders>
              <w:top w:val="nil"/>
              <w:left w:val="nil"/>
              <w:bottom w:val="single" w:color="auto" w:sz="4" w:space="0"/>
              <w:right w:val="single" w:color="auto" w:sz="4" w:space="0"/>
            </w:tcBorders>
            <w:vAlign w:val="center"/>
          </w:tcPr>
          <w:p>
            <w:pPr>
              <w:widowControl/>
              <w:spacing w:line="220" w:lineRule="exact"/>
              <w:jc w:val="center"/>
              <w:rPr>
                <w:rFonts w:ascii="宋体" w:cs="宋体"/>
                <w:kern w:val="0"/>
                <w:szCs w:val="21"/>
              </w:rPr>
            </w:pPr>
            <w:r>
              <w:rPr>
                <w:rFonts w:hint="eastAsia" w:ascii="宋体" w:hAnsi="宋体" w:cs="宋体"/>
                <w:kern w:val="0"/>
                <w:szCs w:val="21"/>
              </w:rPr>
              <w:t>沪科教</w:t>
            </w:r>
          </w:p>
        </w:tc>
        <w:tc>
          <w:tcPr>
            <w:tcW w:w="1160" w:type="dxa"/>
            <w:tcBorders>
              <w:top w:val="nil"/>
              <w:left w:val="nil"/>
              <w:bottom w:val="single" w:color="auto" w:sz="4" w:space="0"/>
              <w:right w:val="single" w:color="auto" w:sz="4" w:space="0"/>
            </w:tcBorders>
            <w:vAlign w:val="center"/>
          </w:tcPr>
          <w:p>
            <w:pPr>
              <w:widowControl/>
              <w:spacing w:line="220" w:lineRule="exact"/>
              <w:jc w:val="center"/>
              <w:rPr>
                <w:rFonts w:ascii="宋体" w:cs="宋体"/>
                <w:kern w:val="0"/>
                <w:szCs w:val="21"/>
              </w:rPr>
            </w:pPr>
            <w:r>
              <w:rPr>
                <w:rFonts w:ascii="宋体" w:hAnsi="宋体" w:cs="宋体"/>
                <w:kern w:val="0"/>
                <w:szCs w:val="21"/>
              </w:rPr>
              <w:t xml:space="preserve">1.95 </w:t>
            </w:r>
          </w:p>
        </w:tc>
        <w:tc>
          <w:tcPr>
            <w:tcW w:w="2029" w:type="dxa"/>
            <w:tcBorders>
              <w:top w:val="nil"/>
              <w:left w:val="nil"/>
              <w:bottom w:val="single" w:color="auto" w:sz="4" w:space="0"/>
              <w:right w:val="single" w:color="auto" w:sz="4" w:space="0"/>
            </w:tcBorders>
            <w:vAlign w:val="center"/>
          </w:tcPr>
          <w:p>
            <w:pPr>
              <w:widowControl/>
              <w:spacing w:line="220" w:lineRule="exact"/>
              <w:jc w:val="center"/>
              <w:rPr>
                <w:rFonts w:ascii="宋体" w:cs="宋体"/>
                <w:kern w:val="0"/>
                <w:szCs w:val="21"/>
              </w:rPr>
            </w:pPr>
            <w:r>
              <w:rPr>
                <w:rFonts w:hint="eastAsia" w:ascii="宋体" w:hAnsi="宋体" w:cs="宋体"/>
                <w:kern w:val="0"/>
                <w:szCs w:val="21"/>
              </w:rPr>
              <w:t>　</w:t>
            </w:r>
          </w:p>
        </w:tc>
      </w:tr>
      <w:tr>
        <w:tblPrEx>
          <w:tblLayout w:type="fixed"/>
          <w:tblCellMar>
            <w:top w:w="0" w:type="dxa"/>
            <w:left w:w="108" w:type="dxa"/>
            <w:bottom w:w="0" w:type="dxa"/>
            <w:right w:w="108" w:type="dxa"/>
          </w:tblCellMar>
        </w:tblPrEx>
        <w:trPr>
          <w:trHeight w:val="522" w:hRule="atLeast"/>
          <w:jc w:val="center"/>
        </w:trPr>
        <w:tc>
          <w:tcPr>
            <w:tcW w:w="892" w:type="dxa"/>
            <w:vMerge w:val="continue"/>
            <w:tcBorders>
              <w:top w:val="nil"/>
              <w:left w:val="single" w:color="auto" w:sz="4" w:space="0"/>
              <w:bottom w:val="single" w:color="auto" w:sz="4" w:space="0"/>
              <w:right w:val="single" w:color="auto" w:sz="4" w:space="0"/>
            </w:tcBorders>
            <w:vAlign w:val="center"/>
          </w:tcPr>
          <w:p>
            <w:pPr>
              <w:widowControl/>
              <w:spacing w:line="220" w:lineRule="exact"/>
              <w:jc w:val="left"/>
              <w:rPr>
                <w:rFonts w:ascii="宋体" w:cs="宋体"/>
                <w:kern w:val="0"/>
                <w:szCs w:val="21"/>
              </w:rPr>
            </w:pPr>
          </w:p>
        </w:tc>
        <w:tc>
          <w:tcPr>
            <w:tcW w:w="3787" w:type="dxa"/>
            <w:tcBorders>
              <w:top w:val="nil"/>
              <w:left w:val="nil"/>
              <w:bottom w:val="single" w:color="auto" w:sz="4" w:space="0"/>
              <w:right w:val="single" w:color="auto" w:sz="4" w:space="0"/>
            </w:tcBorders>
            <w:vAlign w:val="center"/>
          </w:tcPr>
          <w:p>
            <w:pPr>
              <w:widowControl/>
              <w:spacing w:line="220" w:lineRule="exact"/>
              <w:jc w:val="left"/>
              <w:rPr>
                <w:rFonts w:ascii="宋体" w:cs="宋体"/>
                <w:kern w:val="0"/>
                <w:szCs w:val="21"/>
              </w:rPr>
            </w:pPr>
            <w:r>
              <w:rPr>
                <w:rFonts w:hint="eastAsia" w:ascii="宋体" w:hAnsi="宋体" w:cs="宋体"/>
                <w:kern w:val="0"/>
                <w:szCs w:val="21"/>
              </w:rPr>
              <w:t>生命与健康常识下册</w:t>
            </w:r>
          </w:p>
        </w:tc>
        <w:tc>
          <w:tcPr>
            <w:tcW w:w="1594" w:type="dxa"/>
            <w:tcBorders>
              <w:top w:val="nil"/>
              <w:left w:val="nil"/>
              <w:bottom w:val="single" w:color="auto" w:sz="4" w:space="0"/>
              <w:right w:val="single" w:color="auto" w:sz="4" w:space="0"/>
            </w:tcBorders>
            <w:vAlign w:val="center"/>
          </w:tcPr>
          <w:p>
            <w:pPr>
              <w:widowControl/>
              <w:spacing w:line="220" w:lineRule="exact"/>
              <w:jc w:val="center"/>
              <w:rPr>
                <w:rFonts w:ascii="宋体" w:cs="宋体"/>
                <w:kern w:val="0"/>
                <w:szCs w:val="21"/>
              </w:rPr>
            </w:pPr>
            <w:r>
              <w:rPr>
                <w:rFonts w:hint="eastAsia" w:ascii="宋体" w:hAnsi="宋体" w:cs="宋体"/>
                <w:kern w:val="0"/>
                <w:szCs w:val="21"/>
              </w:rPr>
              <w:t>地质</w:t>
            </w:r>
          </w:p>
        </w:tc>
        <w:tc>
          <w:tcPr>
            <w:tcW w:w="1160" w:type="dxa"/>
            <w:tcBorders>
              <w:top w:val="nil"/>
              <w:left w:val="nil"/>
              <w:bottom w:val="single" w:color="auto" w:sz="4" w:space="0"/>
              <w:right w:val="single" w:color="auto" w:sz="4" w:space="0"/>
            </w:tcBorders>
            <w:vAlign w:val="center"/>
          </w:tcPr>
          <w:p>
            <w:pPr>
              <w:widowControl/>
              <w:spacing w:line="220" w:lineRule="exact"/>
              <w:jc w:val="center"/>
              <w:rPr>
                <w:rFonts w:ascii="宋体" w:cs="宋体"/>
                <w:kern w:val="0"/>
                <w:szCs w:val="21"/>
              </w:rPr>
            </w:pPr>
            <w:r>
              <w:rPr>
                <w:rFonts w:ascii="宋体" w:hAnsi="宋体" w:cs="宋体"/>
                <w:kern w:val="0"/>
                <w:szCs w:val="21"/>
              </w:rPr>
              <w:t xml:space="preserve">4.48 </w:t>
            </w:r>
          </w:p>
        </w:tc>
        <w:tc>
          <w:tcPr>
            <w:tcW w:w="2029" w:type="dxa"/>
            <w:tcBorders>
              <w:top w:val="nil"/>
              <w:left w:val="nil"/>
              <w:bottom w:val="single" w:color="auto" w:sz="4" w:space="0"/>
              <w:right w:val="single" w:color="auto" w:sz="4" w:space="0"/>
            </w:tcBorders>
            <w:vAlign w:val="center"/>
          </w:tcPr>
          <w:p>
            <w:pPr>
              <w:widowControl/>
              <w:spacing w:line="220" w:lineRule="exact"/>
              <w:jc w:val="center"/>
              <w:rPr>
                <w:rFonts w:ascii="宋体" w:cs="宋体"/>
                <w:kern w:val="0"/>
                <w:szCs w:val="21"/>
              </w:rPr>
            </w:pPr>
            <w:r>
              <w:rPr>
                <w:rFonts w:hint="eastAsia" w:ascii="宋体" w:hAnsi="宋体" w:cs="宋体"/>
                <w:kern w:val="0"/>
                <w:szCs w:val="21"/>
              </w:rPr>
              <w:t>　</w:t>
            </w:r>
          </w:p>
        </w:tc>
      </w:tr>
      <w:tr>
        <w:tblPrEx>
          <w:tblLayout w:type="fixed"/>
          <w:tblCellMar>
            <w:top w:w="0" w:type="dxa"/>
            <w:left w:w="108" w:type="dxa"/>
            <w:bottom w:w="0" w:type="dxa"/>
            <w:right w:w="108" w:type="dxa"/>
          </w:tblCellMar>
        </w:tblPrEx>
        <w:trPr>
          <w:trHeight w:val="481" w:hRule="atLeast"/>
          <w:jc w:val="center"/>
        </w:trPr>
        <w:tc>
          <w:tcPr>
            <w:tcW w:w="892" w:type="dxa"/>
            <w:vMerge w:val="restart"/>
            <w:tcBorders>
              <w:top w:val="nil"/>
              <w:left w:val="single" w:color="auto" w:sz="4" w:space="0"/>
              <w:bottom w:val="single" w:color="auto" w:sz="4" w:space="0"/>
              <w:right w:val="single" w:color="auto" w:sz="4" w:space="0"/>
            </w:tcBorders>
            <w:vAlign w:val="center"/>
          </w:tcPr>
          <w:p>
            <w:pPr>
              <w:widowControl/>
              <w:spacing w:line="220" w:lineRule="exact"/>
              <w:jc w:val="center"/>
              <w:rPr>
                <w:rFonts w:ascii="宋体" w:cs="宋体"/>
                <w:kern w:val="0"/>
                <w:szCs w:val="21"/>
              </w:rPr>
            </w:pPr>
            <w:r>
              <w:rPr>
                <w:rFonts w:hint="eastAsia" w:ascii="宋体" w:hAnsi="宋体" w:cs="宋体"/>
                <w:kern w:val="0"/>
                <w:szCs w:val="21"/>
              </w:rPr>
              <w:t>五年</w:t>
            </w:r>
          </w:p>
          <w:p>
            <w:pPr>
              <w:widowControl/>
              <w:spacing w:line="220" w:lineRule="exact"/>
              <w:jc w:val="center"/>
              <w:rPr>
                <w:rFonts w:ascii="宋体" w:cs="宋体"/>
                <w:kern w:val="0"/>
                <w:szCs w:val="21"/>
              </w:rPr>
            </w:pPr>
            <w:r>
              <w:rPr>
                <w:rFonts w:hint="eastAsia" w:ascii="宋体" w:hAnsi="宋体" w:cs="宋体"/>
                <w:kern w:val="0"/>
                <w:szCs w:val="21"/>
              </w:rPr>
              <w:t>二期</w:t>
            </w:r>
          </w:p>
        </w:tc>
        <w:tc>
          <w:tcPr>
            <w:tcW w:w="3787" w:type="dxa"/>
            <w:tcBorders>
              <w:top w:val="nil"/>
              <w:left w:val="nil"/>
              <w:bottom w:val="single" w:color="auto" w:sz="4" w:space="0"/>
              <w:right w:val="single" w:color="auto" w:sz="4" w:space="0"/>
            </w:tcBorders>
            <w:vAlign w:val="center"/>
          </w:tcPr>
          <w:p>
            <w:pPr>
              <w:widowControl/>
              <w:spacing w:line="220" w:lineRule="exact"/>
              <w:jc w:val="left"/>
              <w:rPr>
                <w:rFonts w:ascii="宋体" w:cs="宋体"/>
                <w:kern w:val="0"/>
                <w:szCs w:val="21"/>
              </w:rPr>
            </w:pPr>
            <w:r>
              <w:rPr>
                <w:rFonts w:hint="eastAsia" w:ascii="宋体" w:hAnsi="宋体" w:cs="宋体"/>
                <w:kern w:val="0"/>
                <w:szCs w:val="21"/>
              </w:rPr>
              <w:t>品德与社会五年级下册</w:t>
            </w:r>
          </w:p>
        </w:tc>
        <w:tc>
          <w:tcPr>
            <w:tcW w:w="1594" w:type="dxa"/>
            <w:tcBorders>
              <w:top w:val="nil"/>
              <w:left w:val="nil"/>
              <w:bottom w:val="single" w:color="auto" w:sz="4" w:space="0"/>
              <w:right w:val="single" w:color="auto" w:sz="4" w:space="0"/>
            </w:tcBorders>
            <w:vAlign w:val="center"/>
          </w:tcPr>
          <w:p>
            <w:pPr>
              <w:widowControl/>
              <w:spacing w:line="220" w:lineRule="exact"/>
              <w:jc w:val="center"/>
              <w:rPr>
                <w:rFonts w:ascii="宋体" w:cs="宋体"/>
                <w:kern w:val="0"/>
                <w:szCs w:val="21"/>
              </w:rPr>
            </w:pPr>
            <w:r>
              <w:rPr>
                <w:rFonts w:hint="eastAsia" w:ascii="宋体" w:hAnsi="宋体" w:cs="宋体"/>
                <w:kern w:val="0"/>
                <w:szCs w:val="21"/>
              </w:rPr>
              <w:t>人教</w:t>
            </w:r>
          </w:p>
        </w:tc>
        <w:tc>
          <w:tcPr>
            <w:tcW w:w="1160" w:type="dxa"/>
            <w:tcBorders>
              <w:top w:val="nil"/>
              <w:left w:val="nil"/>
              <w:bottom w:val="single" w:color="auto" w:sz="4" w:space="0"/>
              <w:right w:val="single" w:color="auto" w:sz="4" w:space="0"/>
            </w:tcBorders>
            <w:vAlign w:val="center"/>
          </w:tcPr>
          <w:p>
            <w:pPr>
              <w:widowControl/>
              <w:spacing w:line="220" w:lineRule="exact"/>
              <w:jc w:val="center"/>
              <w:rPr>
                <w:rFonts w:ascii="宋体" w:cs="宋体"/>
                <w:kern w:val="0"/>
                <w:szCs w:val="21"/>
              </w:rPr>
            </w:pPr>
            <w:r>
              <w:rPr>
                <w:rFonts w:ascii="宋体" w:hAnsi="宋体" w:cs="宋体"/>
                <w:kern w:val="0"/>
                <w:szCs w:val="21"/>
              </w:rPr>
              <w:t xml:space="preserve">8.21 </w:t>
            </w:r>
          </w:p>
        </w:tc>
        <w:tc>
          <w:tcPr>
            <w:tcW w:w="2029" w:type="dxa"/>
            <w:tcBorders>
              <w:top w:val="nil"/>
              <w:left w:val="nil"/>
              <w:bottom w:val="single" w:color="auto" w:sz="4" w:space="0"/>
              <w:right w:val="single" w:color="auto" w:sz="4" w:space="0"/>
            </w:tcBorders>
            <w:vAlign w:val="center"/>
          </w:tcPr>
          <w:p>
            <w:pPr>
              <w:widowControl/>
              <w:spacing w:line="220" w:lineRule="exact"/>
              <w:jc w:val="center"/>
              <w:rPr>
                <w:rFonts w:ascii="宋体" w:cs="宋体"/>
                <w:kern w:val="0"/>
                <w:szCs w:val="21"/>
              </w:rPr>
            </w:pPr>
          </w:p>
        </w:tc>
      </w:tr>
      <w:tr>
        <w:tblPrEx>
          <w:tblLayout w:type="fixed"/>
          <w:tblCellMar>
            <w:top w:w="0" w:type="dxa"/>
            <w:left w:w="108" w:type="dxa"/>
            <w:bottom w:w="0" w:type="dxa"/>
            <w:right w:w="108" w:type="dxa"/>
          </w:tblCellMar>
        </w:tblPrEx>
        <w:trPr>
          <w:trHeight w:val="481" w:hRule="atLeast"/>
          <w:jc w:val="center"/>
        </w:trPr>
        <w:tc>
          <w:tcPr>
            <w:tcW w:w="892" w:type="dxa"/>
            <w:vMerge w:val="continue"/>
            <w:tcBorders>
              <w:top w:val="nil"/>
              <w:left w:val="single" w:color="auto" w:sz="4" w:space="0"/>
              <w:bottom w:val="single" w:color="auto" w:sz="4" w:space="0"/>
              <w:right w:val="single" w:color="auto" w:sz="4" w:space="0"/>
            </w:tcBorders>
            <w:vAlign w:val="center"/>
          </w:tcPr>
          <w:p>
            <w:pPr>
              <w:widowControl/>
              <w:spacing w:line="220" w:lineRule="exact"/>
              <w:jc w:val="left"/>
              <w:rPr>
                <w:rFonts w:ascii="宋体" w:cs="宋体"/>
                <w:kern w:val="0"/>
                <w:szCs w:val="21"/>
              </w:rPr>
            </w:pPr>
          </w:p>
        </w:tc>
        <w:tc>
          <w:tcPr>
            <w:tcW w:w="3787" w:type="dxa"/>
            <w:tcBorders>
              <w:top w:val="nil"/>
              <w:left w:val="nil"/>
              <w:bottom w:val="single" w:color="auto" w:sz="4" w:space="0"/>
              <w:right w:val="single" w:color="auto" w:sz="4" w:space="0"/>
            </w:tcBorders>
            <w:vAlign w:val="center"/>
          </w:tcPr>
          <w:p>
            <w:pPr>
              <w:widowControl/>
              <w:spacing w:line="220" w:lineRule="exact"/>
              <w:jc w:val="left"/>
              <w:rPr>
                <w:rFonts w:ascii="宋体" w:cs="宋体"/>
                <w:kern w:val="0"/>
                <w:szCs w:val="21"/>
              </w:rPr>
            </w:pPr>
            <w:r>
              <w:rPr>
                <w:rFonts w:hint="eastAsia" w:ascii="宋体" w:hAnsi="宋体" w:cs="宋体"/>
                <w:kern w:val="0"/>
                <w:szCs w:val="21"/>
              </w:rPr>
              <w:t>语文五年级下册</w:t>
            </w:r>
          </w:p>
        </w:tc>
        <w:tc>
          <w:tcPr>
            <w:tcW w:w="1594" w:type="dxa"/>
            <w:tcBorders>
              <w:top w:val="nil"/>
              <w:left w:val="nil"/>
              <w:bottom w:val="single" w:color="auto" w:sz="4" w:space="0"/>
              <w:right w:val="single" w:color="auto" w:sz="4" w:space="0"/>
            </w:tcBorders>
            <w:vAlign w:val="center"/>
          </w:tcPr>
          <w:p>
            <w:pPr>
              <w:widowControl/>
              <w:spacing w:line="220" w:lineRule="exact"/>
              <w:jc w:val="center"/>
              <w:rPr>
                <w:rFonts w:ascii="宋体" w:cs="宋体"/>
                <w:kern w:val="0"/>
                <w:szCs w:val="21"/>
              </w:rPr>
            </w:pPr>
            <w:r>
              <w:rPr>
                <w:rFonts w:hint="eastAsia" w:ascii="宋体" w:hAnsi="宋体" w:cs="宋体"/>
                <w:kern w:val="0"/>
                <w:szCs w:val="21"/>
              </w:rPr>
              <w:t>人教</w:t>
            </w:r>
          </w:p>
        </w:tc>
        <w:tc>
          <w:tcPr>
            <w:tcW w:w="1160" w:type="dxa"/>
            <w:tcBorders>
              <w:top w:val="nil"/>
              <w:left w:val="nil"/>
              <w:bottom w:val="single" w:color="auto" w:sz="4" w:space="0"/>
              <w:right w:val="single" w:color="auto" w:sz="4" w:space="0"/>
            </w:tcBorders>
            <w:vAlign w:val="center"/>
          </w:tcPr>
          <w:p>
            <w:pPr>
              <w:widowControl/>
              <w:spacing w:line="220" w:lineRule="exact"/>
              <w:jc w:val="center"/>
              <w:rPr>
                <w:rFonts w:ascii="宋体" w:cs="宋体"/>
                <w:kern w:val="0"/>
                <w:szCs w:val="21"/>
              </w:rPr>
            </w:pPr>
            <w:r>
              <w:rPr>
                <w:rFonts w:ascii="宋体" w:hAnsi="宋体" w:cs="宋体"/>
                <w:kern w:val="0"/>
                <w:szCs w:val="21"/>
              </w:rPr>
              <w:t xml:space="preserve">7.48 </w:t>
            </w:r>
          </w:p>
        </w:tc>
        <w:tc>
          <w:tcPr>
            <w:tcW w:w="2029" w:type="dxa"/>
            <w:tcBorders>
              <w:top w:val="nil"/>
              <w:left w:val="nil"/>
              <w:bottom w:val="single" w:color="auto" w:sz="4" w:space="0"/>
              <w:right w:val="single" w:color="auto" w:sz="4" w:space="0"/>
            </w:tcBorders>
            <w:vAlign w:val="center"/>
          </w:tcPr>
          <w:p>
            <w:pPr>
              <w:widowControl/>
              <w:spacing w:line="220" w:lineRule="exact"/>
              <w:jc w:val="center"/>
              <w:rPr>
                <w:rFonts w:ascii="宋体" w:cs="宋体"/>
                <w:kern w:val="0"/>
                <w:szCs w:val="21"/>
              </w:rPr>
            </w:pPr>
            <w:r>
              <w:rPr>
                <w:rFonts w:hint="eastAsia" w:ascii="宋体" w:hAnsi="宋体" w:cs="宋体"/>
                <w:kern w:val="0"/>
                <w:szCs w:val="21"/>
              </w:rPr>
              <w:t>　</w:t>
            </w:r>
          </w:p>
        </w:tc>
      </w:tr>
      <w:tr>
        <w:tblPrEx>
          <w:tblLayout w:type="fixed"/>
          <w:tblCellMar>
            <w:top w:w="0" w:type="dxa"/>
            <w:left w:w="108" w:type="dxa"/>
            <w:bottom w:w="0" w:type="dxa"/>
            <w:right w:w="108" w:type="dxa"/>
          </w:tblCellMar>
        </w:tblPrEx>
        <w:trPr>
          <w:trHeight w:val="481" w:hRule="atLeast"/>
          <w:jc w:val="center"/>
        </w:trPr>
        <w:tc>
          <w:tcPr>
            <w:tcW w:w="892" w:type="dxa"/>
            <w:vMerge w:val="continue"/>
            <w:tcBorders>
              <w:top w:val="nil"/>
              <w:left w:val="single" w:color="auto" w:sz="4" w:space="0"/>
              <w:bottom w:val="single" w:color="auto" w:sz="4" w:space="0"/>
              <w:right w:val="single" w:color="auto" w:sz="4" w:space="0"/>
            </w:tcBorders>
            <w:vAlign w:val="center"/>
          </w:tcPr>
          <w:p>
            <w:pPr>
              <w:widowControl/>
              <w:spacing w:line="220" w:lineRule="exact"/>
              <w:jc w:val="left"/>
              <w:rPr>
                <w:rFonts w:ascii="宋体" w:cs="宋体"/>
                <w:kern w:val="0"/>
                <w:szCs w:val="21"/>
              </w:rPr>
            </w:pPr>
          </w:p>
        </w:tc>
        <w:tc>
          <w:tcPr>
            <w:tcW w:w="3787" w:type="dxa"/>
            <w:tcBorders>
              <w:top w:val="nil"/>
              <w:left w:val="nil"/>
              <w:bottom w:val="single" w:color="auto" w:sz="4" w:space="0"/>
              <w:right w:val="single" w:color="auto" w:sz="4" w:space="0"/>
            </w:tcBorders>
            <w:vAlign w:val="center"/>
          </w:tcPr>
          <w:p>
            <w:pPr>
              <w:widowControl/>
              <w:spacing w:line="220" w:lineRule="exact"/>
              <w:jc w:val="left"/>
              <w:rPr>
                <w:rFonts w:ascii="宋体" w:cs="宋体"/>
                <w:kern w:val="0"/>
                <w:szCs w:val="21"/>
              </w:rPr>
            </w:pPr>
            <w:r>
              <w:rPr>
                <w:rFonts w:hint="eastAsia" w:ascii="宋体" w:hAnsi="宋体" w:cs="宋体"/>
                <w:kern w:val="0"/>
                <w:szCs w:val="21"/>
              </w:rPr>
              <w:t>数学五年级下册</w:t>
            </w:r>
          </w:p>
        </w:tc>
        <w:tc>
          <w:tcPr>
            <w:tcW w:w="1594" w:type="dxa"/>
            <w:tcBorders>
              <w:top w:val="nil"/>
              <w:left w:val="nil"/>
              <w:bottom w:val="single" w:color="auto" w:sz="4" w:space="0"/>
              <w:right w:val="single" w:color="auto" w:sz="4" w:space="0"/>
            </w:tcBorders>
            <w:vAlign w:val="center"/>
          </w:tcPr>
          <w:p>
            <w:pPr>
              <w:widowControl/>
              <w:spacing w:line="220" w:lineRule="exact"/>
              <w:jc w:val="center"/>
              <w:rPr>
                <w:rFonts w:ascii="宋体" w:cs="宋体"/>
                <w:kern w:val="0"/>
                <w:szCs w:val="21"/>
              </w:rPr>
            </w:pPr>
            <w:r>
              <w:rPr>
                <w:rFonts w:hint="eastAsia" w:ascii="宋体" w:hAnsi="宋体" w:cs="宋体"/>
                <w:kern w:val="0"/>
                <w:szCs w:val="21"/>
              </w:rPr>
              <w:t>人教</w:t>
            </w:r>
          </w:p>
        </w:tc>
        <w:tc>
          <w:tcPr>
            <w:tcW w:w="1160" w:type="dxa"/>
            <w:tcBorders>
              <w:top w:val="nil"/>
              <w:left w:val="nil"/>
              <w:bottom w:val="single" w:color="auto" w:sz="4" w:space="0"/>
              <w:right w:val="single" w:color="auto" w:sz="4" w:space="0"/>
            </w:tcBorders>
            <w:vAlign w:val="center"/>
          </w:tcPr>
          <w:p>
            <w:pPr>
              <w:widowControl/>
              <w:spacing w:line="220" w:lineRule="exact"/>
              <w:jc w:val="center"/>
              <w:rPr>
                <w:rFonts w:ascii="宋体" w:cs="宋体"/>
                <w:kern w:val="0"/>
                <w:szCs w:val="21"/>
              </w:rPr>
            </w:pPr>
            <w:r>
              <w:rPr>
                <w:rFonts w:ascii="宋体" w:hAnsi="宋体" w:cs="宋体"/>
                <w:kern w:val="0"/>
                <w:szCs w:val="21"/>
              </w:rPr>
              <w:t xml:space="preserve">8.37 </w:t>
            </w:r>
          </w:p>
        </w:tc>
        <w:tc>
          <w:tcPr>
            <w:tcW w:w="2029" w:type="dxa"/>
            <w:tcBorders>
              <w:top w:val="nil"/>
              <w:left w:val="nil"/>
              <w:bottom w:val="single" w:color="auto" w:sz="4" w:space="0"/>
              <w:right w:val="single" w:color="auto" w:sz="4" w:space="0"/>
            </w:tcBorders>
            <w:vAlign w:val="center"/>
          </w:tcPr>
          <w:p>
            <w:pPr>
              <w:widowControl/>
              <w:spacing w:line="220" w:lineRule="exact"/>
              <w:jc w:val="center"/>
              <w:rPr>
                <w:rFonts w:ascii="宋体" w:cs="宋体"/>
                <w:kern w:val="0"/>
                <w:szCs w:val="21"/>
              </w:rPr>
            </w:pPr>
            <w:r>
              <w:rPr>
                <w:rFonts w:hint="eastAsia" w:ascii="宋体" w:hAnsi="宋体" w:cs="宋体"/>
                <w:kern w:val="0"/>
                <w:szCs w:val="21"/>
              </w:rPr>
              <w:t>　</w:t>
            </w:r>
          </w:p>
        </w:tc>
      </w:tr>
      <w:tr>
        <w:tblPrEx>
          <w:tblLayout w:type="fixed"/>
          <w:tblCellMar>
            <w:top w:w="0" w:type="dxa"/>
            <w:left w:w="108" w:type="dxa"/>
            <w:bottom w:w="0" w:type="dxa"/>
            <w:right w:w="108" w:type="dxa"/>
          </w:tblCellMar>
        </w:tblPrEx>
        <w:trPr>
          <w:trHeight w:val="481" w:hRule="atLeast"/>
          <w:jc w:val="center"/>
        </w:trPr>
        <w:tc>
          <w:tcPr>
            <w:tcW w:w="892" w:type="dxa"/>
            <w:vMerge w:val="continue"/>
            <w:tcBorders>
              <w:top w:val="nil"/>
              <w:left w:val="single" w:color="auto" w:sz="4" w:space="0"/>
              <w:bottom w:val="single" w:color="auto" w:sz="4" w:space="0"/>
              <w:right w:val="single" w:color="auto" w:sz="4" w:space="0"/>
            </w:tcBorders>
            <w:vAlign w:val="center"/>
          </w:tcPr>
          <w:p>
            <w:pPr>
              <w:widowControl/>
              <w:spacing w:line="220" w:lineRule="exact"/>
              <w:jc w:val="left"/>
              <w:rPr>
                <w:rFonts w:ascii="宋体" w:cs="宋体"/>
                <w:kern w:val="0"/>
                <w:szCs w:val="21"/>
              </w:rPr>
            </w:pPr>
          </w:p>
        </w:tc>
        <w:tc>
          <w:tcPr>
            <w:tcW w:w="3787" w:type="dxa"/>
            <w:tcBorders>
              <w:top w:val="nil"/>
              <w:left w:val="nil"/>
              <w:bottom w:val="single" w:color="auto" w:sz="4" w:space="0"/>
              <w:right w:val="single" w:color="auto" w:sz="4" w:space="0"/>
            </w:tcBorders>
            <w:vAlign w:val="center"/>
          </w:tcPr>
          <w:p>
            <w:pPr>
              <w:widowControl/>
              <w:spacing w:line="220" w:lineRule="exact"/>
              <w:jc w:val="left"/>
              <w:rPr>
                <w:rFonts w:ascii="宋体" w:cs="宋体"/>
                <w:kern w:val="0"/>
                <w:szCs w:val="21"/>
              </w:rPr>
            </w:pPr>
            <w:r>
              <w:rPr>
                <w:rFonts w:hint="eastAsia" w:ascii="宋体" w:hAnsi="宋体" w:cs="宋体"/>
                <w:kern w:val="0"/>
                <w:szCs w:val="21"/>
              </w:rPr>
              <w:t>音乐五年级下册</w:t>
            </w:r>
          </w:p>
        </w:tc>
        <w:tc>
          <w:tcPr>
            <w:tcW w:w="1594" w:type="dxa"/>
            <w:tcBorders>
              <w:top w:val="nil"/>
              <w:left w:val="nil"/>
              <w:bottom w:val="single" w:color="auto" w:sz="4" w:space="0"/>
              <w:right w:val="single" w:color="auto" w:sz="4" w:space="0"/>
            </w:tcBorders>
            <w:vAlign w:val="center"/>
          </w:tcPr>
          <w:p>
            <w:pPr>
              <w:widowControl/>
              <w:spacing w:line="220" w:lineRule="exact"/>
              <w:jc w:val="center"/>
              <w:rPr>
                <w:rFonts w:ascii="宋体" w:cs="宋体"/>
                <w:kern w:val="0"/>
                <w:szCs w:val="21"/>
              </w:rPr>
            </w:pPr>
            <w:r>
              <w:rPr>
                <w:rFonts w:hint="eastAsia" w:ascii="宋体" w:hAnsi="宋体" w:cs="宋体"/>
                <w:kern w:val="0"/>
                <w:szCs w:val="21"/>
              </w:rPr>
              <w:t>湖南文艺</w:t>
            </w:r>
          </w:p>
        </w:tc>
        <w:tc>
          <w:tcPr>
            <w:tcW w:w="1160" w:type="dxa"/>
            <w:tcBorders>
              <w:top w:val="nil"/>
              <w:left w:val="nil"/>
              <w:bottom w:val="single" w:color="auto" w:sz="4" w:space="0"/>
              <w:right w:val="single" w:color="auto" w:sz="4" w:space="0"/>
            </w:tcBorders>
            <w:vAlign w:val="center"/>
          </w:tcPr>
          <w:p>
            <w:pPr>
              <w:widowControl/>
              <w:spacing w:line="220" w:lineRule="exact"/>
              <w:jc w:val="center"/>
              <w:rPr>
                <w:rFonts w:ascii="宋体" w:cs="宋体"/>
                <w:kern w:val="0"/>
                <w:szCs w:val="21"/>
              </w:rPr>
            </w:pPr>
            <w:r>
              <w:rPr>
                <w:rFonts w:ascii="宋体" w:hAnsi="宋体" w:cs="宋体"/>
                <w:kern w:val="0"/>
                <w:szCs w:val="21"/>
              </w:rPr>
              <w:t xml:space="preserve">9.23 </w:t>
            </w:r>
          </w:p>
        </w:tc>
        <w:tc>
          <w:tcPr>
            <w:tcW w:w="2029" w:type="dxa"/>
            <w:tcBorders>
              <w:top w:val="nil"/>
              <w:left w:val="nil"/>
              <w:bottom w:val="single" w:color="auto" w:sz="4" w:space="0"/>
              <w:right w:val="single" w:color="auto" w:sz="4" w:space="0"/>
            </w:tcBorders>
            <w:vAlign w:val="center"/>
          </w:tcPr>
          <w:p>
            <w:pPr>
              <w:widowControl/>
              <w:spacing w:line="220" w:lineRule="exact"/>
              <w:jc w:val="left"/>
              <w:rPr>
                <w:rFonts w:ascii="宋体" w:cs="宋体"/>
                <w:kern w:val="0"/>
                <w:szCs w:val="21"/>
              </w:rPr>
            </w:pPr>
            <w:r>
              <w:rPr>
                <w:rFonts w:hint="eastAsia" w:ascii="宋体" w:hAnsi="宋体" w:cs="宋体"/>
                <w:kern w:val="0"/>
                <w:szCs w:val="21"/>
              </w:rPr>
              <w:t>　</w:t>
            </w:r>
          </w:p>
        </w:tc>
      </w:tr>
      <w:tr>
        <w:tblPrEx>
          <w:tblLayout w:type="fixed"/>
          <w:tblCellMar>
            <w:top w:w="0" w:type="dxa"/>
            <w:left w:w="108" w:type="dxa"/>
            <w:bottom w:w="0" w:type="dxa"/>
            <w:right w:w="108" w:type="dxa"/>
          </w:tblCellMar>
        </w:tblPrEx>
        <w:trPr>
          <w:trHeight w:val="441" w:hRule="atLeast"/>
          <w:jc w:val="center"/>
        </w:trPr>
        <w:tc>
          <w:tcPr>
            <w:tcW w:w="892" w:type="dxa"/>
            <w:vMerge w:val="continue"/>
            <w:tcBorders>
              <w:top w:val="nil"/>
              <w:left w:val="single" w:color="auto" w:sz="4" w:space="0"/>
              <w:bottom w:val="single" w:color="auto" w:sz="4" w:space="0"/>
              <w:right w:val="single" w:color="auto" w:sz="4" w:space="0"/>
            </w:tcBorders>
            <w:vAlign w:val="center"/>
          </w:tcPr>
          <w:p>
            <w:pPr>
              <w:widowControl/>
              <w:spacing w:line="220" w:lineRule="exact"/>
              <w:jc w:val="left"/>
              <w:rPr>
                <w:rFonts w:ascii="宋体" w:cs="宋体"/>
                <w:kern w:val="0"/>
                <w:szCs w:val="21"/>
              </w:rPr>
            </w:pPr>
          </w:p>
        </w:tc>
        <w:tc>
          <w:tcPr>
            <w:tcW w:w="3787" w:type="dxa"/>
            <w:tcBorders>
              <w:top w:val="nil"/>
              <w:left w:val="nil"/>
              <w:bottom w:val="single" w:color="auto" w:sz="4" w:space="0"/>
              <w:right w:val="single" w:color="auto" w:sz="4" w:space="0"/>
            </w:tcBorders>
            <w:vAlign w:val="center"/>
          </w:tcPr>
          <w:p>
            <w:pPr>
              <w:widowControl/>
              <w:spacing w:line="220" w:lineRule="exact"/>
              <w:jc w:val="left"/>
              <w:rPr>
                <w:rFonts w:ascii="宋体" w:cs="宋体"/>
                <w:kern w:val="0"/>
                <w:szCs w:val="21"/>
              </w:rPr>
            </w:pPr>
            <w:r>
              <w:rPr>
                <w:rFonts w:hint="eastAsia" w:ascii="宋体" w:hAnsi="宋体" w:cs="宋体"/>
                <w:kern w:val="0"/>
                <w:szCs w:val="21"/>
              </w:rPr>
              <w:t>美术五年级下册</w:t>
            </w:r>
          </w:p>
        </w:tc>
        <w:tc>
          <w:tcPr>
            <w:tcW w:w="1594" w:type="dxa"/>
            <w:tcBorders>
              <w:top w:val="nil"/>
              <w:left w:val="nil"/>
              <w:bottom w:val="single" w:color="auto" w:sz="4" w:space="0"/>
              <w:right w:val="single" w:color="auto" w:sz="4" w:space="0"/>
            </w:tcBorders>
            <w:vAlign w:val="center"/>
          </w:tcPr>
          <w:p>
            <w:pPr>
              <w:widowControl/>
              <w:spacing w:line="220" w:lineRule="exact"/>
              <w:jc w:val="center"/>
              <w:rPr>
                <w:rFonts w:ascii="宋体" w:cs="宋体"/>
                <w:kern w:val="0"/>
                <w:szCs w:val="21"/>
              </w:rPr>
            </w:pPr>
            <w:r>
              <w:rPr>
                <w:rFonts w:hint="eastAsia" w:ascii="宋体" w:hAnsi="宋体" w:cs="宋体"/>
                <w:kern w:val="0"/>
                <w:szCs w:val="21"/>
              </w:rPr>
              <w:t>湖南美术</w:t>
            </w:r>
          </w:p>
        </w:tc>
        <w:tc>
          <w:tcPr>
            <w:tcW w:w="1160" w:type="dxa"/>
            <w:tcBorders>
              <w:top w:val="nil"/>
              <w:left w:val="nil"/>
              <w:bottom w:val="single" w:color="auto" w:sz="4" w:space="0"/>
              <w:right w:val="single" w:color="auto" w:sz="4" w:space="0"/>
            </w:tcBorders>
            <w:vAlign w:val="center"/>
          </w:tcPr>
          <w:p>
            <w:pPr>
              <w:widowControl/>
              <w:spacing w:line="220" w:lineRule="exact"/>
              <w:jc w:val="center"/>
              <w:rPr>
                <w:rFonts w:ascii="宋体" w:cs="宋体"/>
                <w:kern w:val="0"/>
                <w:szCs w:val="21"/>
              </w:rPr>
            </w:pPr>
            <w:r>
              <w:rPr>
                <w:rFonts w:ascii="宋体" w:hAnsi="宋体" w:cs="宋体"/>
                <w:kern w:val="0"/>
                <w:szCs w:val="21"/>
              </w:rPr>
              <w:t xml:space="preserve">8.95 </w:t>
            </w:r>
          </w:p>
        </w:tc>
        <w:tc>
          <w:tcPr>
            <w:tcW w:w="2029" w:type="dxa"/>
            <w:tcBorders>
              <w:top w:val="nil"/>
              <w:left w:val="nil"/>
              <w:bottom w:val="single" w:color="auto" w:sz="4" w:space="0"/>
              <w:right w:val="single" w:color="auto" w:sz="4" w:space="0"/>
            </w:tcBorders>
            <w:vAlign w:val="center"/>
          </w:tcPr>
          <w:p>
            <w:pPr>
              <w:widowControl/>
              <w:spacing w:line="220" w:lineRule="exact"/>
              <w:jc w:val="left"/>
              <w:rPr>
                <w:rFonts w:ascii="宋体" w:cs="宋体"/>
                <w:kern w:val="0"/>
                <w:szCs w:val="21"/>
              </w:rPr>
            </w:pPr>
            <w:r>
              <w:rPr>
                <w:rFonts w:hint="eastAsia" w:ascii="宋体" w:hAnsi="宋体" w:cs="宋体"/>
                <w:kern w:val="0"/>
                <w:szCs w:val="21"/>
              </w:rPr>
              <w:t>含练习册</w:t>
            </w:r>
            <w:r>
              <w:rPr>
                <w:rFonts w:ascii="宋体" w:hAnsi="宋体" w:cs="宋体"/>
                <w:kern w:val="0"/>
                <w:szCs w:val="21"/>
              </w:rPr>
              <w:t>2.50</w:t>
            </w:r>
            <w:r>
              <w:rPr>
                <w:rFonts w:hint="eastAsia" w:ascii="宋体" w:hAnsi="宋体" w:cs="宋体"/>
                <w:kern w:val="0"/>
                <w:szCs w:val="21"/>
              </w:rPr>
              <w:t>元</w:t>
            </w:r>
          </w:p>
        </w:tc>
      </w:tr>
      <w:tr>
        <w:tblPrEx>
          <w:tblLayout w:type="fixed"/>
          <w:tblCellMar>
            <w:top w:w="0" w:type="dxa"/>
            <w:left w:w="108" w:type="dxa"/>
            <w:bottom w:w="0" w:type="dxa"/>
            <w:right w:w="108" w:type="dxa"/>
          </w:tblCellMar>
        </w:tblPrEx>
        <w:trPr>
          <w:trHeight w:val="441" w:hRule="atLeast"/>
          <w:jc w:val="center"/>
        </w:trPr>
        <w:tc>
          <w:tcPr>
            <w:tcW w:w="892" w:type="dxa"/>
            <w:vMerge w:val="continue"/>
            <w:tcBorders>
              <w:top w:val="nil"/>
              <w:left w:val="single" w:color="auto" w:sz="4" w:space="0"/>
              <w:bottom w:val="single" w:color="auto" w:sz="4" w:space="0"/>
              <w:right w:val="single" w:color="auto" w:sz="4" w:space="0"/>
            </w:tcBorders>
            <w:vAlign w:val="center"/>
          </w:tcPr>
          <w:p>
            <w:pPr>
              <w:widowControl/>
              <w:spacing w:line="220" w:lineRule="exact"/>
              <w:jc w:val="left"/>
              <w:rPr>
                <w:rFonts w:ascii="宋体" w:cs="宋体"/>
                <w:kern w:val="0"/>
                <w:szCs w:val="21"/>
              </w:rPr>
            </w:pPr>
          </w:p>
        </w:tc>
        <w:tc>
          <w:tcPr>
            <w:tcW w:w="3787" w:type="dxa"/>
            <w:tcBorders>
              <w:top w:val="nil"/>
              <w:left w:val="nil"/>
              <w:bottom w:val="single" w:color="auto" w:sz="4" w:space="0"/>
              <w:right w:val="single" w:color="auto" w:sz="4" w:space="0"/>
            </w:tcBorders>
            <w:vAlign w:val="center"/>
          </w:tcPr>
          <w:p>
            <w:pPr>
              <w:widowControl/>
              <w:spacing w:line="220" w:lineRule="exact"/>
              <w:jc w:val="left"/>
              <w:rPr>
                <w:rFonts w:ascii="宋体" w:cs="宋体"/>
                <w:kern w:val="0"/>
                <w:szCs w:val="21"/>
              </w:rPr>
            </w:pPr>
            <w:r>
              <w:rPr>
                <w:rFonts w:hint="eastAsia" w:ascii="宋体" w:hAnsi="宋体" w:cs="宋体"/>
                <w:kern w:val="0"/>
                <w:szCs w:val="21"/>
              </w:rPr>
              <w:t>书法练习指导（实验）五年级下册</w:t>
            </w:r>
          </w:p>
        </w:tc>
        <w:tc>
          <w:tcPr>
            <w:tcW w:w="1594" w:type="dxa"/>
            <w:tcBorders>
              <w:top w:val="nil"/>
              <w:left w:val="nil"/>
              <w:bottom w:val="single" w:color="auto" w:sz="4" w:space="0"/>
              <w:right w:val="single" w:color="auto" w:sz="4" w:space="0"/>
            </w:tcBorders>
            <w:vAlign w:val="center"/>
          </w:tcPr>
          <w:p>
            <w:pPr>
              <w:widowControl/>
              <w:spacing w:line="220" w:lineRule="exact"/>
              <w:jc w:val="center"/>
              <w:rPr>
                <w:rFonts w:ascii="宋体" w:cs="宋体"/>
                <w:kern w:val="0"/>
                <w:szCs w:val="21"/>
              </w:rPr>
            </w:pPr>
            <w:r>
              <w:rPr>
                <w:rFonts w:hint="eastAsia" w:ascii="宋体" w:hAnsi="宋体" w:cs="宋体"/>
                <w:kern w:val="0"/>
                <w:szCs w:val="21"/>
              </w:rPr>
              <w:t>湖南美术</w:t>
            </w:r>
          </w:p>
        </w:tc>
        <w:tc>
          <w:tcPr>
            <w:tcW w:w="1160" w:type="dxa"/>
            <w:tcBorders>
              <w:top w:val="nil"/>
              <w:left w:val="nil"/>
              <w:bottom w:val="single" w:color="auto" w:sz="4" w:space="0"/>
              <w:right w:val="single" w:color="auto" w:sz="4" w:space="0"/>
            </w:tcBorders>
            <w:vAlign w:val="center"/>
          </w:tcPr>
          <w:p>
            <w:pPr>
              <w:widowControl/>
              <w:spacing w:line="220" w:lineRule="exact"/>
              <w:jc w:val="center"/>
              <w:rPr>
                <w:rFonts w:ascii="宋体" w:cs="宋体"/>
                <w:kern w:val="0"/>
                <w:szCs w:val="21"/>
              </w:rPr>
            </w:pPr>
            <w:r>
              <w:rPr>
                <w:rFonts w:ascii="宋体" w:hAnsi="宋体" w:cs="宋体"/>
                <w:kern w:val="0"/>
                <w:szCs w:val="21"/>
              </w:rPr>
              <w:t xml:space="preserve">6.41 </w:t>
            </w:r>
          </w:p>
        </w:tc>
        <w:tc>
          <w:tcPr>
            <w:tcW w:w="2029" w:type="dxa"/>
            <w:tcBorders>
              <w:top w:val="nil"/>
              <w:left w:val="nil"/>
              <w:bottom w:val="single" w:color="auto" w:sz="4" w:space="0"/>
              <w:right w:val="single" w:color="auto" w:sz="4" w:space="0"/>
            </w:tcBorders>
            <w:vAlign w:val="center"/>
          </w:tcPr>
          <w:p>
            <w:pPr>
              <w:widowControl/>
              <w:spacing w:line="220" w:lineRule="exact"/>
              <w:rPr>
                <w:rFonts w:ascii="宋体" w:cs="宋体"/>
                <w:kern w:val="0"/>
                <w:szCs w:val="21"/>
              </w:rPr>
            </w:pPr>
            <w:r>
              <w:rPr>
                <w:rFonts w:hint="eastAsia" w:ascii="宋体" w:hAnsi="宋体" w:cs="宋体"/>
                <w:kern w:val="0"/>
                <w:szCs w:val="21"/>
              </w:rPr>
              <w:t>　安化、桃江、赫山</w:t>
            </w:r>
          </w:p>
        </w:tc>
      </w:tr>
      <w:tr>
        <w:tblPrEx>
          <w:tblLayout w:type="fixed"/>
          <w:tblCellMar>
            <w:top w:w="0" w:type="dxa"/>
            <w:left w:w="108" w:type="dxa"/>
            <w:bottom w:w="0" w:type="dxa"/>
            <w:right w:w="108" w:type="dxa"/>
          </w:tblCellMar>
        </w:tblPrEx>
        <w:trPr>
          <w:trHeight w:val="441" w:hRule="atLeast"/>
          <w:jc w:val="center"/>
        </w:trPr>
        <w:tc>
          <w:tcPr>
            <w:tcW w:w="892" w:type="dxa"/>
            <w:vMerge w:val="continue"/>
            <w:tcBorders>
              <w:top w:val="nil"/>
              <w:left w:val="single" w:color="auto" w:sz="4" w:space="0"/>
              <w:bottom w:val="single" w:color="auto" w:sz="4" w:space="0"/>
              <w:right w:val="single" w:color="auto" w:sz="4" w:space="0"/>
            </w:tcBorders>
            <w:vAlign w:val="center"/>
          </w:tcPr>
          <w:p>
            <w:pPr>
              <w:widowControl/>
              <w:spacing w:line="220" w:lineRule="exact"/>
              <w:jc w:val="left"/>
              <w:rPr>
                <w:rFonts w:ascii="宋体" w:cs="宋体"/>
                <w:kern w:val="0"/>
                <w:szCs w:val="21"/>
              </w:rPr>
            </w:pPr>
          </w:p>
        </w:tc>
        <w:tc>
          <w:tcPr>
            <w:tcW w:w="3787" w:type="dxa"/>
            <w:tcBorders>
              <w:top w:val="nil"/>
              <w:left w:val="nil"/>
              <w:bottom w:val="single" w:color="auto" w:sz="4" w:space="0"/>
              <w:right w:val="single" w:color="auto" w:sz="4" w:space="0"/>
            </w:tcBorders>
            <w:vAlign w:val="center"/>
          </w:tcPr>
          <w:p>
            <w:pPr>
              <w:widowControl/>
              <w:spacing w:line="220" w:lineRule="exact"/>
              <w:jc w:val="left"/>
              <w:rPr>
                <w:rFonts w:ascii="宋体" w:cs="宋体"/>
                <w:kern w:val="0"/>
                <w:szCs w:val="21"/>
              </w:rPr>
            </w:pPr>
            <w:r>
              <w:rPr>
                <w:rFonts w:hint="eastAsia" w:ascii="宋体" w:hAnsi="宋体" w:cs="宋体"/>
                <w:kern w:val="0"/>
                <w:szCs w:val="21"/>
              </w:rPr>
              <w:t>书法练习指导（实验）五年级下册</w:t>
            </w:r>
          </w:p>
        </w:tc>
        <w:tc>
          <w:tcPr>
            <w:tcW w:w="1594" w:type="dxa"/>
            <w:tcBorders>
              <w:top w:val="nil"/>
              <w:left w:val="nil"/>
              <w:bottom w:val="single" w:color="auto" w:sz="4" w:space="0"/>
              <w:right w:val="single" w:color="auto" w:sz="4" w:space="0"/>
            </w:tcBorders>
            <w:vAlign w:val="center"/>
          </w:tcPr>
          <w:p>
            <w:pPr>
              <w:widowControl/>
              <w:spacing w:line="220" w:lineRule="exact"/>
              <w:jc w:val="center"/>
              <w:rPr>
                <w:rFonts w:ascii="宋体" w:cs="宋体"/>
                <w:kern w:val="0"/>
                <w:szCs w:val="21"/>
              </w:rPr>
            </w:pPr>
            <w:r>
              <w:rPr>
                <w:rFonts w:hint="eastAsia" w:ascii="宋体" w:hAnsi="宋体" w:cs="宋体"/>
                <w:kern w:val="0"/>
                <w:szCs w:val="21"/>
              </w:rPr>
              <w:t>华文</w:t>
            </w:r>
          </w:p>
        </w:tc>
        <w:tc>
          <w:tcPr>
            <w:tcW w:w="1160" w:type="dxa"/>
            <w:tcBorders>
              <w:top w:val="nil"/>
              <w:left w:val="nil"/>
              <w:bottom w:val="single" w:color="auto" w:sz="4" w:space="0"/>
              <w:right w:val="single" w:color="auto" w:sz="4" w:space="0"/>
            </w:tcBorders>
            <w:vAlign w:val="center"/>
          </w:tcPr>
          <w:p>
            <w:pPr>
              <w:widowControl/>
              <w:spacing w:line="220" w:lineRule="exact"/>
              <w:jc w:val="center"/>
              <w:rPr>
                <w:rFonts w:ascii="宋体" w:cs="宋体"/>
                <w:kern w:val="0"/>
                <w:szCs w:val="21"/>
              </w:rPr>
            </w:pPr>
            <w:r>
              <w:rPr>
                <w:rFonts w:ascii="宋体" w:hAnsi="宋体" w:cs="宋体"/>
                <w:kern w:val="0"/>
                <w:szCs w:val="21"/>
              </w:rPr>
              <w:t xml:space="preserve">5.18 </w:t>
            </w:r>
          </w:p>
        </w:tc>
        <w:tc>
          <w:tcPr>
            <w:tcW w:w="2029" w:type="dxa"/>
            <w:tcBorders>
              <w:top w:val="nil"/>
              <w:left w:val="nil"/>
              <w:bottom w:val="single" w:color="auto" w:sz="4" w:space="0"/>
              <w:right w:val="single" w:color="auto" w:sz="4" w:space="0"/>
            </w:tcBorders>
            <w:vAlign w:val="center"/>
          </w:tcPr>
          <w:p>
            <w:pPr>
              <w:widowControl/>
              <w:spacing w:line="220" w:lineRule="exact"/>
              <w:rPr>
                <w:rFonts w:ascii="宋体" w:cs="宋体"/>
                <w:kern w:val="0"/>
                <w:szCs w:val="21"/>
              </w:rPr>
            </w:pPr>
            <w:r>
              <w:rPr>
                <w:rFonts w:hint="eastAsia" w:ascii="宋体" w:hAnsi="宋体" w:cs="宋体"/>
                <w:kern w:val="0"/>
                <w:szCs w:val="21"/>
              </w:rPr>
              <w:t>　资阳、沅江　</w:t>
            </w:r>
          </w:p>
        </w:tc>
      </w:tr>
      <w:tr>
        <w:tblPrEx>
          <w:tblLayout w:type="fixed"/>
          <w:tblCellMar>
            <w:top w:w="0" w:type="dxa"/>
            <w:left w:w="108" w:type="dxa"/>
            <w:bottom w:w="0" w:type="dxa"/>
            <w:right w:w="108" w:type="dxa"/>
          </w:tblCellMar>
        </w:tblPrEx>
        <w:trPr>
          <w:trHeight w:val="441" w:hRule="atLeast"/>
          <w:jc w:val="center"/>
        </w:trPr>
        <w:tc>
          <w:tcPr>
            <w:tcW w:w="892" w:type="dxa"/>
            <w:vMerge w:val="continue"/>
            <w:tcBorders>
              <w:top w:val="nil"/>
              <w:left w:val="single" w:color="auto" w:sz="4" w:space="0"/>
              <w:bottom w:val="single" w:color="auto" w:sz="4" w:space="0"/>
              <w:right w:val="single" w:color="auto" w:sz="4" w:space="0"/>
            </w:tcBorders>
            <w:vAlign w:val="center"/>
          </w:tcPr>
          <w:p>
            <w:pPr>
              <w:widowControl/>
              <w:spacing w:line="220" w:lineRule="exact"/>
              <w:jc w:val="left"/>
              <w:rPr>
                <w:rFonts w:ascii="宋体" w:cs="宋体"/>
                <w:kern w:val="0"/>
                <w:szCs w:val="21"/>
              </w:rPr>
            </w:pPr>
          </w:p>
        </w:tc>
        <w:tc>
          <w:tcPr>
            <w:tcW w:w="3787" w:type="dxa"/>
            <w:tcBorders>
              <w:top w:val="nil"/>
              <w:left w:val="nil"/>
              <w:bottom w:val="single" w:color="auto" w:sz="4" w:space="0"/>
              <w:right w:val="single" w:color="auto" w:sz="4" w:space="0"/>
            </w:tcBorders>
            <w:vAlign w:val="center"/>
          </w:tcPr>
          <w:p>
            <w:pPr>
              <w:widowControl/>
              <w:spacing w:line="220" w:lineRule="exact"/>
              <w:jc w:val="left"/>
              <w:rPr>
                <w:rFonts w:ascii="宋体" w:cs="宋体"/>
                <w:kern w:val="0"/>
                <w:szCs w:val="21"/>
              </w:rPr>
            </w:pPr>
            <w:r>
              <w:rPr>
                <w:rFonts w:hint="eastAsia" w:ascii="宋体" w:hAnsi="宋体" w:cs="宋体"/>
                <w:kern w:val="0"/>
                <w:szCs w:val="21"/>
              </w:rPr>
              <w:t>书法练习指导（实验）五年级下册</w:t>
            </w:r>
          </w:p>
        </w:tc>
        <w:tc>
          <w:tcPr>
            <w:tcW w:w="1594" w:type="dxa"/>
            <w:tcBorders>
              <w:top w:val="nil"/>
              <w:left w:val="nil"/>
              <w:bottom w:val="single" w:color="auto" w:sz="4" w:space="0"/>
              <w:right w:val="single" w:color="auto" w:sz="4" w:space="0"/>
            </w:tcBorders>
            <w:vAlign w:val="center"/>
          </w:tcPr>
          <w:p>
            <w:pPr>
              <w:widowControl/>
              <w:spacing w:line="220" w:lineRule="exact"/>
              <w:jc w:val="center"/>
              <w:rPr>
                <w:rFonts w:ascii="宋体" w:cs="宋体"/>
                <w:kern w:val="0"/>
                <w:szCs w:val="21"/>
              </w:rPr>
            </w:pPr>
            <w:r>
              <w:rPr>
                <w:rFonts w:hint="eastAsia" w:ascii="宋体" w:hAnsi="宋体" w:cs="宋体"/>
                <w:kern w:val="0"/>
                <w:szCs w:val="21"/>
              </w:rPr>
              <w:t>江苏少儿</w:t>
            </w:r>
          </w:p>
        </w:tc>
        <w:tc>
          <w:tcPr>
            <w:tcW w:w="1160" w:type="dxa"/>
            <w:tcBorders>
              <w:top w:val="nil"/>
              <w:left w:val="nil"/>
              <w:bottom w:val="single" w:color="auto" w:sz="4" w:space="0"/>
              <w:right w:val="single" w:color="auto" w:sz="4" w:space="0"/>
            </w:tcBorders>
            <w:vAlign w:val="center"/>
          </w:tcPr>
          <w:p>
            <w:pPr>
              <w:widowControl/>
              <w:spacing w:line="220" w:lineRule="exact"/>
              <w:jc w:val="center"/>
              <w:rPr>
                <w:rFonts w:ascii="宋体" w:cs="宋体"/>
                <w:kern w:val="0"/>
                <w:szCs w:val="21"/>
              </w:rPr>
            </w:pPr>
            <w:r>
              <w:rPr>
                <w:rFonts w:ascii="宋体" w:hAnsi="宋体" w:cs="宋体"/>
                <w:kern w:val="0"/>
                <w:szCs w:val="21"/>
              </w:rPr>
              <w:t xml:space="preserve">5.83 </w:t>
            </w:r>
          </w:p>
        </w:tc>
        <w:tc>
          <w:tcPr>
            <w:tcW w:w="2029" w:type="dxa"/>
            <w:tcBorders>
              <w:top w:val="nil"/>
              <w:left w:val="nil"/>
              <w:bottom w:val="single" w:color="auto" w:sz="4" w:space="0"/>
              <w:right w:val="single" w:color="auto" w:sz="4" w:space="0"/>
            </w:tcBorders>
            <w:vAlign w:val="center"/>
          </w:tcPr>
          <w:p>
            <w:pPr>
              <w:widowControl/>
              <w:spacing w:line="220" w:lineRule="exact"/>
              <w:rPr>
                <w:rFonts w:ascii="宋体" w:cs="宋体"/>
                <w:kern w:val="0"/>
                <w:szCs w:val="21"/>
              </w:rPr>
            </w:pPr>
            <w:r>
              <w:rPr>
                <w:rFonts w:hint="eastAsia" w:ascii="宋体" w:hAnsi="宋体" w:cs="宋体"/>
                <w:kern w:val="0"/>
                <w:szCs w:val="21"/>
              </w:rPr>
              <w:t>　南县</w:t>
            </w:r>
          </w:p>
        </w:tc>
      </w:tr>
      <w:tr>
        <w:tblPrEx>
          <w:tblLayout w:type="fixed"/>
          <w:tblCellMar>
            <w:top w:w="0" w:type="dxa"/>
            <w:left w:w="108" w:type="dxa"/>
            <w:bottom w:w="0" w:type="dxa"/>
            <w:right w:w="108" w:type="dxa"/>
          </w:tblCellMar>
        </w:tblPrEx>
        <w:trPr>
          <w:trHeight w:val="441" w:hRule="atLeast"/>
          <w:jc w:val="center"/>
        </w:trPr>
        <w:tc>
          <w:tcPr>
            <w:tcW w:w="892" w:type="dxa"/>
            <w:vMerge w:val="continue"/>
            <w:tcBorders>
              <w:top w:val="nil"/>
              <w:left w:val="single" w:color="auto" w:sz="4" w:space="0"/>
              <w:bottom w:val="single" w:color="auto" w:sz="4" w:space="0"/>
              <w:right w:val="single" w:color="auto" w:sz="4" w:space="0"/>
            </w:tcBorders>
            <w:vAlign w:val="center"/>
          </w:tcPr>
          <w:p>
            <w:pPr>
              <w:widowControl/>
              <w:spacing w:line="220" w:lineRule="exact"/>
              <w:jc w:val="left"/>
              <w:rPr>
                <w:rFonts w:ascii="宋体" w:cs="宋体"/>
                <w:kern w:val="0"/>
                <w:szCs w:val="21"/>
              </w:rPr>
            </w:pPr>
          </w:p>
        </w:tc>
        <w:tc>
          <w:tcPr>
            <w:tcW w:w="3787" w:type="dxa"/>
            <w:tcBorders>
              <w:top w:val="nil"/>
              <w:left w:val="nil"/>
              <w:bottom w:val="single" w:color="auto" w:sz="4" w:space="0"/>
              <w:right w:val="single" w:color="auto" w:sz="4" w:space="0"/>
            </w:tcBorders>
            <w:vAlign w:val="center"/>
          </w:tcPr>
          <w:p>
            <w:pPr>
              <w:widowControl/>
              <w:spacing w:line="220" w:lineRule="exact"/>
              <w:jc w:val="left"/>
              <w:rPr>
                <w:rFonts w:ascii="宋体" w:cs="宋体"/>
                <w:kern w:val="0"/>
                <w:szCs w:val="21"/>
              </w:rPr>
            </w:pPr>
            <w:r>
              <w:rPr>
                <w:rFonts w:hint="eastAsia" w:ascii="宋体" w:hAnsi="宋体" w:cs="宋体"/>
                <w:kern w:val="0"/>
                <w:szCs w:val="21"/>
              </w:rPr>
              <w:t>科学五年级下册</w:t>
            </w:r>
          </w:p>
        </w:tc>
        <w:tc>
          <w:tcPr>
            <w:tcW w:w="1594" w:type="dxa"/>
            <w:tcBorders>
              <w:top w:val="nil"/>
              <w:left w:val="nil"/>
              <w:bottom w:val="single" w:color="auto" w:sz="4" w:space="0"/>
              <w:right w:val="single" w:color="auto" w:sz="4" w:space="0"/>
            </w:tcBorders>
            <w:vAlign w:val="center"/>
          </w:tcPr>
          <w:p>
            <w:pPr>
              <w:widowControl/>
              <w:spacing w:line="220" w:lineRule="exact"/>
              <w:jc w:val="center"/>
              <w:rPr>
                <w:rFonts w:ascii="宋体" w:cs="宋体"/>
                <w:kern w:val="0"/>
                <w:szCs w:val="21"/>
              </w:rPr>
            </w:pPr>
            <w:r>
              <w:rPr>
                <w:rFonts w:hint="eastAsia" w:ascii="宋体" w:hAnsi="宋体" w:cs="宋体"/>
                <w:kern w:val="0"/>
                <w:szCs w:val="21"/>
              </w:rPr>
              <w:t>教育科学</w:t>
            </w:r>
          </w:p>
        </w:tc>
        <w:tc>
          <w:tcPr>
            <w:tcW w:w="1160" w:type="dxa"/>
            <w:tcBorders>
              <w:top w:val="nil"/>
              <w:left w:val="nil"/>
              <w:bottom w:val="single" w:color="auto" w:sz="4" w:space="0"/>
              <w:right w:val="single" w:color="auto" w:sz="4" w:space="0"/>
            </w:tcBorders>
            <w:vAlign w:val="center"/>
          </w:tcPr>
          <w:p>
            <w:pPr>
              <w:widowControl/>
              <w:spacing w:line="220" w:lineRule="exact"/>
              <w:jc w:val="center"/>
              <w:rPr>
                <w:rFonts w:ascii="宋体" w:cs="宋体"/>
                <w:kern w:val="0"/>
                <w:szCs w:val="21"/>
              </w:rPr>
            </w:pPr>
            <w:r>
              <w:rPr>
                <w:rFonts w:ascii="宋体" w:hAnsi="宋体" w:cs="宋体"/>
                <w:kern w:val="0"/>
                <w:szCs w:val="21"/>
              </w:rPr>
              <w:t xml:space="preserve">7.49 </w:t>
            </w:r>
          </w:p>
        </w:tc>
        <w:tc>
          <w:tcPr>
            <w:tcW w:w="2029" w:type="dxa"/>
            <w:tcBorders>
              <w:top w:val="nil"/>
              <w:left w:val="nil"/>
              <w:bottom w:val="single" w:color="auto" w:sz="4" w:space="0"/>
              <w:right w:val="single" w:color="auto" w:sz="4" w:space="0"/>
            </w:tcBorders>
            <w:vAlign w:val="center"/>
          </w:tcPr>
          <w:p>
            <w:pPr>
              <w:widowControl/>
              <w:spacing w:line="220" w:lineRule="exact"/>
              <w:jc w:val="center"/>
              <w:rPr>
                <w:rFonts w:ascii="宋体" w:cs="宋体"/>
                <w:kern w:val="0"/>
                <w:szCs w:val="21"/>
              </w:rPr>
            </w:pPr>
            <w:r>
              <w:rPr>
                <w:rFonts w:hint="eastAsia" w:ascii="宋体" w:hAnsi="宋体" w:cs="宋体"/>
                <w:kern w:val="0"/>
                <w:szCs w:val="21"/>
              </w:rPr>
              <w:t>　</w:t>
            </w:r>
          </w:p>
        </w:tc>
      </w:tr>
      <w:tr>
        <w:tblPrEx>
          <w:tblLayout w:type="fixed"/>
          <w:tblCellMar>
            <w:top w:w="0" w:type="dxa"/>
            <w:left w:w="108" w:type="dxa"/>
            <w:bottom w:w="0" w:type="dxa"/>
            <w:right w:w="108" w:type="dxa"/>
          </w:tblCellMar>
        </w:tblPrEx>
        <w:trPr>
          <w:trHeight w:val="441" w:hRule="atLeast"/>
          <w:jc w:val="center"/>
        </w:trPr>
        <w:tc>
          <w:tcPr>
            <w:tcW w:w="892" w:type="dxa"/>
            <w:vMerge w:val="continue"/>
            <w:tcBorders>
              <w:top w:val="nil"/>
              <w:left w:val="single" w:color="auto" w:sz="4" w:space="0"/>
              <w:bottom w:val="single" w:color="auto" w:sz="4" w:space="0"/>
              <w:right w:val="single" w:color="auto" w:sz="4" w:space="0"/>
            </w:tcBorders>
            <w:vAlign w:val="center"/>
          </w:tcPr>
          <w:p>
            <w:pPr>
              <w:widowControl/>
              <w:spacing w:line="220" w:lineRule="exact"/>
              <w:jc w:val="left"/>
              <w:rPr>
                <w:rFonts w:ascii="宋体" w:cs="宋体"/>
                <w:kern w:val="0"/>
                <w:szCs w:val="21"/>
              </w:rPr>
            </w:pPr>
          </w:p>
        </w:tc>
        <w:tc>
          <w:tcPr>
            <w:tcW w:w="3787" w:type="dxa"/>
            <w:tcBorders>
              <w:top w:val="nil"/>
              <w:left w:val="nil"/>
              <w:bottom w:val="single" w:color="auto" w:sz="4" w:space="0"/>
              <w:right w:val="single" w:color="auto" w:sz="4" w:space="0"/>
            </w:tcBorders>
            <w:vAlign w:val="center"/>
          </w:tcPr>
          <w:p>
            <w:pPr>
              <w:widowControl/>
              <w:spacing w:line="220" w:lineRule="exact"/>
              <w:jc w:val="left"/>
              <w:rPr>
                <w:rFonts w:ascii="宋体" w:cs="宋体"/>
                <w:kern w:val="0"/>
                <w:szCs w:val="21"/>
              </w:rPr>
            </w:pPr>
            <w:r>
              <w:rPr>
                <w:rFonts w:hint="eastAsia" w:ascii="宋体" w:hAnsi="宋体" w:cs="宋体"/>
                <w:kern w:val="0"/>
                <w:szCs w:val="21"/>
              </w:rPr>
              <w:t>英语五年级下册</w:t>
            </w:r>
          </w:p>
        </w:tc>
        <w:tc>
          <w:tcPr>
            <w:tcW w:w="1594" w:type="dxa"/>
            <w:tcBorders>
              <w:top w:val="nil"/>
              <w:left w:val="nil"/>
              <w:bottom w:val="single" w:color="auto" w:sz="4" w:space="0"/>
              <w:right w:val="single" w:color="auto" w:sz="4" w:space="0"/>
            </w:tcBorders>
            <w:vAlign w:val="center"/>
          </w:tcPr>
          <w:p>
            <w:pPr>
              <w:widowControl/>
              <w:spacing w:line="220" w:lineRule="exact"/>
              <w:jc w:val="center"/>
              <w:rPr>
                <w:rFonts w:ascii="宋体" w:cs="宋体"/>
                <w:kern w:val="0"/>
                <w:szCs w:val="21"/>
              </w:rPr>
            </w:pPr>
            <w:r>
              <w:rPr>
                <w:rFonts w:hint="eastAsia" w:ascii="宋体" w:hAnsi="宋体" w:cs="宋体"/>
                <w:kern w:val="0"/>
                <w:szCs w:val="21"/>
              </w:rPr>
              <w:t>湘少</w:t>
            </w:r>
          </w:p>
        </w:tc>
        <w:tc>
          <w:tcPr>
            <w:tcW w:w="1160" w:type="dxa"/>
            <w:tcBorders>
              <w:top w:val="nil"/>
              <w:left w:val="nil"/>
              <w:bottom w:val="single" w:color="auto" w:sz="4" w:space="0"/>
              <w:right w:val="single" w:color="auto" w:sz="4" w:space="0"/>
            </w:tcBorders>
            <w:vAlign w:val="center"/>
          </w:tcPr>
          <w:p>
            <w:pPr>
              <w:widowControl/>
              <w:spacing w:line="220" w:lineRule="exact"/>
              <w:jc w:val="center"/>
              <w:rPr>
                <w:rFonts w:ascii="宋体" w:cs="宋体"/>
                <w:kern w:val="0"/>
                <w:szCs w:val="21"/>
              </w:rPr>
            </w:pPr>
            <w:r>
              <w:rPr>
                <w:rFonts w:ascii="宋体" w:hAnsi="宋体" w:cs="宋体"/>
                <w:kern w:val="0"/>
                <w:szCs w:val="21"/>
              </w:rPr>
              <w:t xml:space="preserve">6.98 </w:t>
            </w:r>
          </w:p>
        </w:tc>
        <w:tc>
          <w:tcPr>
            <w:tcW w:w="2029" w:type="dxa"/>
            <w:tcBorders>
              <w:top w:val="nil"/>
              <w:left w:val="nil"/>
              <w:bottom w:val="single" w:color="auto" w:sz="4" w:space="0"/>
              <w:right w:val="single" w:color="auto" w:sz="4" w:space="0"/>
            </w:tcBorders>
            <w:vAlign w:val="center"/>
          </w:tcPr>
          <w:p>
            <w:pPr>
              <w:widowControl/>
              <w:spacing w:line="220" w:lineRule="exact"/>
              <w:jc w:val="center"/>
              <w:rPr>
                <w:rFonts w:ascii="宋体" w:cs="宋体"/>
                <w:kern w:val="0"/>
                <w:szCs w:val="21"/>
              </w:rPr>
            </w:pPr>
            <w:r>
              <w:rPr>
                <w:rFonts w:hint="eastAsia" w:ascii="宋体" w:hAnsi="宋体" w:cs="宋体"/>
                <w:kern w:val="0"/>
                <w:szCs w:val="21"/>
              </w:rPr>
              <w:t>　</w:t>
            </w:r>
          </w:p>
        </w:tc>
      </w:tr>
      <w:tr>
        <w:tblPrEx>
          <w:tblLayout w:type="fixed"/>
          <w:tblCellMar>
            <w:top w:w="0" w:type="dxa"/>
            <w:left w:w="108" w:type="dxa"/>
            <w:bottom w:w="0" w:type="dxa"/>
            <w:right w:w="108" w:type="dxa"/>
          </w:tblCellMar>
        </w:tblPrEx>
        <w:trPr>
          <w:trHeight w:val="441" w:hRule="atLeast"/>
          <w:jc w:val="center"/>
        </w:trPr>
        <w:tc>
          <w:tcPr>
            <w:tcW w:w="892" w:type="dxa"/>
            <w:vMerge w:val="continue"/>
            <w:tcBorders>
              <w:top w:val="nil"/>
              <w:left w:val="single" w:color="auto" w:sz="4" w:space="0"/>
              <w:bottom w:val="single" w:color="auto" w:sz="4" w:space="0"/>
              <w:right w:val="single" w:color="auto" w:sz="4" w:space="0"/>
            </w:tcBorders>
            <w:vAlign w:val="center"/>
          </w:tcPr>
          <w:p>
            <w:pPr>
              <w:widowControl/>
              <w:spacing w:line="220" w:lineRule="exact"/>
              <w:jc w:val="left"/>
              <w:rPr>
                <w:rFonts w:ascii="宋体" w:cs="宋体"/>
                <w:kern w:val="0"/>
                <w:szCs w:val="21"/>
              </w:rPr>
            </w:pPr>
          </w:p>
        </w:tc>
        <w:tc>
          <w:tcPr>
            <w:tcW w:w="3787" w:type="dxa"/>
            <w:tcBorders>
              <w:top w:val="nil"/>
              <w:left w:val="nil"/>
              <w:bottom w:val="single" w:color="auto" w:sz="4" w:space="0"/>
              <w:right w:val="single" w:color="auto" w:sz="4" w:space="0"/>
            </w:tcBorders>
            <w:vAlign w:val="center"/>
          </w:tcPr>
          <w:p>
            <w:pPr>
              <w:widowControl/>
              <w:spacing w:line="220" w:lineRule="exact"/>
              <w:jc w:val="left"/>
              <w:rPr>
                <w:rFonts w:ascii="宋体" w:cs="宋体"/>
                <w:kern w:val="0"/>
                <w:szCs w:val="21"/>
              </w:rPr>
            </w:pPr>
            <w:r>
              <w:rPr>
                <w:rFonts w:hint="eastAsia" w:ascii="宋体" w:hAnsi="宋体" w:cs="宋体"/>
                <w:kern w:val="0"/>
                <w:szCs w:val="21"/>
              </w:rPr>
              <w:t>科技活动下册（通用版）</w:t>
            </w:r>
          </w:p>
        </w:tc>
        <w:tc>
          <w:tcPr>
            <w:tcW w:w="1594" w:type="dxa"/>
            <w:tcBorders>
              <w:top w:val="nil"/>
              <w:left w:val="nil"/>
              <w:bottom w:val="single" w:color="auto" w:sz="4" w:space="0"/>
              <w:right w:val="single" w:color="auto" w:sz="4" w:space="0"/>
            </w:tcBorders>
            <w:vAlign w:val="center"/>
          </w:tcPr>
          <w:p>
            <w:pPr>
              <w:widowControl/>
              <w:spacing w:line="220" w:lineRule="exact"/>
              <w:jc w:val="center"/>
              <w:rPr>
                <w:rFonts w:ascii="宋体" w:cs="宋体"/>
                <w:kern w:val="0"/>
                <w:szCs w:val="21"/>
              </w:rPr>
            </w:pPr>
            <w:r>
              <w:rPr>
                <w:rFonts w:hint="eastAsia" w:ascii="宋体" w:hAnsi="宋体" w:cs="宋体"/>
                <w:kern w:val="0"/>
                <w:szCs w:val="21"/>
              </w:rPr>
              <w:t>沪科教</w:t>
            </w:r>
          </w:p>
        </w:tc>
        <w:tc>
          <w:tcPr>
            <w:tcW w:w="1160" w:type="dxa"/>
            <w:tcBorders>
              <w:top w:val="nil"/>
              <w:left w:val="nil"/>
              <w:bottom w:val="single" w:color="auto" w:sz="4" w:space="0"/>
              <w:right w:val="single" w:color="auto" w:sz="4" w:space="0"/>
            </w:tcBorders>
            <w:vAlign w:val="center"/>
          </w:tcPr>
          <w:p>
            <w:pPr>
              <w:widowControl/>
              <w:spacing w:line="220" w:lineRule="exact"/>
              <w:jc w:val="center"/>
              <w:rPr>
                <w:rFonts w:ascii="宋体" w:cs="宋体"/>
                <w:kern w:val="0"/>
                <w:szCs w:val="21"/>
              </w:rPr>
            </w:pPr>
            <w:r>
              <w:rPr>
                <w:rFonts w:ascii="宋体" w:hAnsi="宋体" w:cs="宋体"/>
                <w:kern w:val="0"/>
                <w:szCs w:val="21"/>
              </w:rPr>
              <w:t xml:space="preserve">1.95 </w:t>
            </w:r>
          </w:p>
        </w:tc>
        <w:tc>
          <w:tcPr>
            <w:tcW w:w="2029" w:type="dxa"/>
            <w:tcBorders>
              <w:top w:val="nil"/>
              <w:left w:val="nil"/>
              <w:bottom w:val="single" w:color="auto" w:sz="4" w:space="0"/>
              <w:right w:val="single" w:color="auto" w:sz="4" w:space="0"/>
            </w:tcBorders>
            <w:vAlign w:val="center"/>
          </w:tcPr>
          <w:p>
            <w:pPr>
              <w:widowControl/>
              <w:spacing w:line="220" w:lineRule="exact"/>
              <w:jc w:val="center"/>
              <w:rPr>
                <w:rFonts w:ascii="宋体" w:cs="宋体"/>
                <w:kern w:val="0"/>
                <w:szCs w:val="21"/>
              </w:rPr>
            </w:pPr>
            <w:r>
              <w:rPr>
                <w:rFonts w:hint="eastAsia" w:ascii="宋体" w:hAnsi="宋体" w:cs="宋体"/>
                <w:kern w:val="0"/>
                <w:szCs w:val="21"/>
              </w:rPr>
              <w:t>　</w:t>
            </w:r>
          </w:p>
        </w:tc>
      </w:tr>
      <w:tr>
        <w:tblPrEx>
          <w:tblLayout w:type="fixed"/>
          <w:tblCellMar>
            <w:top w:w="0" w:type="dxa"/>
            <w:left w:w="108" w:type="dxa"/>
            <w:bottom w:w="0" w:type="dxa"/>
            <w:right w:w="108" w:type="dxa"/>
          </w:tblCellMar>
        </w:tblPrEx>
        <w:trPr>
          <w:trHeight w:val="441" w:hRule="atLeast"/>
          <w:jc w:val="center"/>
        </w:trPr>
        <w:tc>
          <w:tcPr>
            <w:tcW w:w="892" w:type="dxa"/>
            <w:vMerge w:val="continue"/>
            <w:tcBorders>
              <w:top w:val="nil"/>
              <w:left w:val="single" w:color="auto" w:sz="4" w:space="0"/>
              <w:bottom w:val="single" w:color="auto" w:sz="4" w:space="0"/>
              <w:right w:val="single" w:color="auto" w:sz="4" w:space="0"/>
            </w:tcBorders>
            <w:vAlign w:val="center"/>
          </w:tcPr>
          <w:p>
            <w:pPr>
              <w:widowControl/>
              <w:spacing w:line="220" w:lineRule="exact"/>
              <w:jc w:val="left"/>
              <w:rPr>
                <w:rFonts w:ascii="宋体" w:cs="宋体"/>
                <w:kern w:val="0"/>
                <w:szCs w:val="21"/>
              </w:rPr>
            </w:pPr>
          </w:p>
        </w:tc>
        <w:tc>
          <w:tcPr>
            <w:tcW w:w="3787" w:type="dxa"/>
            <w:tcBorders>
              <w:top w:val="nil"/>
              <w:left w:val="nil"/>
              <w:bottom w:val="single" w:color="auto" w:sz="4" w:space="0"/>
              <w:right w:val="single" w:color="auto" w:sz="4" w:space="0"/>
            </w:tcBorders>
            <w:vAlign w:val="center"/>
          </w:tcPr>
          <w:p>
            <w:pPr>
              <w:widowControl/>
              <w:spacing w:line="220" w:lineRule="exact"/>
              <w:jc w:val="left"/>
              <w:rPr>
                <w:rFonts w:ascii="宋体" w:cs="宋体"/>
                <w:kern w:val="0"/>
                <w:szCs w:val="21"/>
              </w:rPr>
            </w:pPr>
            <w:r>
              <w:rPr>
                <w:rFonts w:hint="eastAsia" w:ascii="宋体" w:hAnsi="宋体" w:cs="宋体"/>
                <w:kern w:val="0"/>
                <w:szCs w:val="21"/>
              </w:rPr>
              <w:t>生命与健康常识五年级下册</w:t>
            </w:r>
          </w:p>
        </w:tc>
        <w:tc>
          <w:tcPr>
            <w:tcW w:w="1594" w:type="dxa"/>
            <w:tcBorders>
              <w:top w:val="nil"/>
              <w:left w:val="nil"/>
              <w:bottom w:val="single" w:color="auto" w:sz="4" w:space="0"/>
              <w:right w:val="single" w:color="auto" w:sz="4" w:space="0"/>
            </w:tcBorders>
            <w:vAlign w:val="center"/>
          </w:tcPr>
          <w:p>
            <w:pPr>
              <w:widowControl/>
              <w:spacing w:line="220" w:lineRule="exact"/>
              <w:jc w:val="center"/>
              <w:rPr>
                <w:rFonts w:ascii="宋体" w:cs="宋体"/>
                <w:kern w:val="0"/>
                <w:szCs w:val="21"/>
              </w:rPr>
            </w:pPr>
            <w:r>
              <w:rPr>
                <w:rFonts w:hint="eastAsia" w:ascii="宋体" w:hAnsi="宋体" w:cs="宋体"/>
                <w:kern w:val="0"/>
                <w:szCs w:val="21"/>
              </w:rPr>
              <w:t>地质</w:t>
            </w:r>
          </w:p>
        </w:tc>
        <w:tc>
          <w:tcPr>
            <w:tcW w:w="1160" w:type="dxa"/>
            <w:tcBorders>
              <w:top w:val="nil"/>
              <w:left w:val="nil"/>
              <w:bottom w:val="single" w:color="auto" w:sz="4" w:space="0"/>
              <w:right w:val="single" w:color="auto" w:sz="4" w:space="0"/>
            </w:tcBorders>
            <w:vAlign w:val="center"/>
          </w:tcPr>
          <w:p>
            <w:pPr>
              <w:widowControl/>
              <w:spacing w:line="220" w:lineRule="exact"/>
              <w:jc w:val="center"/>
              <w:rPr>
                <w:rFonts w:ascii="宋体" w:cs="宋体"/>
                <w:kern w:val="0"/>
                <w:szCs w:val="21"/>
              </w:rPr>
            </w:pPr>
            <w:r>
              <w:rPr>
                <w:rFonts w:ascii="宋体" w:hAnsi="宋体" w:cs="宋体"/>
                <w:kern w:val="0"/>
                <w:szCs w:val="21"/>
              </w:rPr>
              <w:t xml:space="preserve">4.48 </w:t>
            </w:r>
          </w:p>
        </w:tc>
        <w:tc>
          <w:tcPr>
            <w:tcW w:w="2029" w:type="dxa"/>
            <w:tcBorders>
              <w:top w:val="nil"/>
              <w:left w:val="nil"/>
              <w:bottom w:val="single" w:color="auto" w:sz="4" w:space="0"/>
              <w:right w:val="single" w:color="auto" w:sz="4" w:space="0"/>
            </w:tcBorders>
            <w:vAlign w:val="center"/>
          </w:tcPr>
          <w:p>
            <w:pPr>
              <w:widowControl/>
              <w:spacing w:line="220" w:lineRule="exact"/>
              <w:jc w:val="center"/>
              <w:rPr>
                <w:rFonts w:ascii="宋体" w:cs="宋体"/>
                <w:kern w:val="0"/>
                <w:szCs w:val="21"/>
              </w:rPr>
            </w:pPr>
            <w:r>
              <w:rPr>
                <w:rFonts w:hint="eastAsia" w:ascii="宋体" w:hAnsi="宋体" w:cs="宋体"/>
                <w:kern w:val="0"/>
                <w:szCs w:val="21"/>
              </w:rPr>
              <w:t>　</w:t>
            </w:r>
          </w:p>
        </w:tc>
      </w:tr>
      <w:tr>
        <w:tblPrEx>
          <w:tblLayout w:type="fixed"/>
          <w:tblCellMar>
            <w:top w:w="0" w:type="dxa"/>
            <w:left w:w="108" w:type="dxa"/>
            <w:bottom w:w="0" w:type="dxa"/>
            <w:right w:w="108" w:type="dxa"/>
          </w:tblCellMar>
        </w:tblPrEx>
        <w:trPr>
          <w:trHeight w:val="441" w:hRule="atLeast"/>
          <w:jc w:val="center"/>
        </w:trPr>
        <w:tc>
          <w:tcPr>
            <w:tcW w:w="892" w:type="dxa"/>
            <w:vMerge w:val="continue"/>
            <w:tcBorders>
              <w:top w:val="nil"/>
              <w:left w:val="single" w:color="auto" w:sz="4" w:space="0"/>
              <w:bottom w:val="single" w:color="auto" w:sz="4" w:space="0"/>
              <w:right w:val="single" w:color="auto" w:sz="4" w:space="0"/>
            </w:tcBorders>
            <w:vAlign w:val="center"/>
          </w:tcPr>
          <w:p>
            <w:pPr>
              <w:widowControl/>
              <w:spacing w:line="220" w:lineRule="exact"/>
              <w:jc w:val="left"/>
              <w:rPr>
                <w:rFonts w:ascii="宋体" w:cs="宋体"/>
                <w:kern w:val="0"/>
                <w:szCs w:val="21"/>
              </w:rPr>
            </w:pPr>
          </w:p>
        </w:tc>
        <w:tc>
          <w:tcPr>
            <w:tcW w:w="3787" w:type="dxa"/>
            <w:tcBorders>
              <w:top w:val="nil"/>
              <w:left w:val="nil"/>
              <w:bottom w:val="single" w:color="auto" w:sz="4" w:space="0"/>
              <w:right w:val="single" w:color="auto" w:sz="4" w:space="0"/>
            </w:tcBorders>
            <w:vAlign w:val="center"/>
          </w:tcPr>
          <w:p>
            <w:pPr>
              <w:widowControl/>
              <w:spacing w:line="220" w:lineRule="exact"/>
              <w:jc w:val="left"/>
              <w:rPr>
                <w:rFonts w:ascii="宋体" w:cs="宋体"/>
                <w:kern w:val="0"/>
                <w:szCs w:val="21"/>
              </w:rPr>
            </w:pPr>
            <w:r>
              <w:rPr>
                <w:rFonts w:hint="eastAsia" w:ascii="宋体" w:hAnsi="宋体" w:cs="宋体"/>
                <w:kern w:val="0"/>
                <w:szCs w:val="21"/>
              </w:rPr>
              <w:t>信息技术下册</w:t>
            </w:r>
          </w:p>
        </w:tc>
        <w:tc>
          <w:tcPr>
            <w:tcW w:w="1594" w:type="dxa"/>
            <w:tcBorders>
              <w:top w:val="nil"/>
              <w:left w:val="nil"/>
              <w:bottom w:val="single" w:color="auto" w:sz="4" w:space="0"/>
              <w:right w:val="single" w:color="auto" w:sz="4" w:space="0"/>
            </w:tcBorders>
            <w:vAlign w:val="center"/>
          </w:tcPr>
          <w:p>
            <w:pPr>
              <w:widowControl/>
              <w:spacing w:line="220" w:lineRule="exact"/>
              <w:jc w:val="center"/>
              <w:rPr>
                <w:rFonts w:ascii="宋体" w:cs="宋体"/>
                <w:kern w:val="0"/>
                <w:szCs w:val="21"/>
              </w:rPr>
            </w:pPr>
            <w:r>
              <w:rPr>
                <w:rFonts w:hint="eastAsia" w:ascii="宋体" w:hAnsi="宋体" w:cs="宋体"/>
                <w:kern w:val="0"/>
                <w:szCs w:val="21"/>
              </w:rPr>
              <w:t>湘电子音像北京理工大学</w:t>
            </w:r>
          </w:p>
        </w:tc>
        <w:tc>
          <w:tcPr>
            <w:tcW w:w="1160" w:type="dxa"/>
            <w:tcBorders>
              <w:top w:val="nil"/>
              <w:left w:val="nil"/>
              <w:bottom w:val="single" w:color="auto" w:sz="4" w:space="0"/>
              <w:right w:val="single" w:color="auto" w:sz="4" w:space="0"/>
            </w:tcBorders>
            <w:vAlign w:val="center"/>
          </w:tcPr>
          <w:p>
            <w:pPr>
              <w:widowControl/>
              <w:spacing w:line="220" w:lineRule="exact"/>
              <w:jc w:val="center"/>
              <w:rPr>
                <w:rFonts w:ascii="宋体" w:cs="宋体"/>
                <w:kern w:val="0"/>
                <w:szCs w:val="21"/>
              </w:rPr>
            </w:pPr>
            <w:r>
              <w:rPr>
                <w:rFonts w:ascii="宋体" w:hAnsi="宋体" w:cs="宋体"/>
                <w:kern w:val="0"/>
                <w:szCs w:val="21"/>
              </w:rPr>
              <w:t xml:space="preserve">12.21 </w:t>
            </w:r>
          </w:p>
        </w:tc>
        <w:tc>
          <w:tcPr>
            <w:tcW w:w="2029" w:type="dxa"/>
            <w:tcBorders>
              <w:top w:val="nil"/>
              <w:left w:val="single" w:color="auto" w:sz="4" w:space="0"/>
              <w:bottom w:val="single" w:color="auto" w:sz="4" w:space="0"/>
              <w:right w:val="single" w:color="auto" w:sz="4" w:space="0"/>
            </w:tcBorders>
            <w:vAlign w:val="center"/>
          </w:tcPr>
          <w:p>
            <w:pPr>
              <w:widowControl/>
              <w:spacing w:line="220" w:lineRule="exact"/>
              <w:jc w:val="center"/>
              <w:rPr>
                <w:rFonts w:ascii="宋体" w:cs="宋体"/>
                <w:kern w:val="0"/>
                <w:szCs w:val="21"/>
              </w:rPr>
            </w:pPr>
            <w:r>
              <w:rPr>
                <w:rFonts w:hint="eastAsia" w:ascii="宋体" w:hAnsi="宋体" w:cs="宋体"/>
                <w:kern w:val="0"/>
                <w:szCs w:val="21"/>
              </w:rPr>
              <w:t>含光盘</w:t>
            </w:r>
            <w:r>
              <w:rPr>
                <w:rFonts w:ascii="宋体" w:hAnsi="宋体" w:cs="宋体"/>
                <w:kern w:val="0"/>
                <w:szCs w:val="21"/>
              </w:rPr>
              <w:t>5.00</w:t>
            </w:r>
            <w:r>
              <w:rPr>
                <w:rFonts w:hint="eastAsia" w:ascii="宋体" w:hAnsi="宋体" w:cs="宋体"/>
                <w:kern w:val="0"/>
                <w:szCs w:val="21"/>
              </w:rPr>
              <w:t>元</w:t>
            </w:r>
          </w:p>
        </w:tc>
      </w:tr>
      <w:tr>
        <w:tblPrEx>
          <w:tblLayout w:type="fixed"/>
          <w:tblCellMar>
            <w:top w:w="0" w:type="dxa"/>
            <w:left w:w="108" w:type="dxa"/>
            <w:bottom w:w="0" w:type="dxa"/>
            <w:right w:w="108" w:type="dxa"/>
          </w:tblCellMar>
        </w:tblPrEx>
        <w:trPr>
          <w:trHeight w:val="403" w:hRule="atLeast"/>
          <w:jc w:val="center"/>
        </w:trPr>
        <w:tc>
          <w:tcPr>
            <w:tcW w:w="892" w:type="dxa"/>
            <w:vMerge w:val="restart"/>
            <w:tcBorders>
              <w:top w:val="nil"/>
              <w:left w:val="single" w:color="auto" w:sz="4" w:space="0"/>
              <w:bottom w:val="single" w:color="auto" w:sz="4" w:space="0"/>
              <w:right w:val="single" w:color="auto" w:sz="4" w:space="0"/>
            </w:tcBorders>
            <w:vAlign w:val="center"/>
          </w:tcPr>
          <w:p>
            <w:pPr>
              <w:widowControl/>
              <w:spacing w:line="220" w:lineRule="exact"/>
              <w:jc w:val="center"/>
              <w:rPr>
                <w:rFonts w:ascii="宋体" w:cs="宋体"/>
                <w:kern w:val="0"/>
                <w:szCs w:val="21"/>
              </w:rPr>
            </w:pPr>
            <w:r>
              <w:rPr>
                <w:rFonts w:hint="eastAsia" w:ascii="宋体" w:hAnsi="宋体" w:cs="宋体"/>
                <w:kern w:val="0"/>
                <w:szCs w:val="21"/>
              </w:rPr>
              <w:t>六年</w:t>
            </w:r>
          </w:p>
          <w:p>
            <w:pPr>
              <w:widowControl/>
              <w:spacing w:line="220" w:lineRule="exact"/>
              <w:jc w:val="center"/>
              <w:rPr>
                <w:rFonts w:ascii="宋体" w:cs="宋体"/>
                <w:kern w:val="0"/>
                <w:szCs w:val="21"/>
              </w:rPr>
            </w:pPr>
            <w:r>
              <w:rPr>
                <w:rFonts w:hint="eastAsia" w:ascii="宋体" w:hAnsi="宋体" w:cs="宋体"/>
                <w:kern w:val="0"/>
                <w:szCs w:val="21"/>
              </w:rPr>
              <w:t>二期</w:t>
            </w:r>
          </w:p>
        </w:tc>
        <w:tc>
          <w:tcPr>
            <w:tcW w:w="3787" w:type="dxa"/>
            <w:tcBorders>
              <w:top w:val="nil"/>
              <w:left w:val="nil"/>
              <w:bottom w:val="single" w:color="auto" w:sz="4" w:space="0"/>
              <w:right w:val="single" w:color="auto" w:sz="4" w:space="0"/>
            </w:tcBorders>
            <w:vAlign w:val="center"/>
          </w:tcPr>
          <w:p>
            <w:pPr>
              <w:widowControl/>
              <w:spacing w:line="220" w:lineRule="exact"/>
              <w:jc w:val="left"/>
              <w:rPr>
                <w:rFonts w:ascii="宋体" w:cs="宋体"/>
                <w:kern w:val="0"/>
                <w:szCs w:val="21"/>
              </w:rPr>
            </w:pPr>
            <w:r>
              <w:rPr>
                <w:rFonts w:hint="eastAsia" w:ascii="宋体" w:hAnsi="宋体" w:cs="宋体"/>
                <w:kern w:val="0"/>
                <w:szCs w:val="21"/>
              </w:rPr>
              <w:t>品德与社会六年级下册</w:t>
            </w:r>
          </w:p>
        </w:tc>
        <w:tc>
          <w:tcPr>
            <w:tcW w:w="1594" w:type="dxa"/>
            <w:tcBorders>
              <w:top w:val="nil"/>
              <w:left w:val="nil"/>
              <w:bottom w:val="single" w:color="auto" w:sz="4" w:space="0"/>
              <w:right w:val="single" w:color="auto" w:sz="4" w:space="0"/>
            </w:tcBorders>
            <w:vAlign w:val="center"/>
          </w:tcPr>
          <w:p>
            <w:pPr>
              <w:widowControl/>
              <w:spacing w:line="220" w:lineRule="exact"/>
              <w:jc w:val="center"/>
              <w:rPr>
                <w:rFonts w:ascii="宋体" w:cs="宋体"/>
                <w:kern w:val="0"/>
                <w:szCs w:val="21"/>
              </w:rPr>
            </w:pPr>
            <w:r>
              <w:rPr>
                <w:rFonts w:hint="eastAsia" w:ascii="宋体" w:hAnsi="宋体" w:cs="宋体"/>
                <w:kern w:val="0"/>
                <w:szCs w:val="21"/>
              </w:rPr>
              <w:t>人教</w:t>
            </w:r>
          </w:p>
        </w:tc>
        <w:tc>
          <w:tcPr>
            <w:tcW w:w="1160" w:type="dxa"/>
            <w:tcBorders>
              <w:top w:val="nil"/>
              <w:left w:val="nil"/>
              <w:bottom w:val="single" w:color="auto" w:sz="4" w:space="0"/>
              <w:right w:val="single" w:color="auto" w:sz="4" w:space="0"/>
            </w:tcBorders>
            <w:vAlign w:val="center"/>
          </w:tcPr>
          <w:p>
            <w:pPr>
              <w:widowControl/>
              <w:spacing w:line="220" w:lineRule="exact"/>
              <w:jc w:val="center"/>
              <w:rPr>
                <w:rFonts w:ascii="宋体" w:cs="宋体"/>
                <w:kern w:val="0"/>
                <w:szCs w:val="21"/>
              </w:rPr>
            </w:pPr>
            <w:r>
              <w:rPr>
                <w:rFonts w:ascii="宋体" w:hAnsi="宋体" w:cs="宋体"/>
                <w:kern w:val="0"/>
                <w:szCs w:val="21"/>
              </w:rPr>
              <w:t xml:space="preserve">5.66 </w:t>
            </w:r>
          </w:p>
        </w:tc>
        <w:tc>
          <w:tcPr>
            <w:tcW w:w="2029" w:type="dxa"/>
            <w:tcBorders>
              <w:top w:val="nil"/>
              <w:left w:val="nil"/>
              <w:bottom w:val="single" w:color="auto" w:sz="4" w:space="0"/>
              <w:right w:val="single" w:color="auto" w:sz="4" w:space="0"/>
            </w:tcBorders>
            <w:vAlign w:val="center"/>
          </w:tcPr>
          <w:p>
            <w:pPr>
              <w:widowControl/>
              <w:spacing w:line="220" w:lineRule="exact"/>
              <w:jc w:val="center"/>
              <w:rPr>
                <w:rFonts w:ascii="宋体" w:cs="宋体"/>
                <w:kern w:val="0"/>
                <w:szCs w:val="21"/>
              </w:rPr>
            </w:pPr>
          </w:p>
        </w:tc>
      </w:tr>
      <w:tr>
        <w:tblPrEx>
          <w:tblLayout w:type="fixed"/>
          <w:tblCellMar>
            <w:top w:w="0" w:type="dxa"/>
            <w:left w:w="108" w:type="dxa"/>
            <w:bottom w:w="0" w:type="dxa"/>
            <w:right w:w="108" w:type="dxa"/>
          </w:tblCellMar>
        </w:tblPrEx>
        <w:trPr>
          <w:trHeight w:val="403" w:hRule="atLeast"/>
          <w:jc w:val="center"/>
        </w:trPr>
        <w:tc>
          <w:tcPr>
            <w:tcW w:w="892" w:type="dxa"/>
            <w:vMerge w:val="continue"/>
            <w:tcBorders>
              <w:top w:val="nil"/>
              <w:left w:val="single" w:color="auto" w:sz="4" w:space="0"/>
              <w:bottom w:val="single" w:color="auto" w:sz="4" w:space="0"/>
              <w:right w:val="single" w:color="auto" w:sz="4" w:space="0"/>
            </w:tcBorders>
            <w:vAlign w:val="center"/>
          </w:tcPr>
          <w:p>
            <w:pPr>
              <w:widowControl/>
              <w:spacing w:line="220" w:lineRule="exact"/>
              <w:jc w:val="left"/>
              <w:rPr>
                <w:rFonts w:ascii="宋体" w:cs="宋体"/>
                <w:kern w:val="0"/>
                <w:szCs w:val="21"/>
              </w:rPr>
            </w:pPr>
          </w:p>
        </w:tc>
        <w:tc>
          <w:tcPr>
            <w:tcW w:w="3787" w:type="dxa"/>
            <w:tcBorders>
              <w:top w:val="nil"/>
              <w:left w:val="nil"/>
              <w:bottom w:val="single" w:color="auto" w:sz="4" w:space="0"/>
              <w:right w:val="single" w:color="auto" w:sz="4" w:space="0"/>
            </w:tcBorders>
            <w:vAlign w:val="center"/>
          </w:tcPr>
          <w:p>
            <w:pPr>
              <w:widowControl/>
              <w:spacing w:line="220" w:lineRule="exact"/>
              <w:jc w:val="left"/>
              <w:rPr>
                <w:rFonts w:ascii="宋体" w:cs="宋体"/>
                <w:kern w:val="0"/>
                <w:szCs w:val="21"/>
              </w:rPr>
            </w:pPr>
            <w:r>
              <w:rPr>
                <w:rFonts w:hint="eastAsia" w:ascii="宋体" w:hAnsi="宋体" w:cs="宋体"/>
                <w:kern w:val="0"/>
                <w:szCs w:val="21"/>
              </w:rPr>
              <w:t>语文六年级下册</w:t>
            </w:r>
          </w:p>
        </w:tc>
        <w:tc>
          <w:tcPr>
            <w:tcW w:w="1594" w:type="dxa"/>
            <w:tcBorders>
              <w:top w:val="nil"/>
              <w:left w:val="nil"/>
              <w:bottom w:val="single" w:color="auto" w:sz="4" w:space="0"/>
              <w:right w:val="single" w:color="auto" w:sz="4" w:space="0"/>
            </w:tcBorders>
            <w:vAlign w:val="center"/>
          </w:tcPr>
          <w:p>
            <w:pPr>
              <w:widowControl/>
              <w:spacing w:line="220" w:lineRule="exact"/>
              <w:jc w:val="center"/>
              <w:rPr>
                <w:rFonts w:ascii="宋体" w:cs="宋体"/>
                <w:kern w:val="0"/>
                <w:szCs w:val="21"/>
              </w:rPr>
            </w:pPr>
            <w:r>
              <w:rPr>
                <w:rFonts w:hint="eastAsia" w:ascii="宋体" w:hAnsi="宋体" w:cs="宋体"/>
                <w:kern w:val="0"/>
                <w:szCs w:val="21"/>
              </w:rPr>
              <w:t>人教</w:t>
            </w:r>
          </w:p>
        </w:tc>
        <w:tc>
          <w:tcPr>
            <w:tcW w:w="1160" w:type="dxa"/>
            <w:tcBorders>
              <w:top w:val="nil"/>
              <w:left w:val="nil"/>
              <w:bottom w:val="single" w:color="auto" w:sz="4" w:space="0"/>
              <w:right w:val="single" w:color="auto" w:sz="4" w:space="0"/>
            </w:tcBorders>
            <w:vAlign w:val="center"/>
          </w:tcPr>
          <w:p>
            <w:pPr>
              <w:widowControl/>
              <w:spacing w:line="220" w:lineRule="exact"/>
              <w:jc w:val="center"/>
              <w:rPr>
                <w:rFonts w:ascii="宋体" w:cs="宋体"/>
                <w:kern w:val="0"/>
                <w:szCs w:val="21"/>
              </w:rPr>
            </w:pPr>
            <w:r>
              <w:rPr>
                <w:rFonts w:ascii="宋体" w:hAnsi="宋体" w:cs="宋体"/>
                <w:kern w:val="0"/>
                <w:szCs w:val="21"/>
              </w:rPr>
              <w:t xml:space="preserve">6.78 </w:t>
            </w:r>
          </w:p>
        </w:tc>
        <w:tc>
          <w:tcPr>
            <w:tcW w:w="2029" w:type="dxa"/>
            <w:tcBorders>
              <w:top w:val="nil"/>
              <w:left w:val="nil"/>
              <w:bottom w:val="single" w:color="auto" w:sz="4" w:space="0"/>
              <w:right w:val="single" w:color="auto" w:sz="4" w:space="0"/>
            </w:tcBorders>
            <w:vAlign w:val="center"/>
          </w:tcPr>
          <w:p>
            <w:pPr>
              <w:widowControl/>
              <w:spacing w:line="220" w:lineRule="exact"/>
              <w:jc w:val="center"/>
              <w:rPr>
                <w:rFonts w:ascii="宋体" w:cs="宋体"/>
                <w:kern w:val="0"/>
                <w:szCs w:val="21"/>
              </w:rPr>
            </w:pPr>
            <w:r>
              <w:rPr>
                <w:rFonts w:hint="eastAsia" w:ascii="宋体" w:hAnsi="宋体" w:cs="宋体"/>
                <w:kern w:val="0"/>
                <w:szCs w:val="21"/>
              </w:rPr>
              <w:t>　</w:t>
            </w:r>
          </w:p>
        </w:tc>
      </w:tr>
      <w:tr>
        <w:tblPrEx>
          <w:tblLayout w:type="fixed"/>
          <w:tblCellMar>
            <w:top w:w="0" w:type="dxa"/>
            <w:left w:w="108" w:type="dxa"/>
            <w:bottom w:w="0" w:type="dxa"/>
            <w:right w:w="108" w:type="dxa"/>
          </w:tblCellMar>
        </w:tblPrEx>
        <w:trPr>
          <w:trHeight w:val="403" w:hRule="atLeast"/>
          <w:jc w:val="center"/>
        </w:trPr>
        <w:tc>
          <w:tcPr>
            <w:tcW w:w="892" w:type="dxa"/>
            <w:vMerge w:val="continue"/>
            <w:tcBorders>
              <w:top w:val="nil"/>
              <w:left w:val="single" w:color="auto" w:sz="4" w:space="0"/>
              <w:bottom w:val="single" w:color="auto" w:sz="4" w:space="0"/>
              <w:right w:val="single" w:color="auto" w:sz="4" w:space="0"/>
            </w:tcBorders>
            <w:vAlign w:val="center"/>
          </w:tcPr>
          <w:p>
            <w:pPr>
              <w:widowControl/>
              <w:spacing w:line="220" w:lineRule="exact"/>
              <w:jc w:val="left"/>
              <w:rPr>
                <w:rFonts w:ascii="宋体" w:cs="宋体"/>
                <w:kern w:val="0"/>
                <w:szCs w:val="21"/>
              </w:rPr>
            </w:pPr>
          </w:p>
        </w:tc>
        <w:tc>
          <w:tcPr>
            <w:tcW w:w="3787" w:type="dxa"/>
            <w:tcBorders>
              <w:top w:val="nil"/>
              <w:left w:val="nil"/>
              <w:bottom w:val="single" w:color="auto" w:sz="4" w:space="0"/>
              <w:right w:val="single" w:color="auto" w:sz="4" w:space="0"/>
            </w:tcBorders>
            <w:vAlign w:val="center"/>
          </w:tcPr>
          <w:p>
            <w:pPr>
              <w:widowControl/>
              <w:spacing w:line="220" w:lineRule="exact"/>
              <w:jc w:val="left"/>
              <w:rPr>
                <w:rFonts w:ascii="宋体" w:cs="宋体"/>
                <w:kern w:val="0"/>
                <w:szCs w:val="21"/>
              </w:rPr>
            </w:pPr>
            <w:r>
              <w:rPr>
                <w:rFonts w:hint="eastAsia" w:ascii="宋体" w:hAnsi="宋体" w:cs="宋体"/>
                <w:kern w:val="0"/>
                <w:szCs w:val="21"/>
              </w:rPr>
              <w:t>数学六年级下册</w:t>
            </w:r>
          </w:p>
        </w:tc>
        <w:tc>
          <w:tcPr>
            <w:tcW w:w="1594" w:type="dxa"/>
            <w:tcBorders>
              <w:top w:val="nil"/>
              <w:left w:val="nil"/>
              <w:bottom w:val="single" w:color="auto" w:sz="4" w:space="0"/>
              <w:right w:val="single" w:color="auto" w:sz="4" w:space="0"/>
            </w:tcBorders>
            <w:vAlign w:val="center"/>
          </w:tcPr>
          <w:p>
            <w:pPr>
              <w:widowControl/>
              <w:spacing w:line="220" w:lineRule="exact"/>
              <w:jc w:val="center"/>
              <w:rPr>
                <w:rFonts w:ascii="宋体" w:cs="宋体"/>
                <w:kern w:val="0"/>
                <w:szCs w:val="21"/>
              </w:rPr>
            </w:pPr>
            <w:r>
              <w:rPr>
                <w:rFonts w:hint="eastAsia" w:ascii="宋体" w:hAnsi="宋体" w:cs="宋体"/>
                <w:kern w:val="0"/>
                <w:szCs w:val="21"/>
              </w:rPr>
              <w:t>人教</w:t>
            </w:r>
          </w:p>
        </w:tc>
        <w:tc>
          <w:tcPr>
            <w:tcW w:w="1160" w:type="dxa"/>
            <w:tcBorders>
              <w:top w:val="nil"/>
              <w:left w:val="nil"/>
              <w:bottom w:val="single" w:color="auto" w:sz="4" w:space="0"/>
              <w:right w:val="single" w:color="auto" w:sz="4" w:space="0"/>
            </w:tcBorders>
            <w:vAlign w:val="center"/>
          </w:tcPr>
          <w:p>
            <w:pPr>
              <w:widowControl/>
              <w:spacing w:line="220" w:lineRule="exact"/>
              <w:jc w:val="center"/>
              <w:rPr>
                <w:rFonts w:ascii="宋体" w:cs="宋体"/>
                <w:kern w:val="0"/>
                <w:szCs w:val="21"/>
              </w:rPr>
            </w:pPr>
            <w:r>
              <w:rPr>
                <w:rFonts w:ascii="宋体" w:hAnsi="宋体" w:cs="宋体"/>
                <w:kern w:val="0"/>
                <w:szCs w:val="21"/>
              </w:rPr>
              <w:t xml:space="preserve">7.91 </w:t>
            </w:r>
          </w:p>
        </w:tc>
        <w:tc>
          <w:tcPr>
            <w:tcW w:w="2029" w:type="dxa"/>
            <w:tcBorders>
              <w:top w:val="nil"/>
              <w:left w:val="nil"/>
              <w:bottom w:val="single" w:color="auto" w:sz="4" w:space="0"/>
              <w:right w:val="single" w:color="auto" w:sz="4" w:space="0"/>
            </w:tcBorders>
            <w:vAlign w:val="center"/>
          </w:tcPr>
          <w:p>
            <w:pPr>
              <w:widowControl/>
              <w:spacing w:line="220" w:lineRule="exact"/>
              <w:jc w:val="center"/>
              <w:rPr>
                <w:rFonts w:ascii="宋体" w:cs="宋体"/>
                <w:kern w:val="0"/>
                <w:szCs w:val="21"/>
              </w:rPr>
            </w:pPr>
            <w:r>
              <w:rPr>
                <w:rFonts w:hint="eastAsia" w:ascii="宋体" w:hAnsi="宋体" w:cs="宋体"/>
                <w:kern w:val="0"/>
                <w:szCs w:val="21"/>
              </w:rPr>
              <w:t>　</w:t>
            </w:r>
          </w:p>
        </w:tc>
      </w:tr>
      <w:tr>
        <w:tblPrEx>
          <w:tblLayout w:type="fixed"/>
          <w:tblCellMar>
            <w:top w:w="0" w:type="dxa"/>
            <w:left w:w="108" w:type="dxa"/>
            <w:bottom w:w="0" w:type="dxa"/>
            <w:right w:w="108" w:type="dxa"/>
          </w:tblCellMar>
        </w:tblPrEx>
        <w:trPr>
          <w:trHeight w:val="403" w:hRule="atLeast"/>
          <w:jc w:val="center"/>
        </w:trPr>
        <w:tc>
          <w:tcPr>
            <w:tcW w:w="892" w:type="dxa"/>
            <w:vMerge w:val="continue"/>
            <w:tcBorders>
              <w:top w:val="nil"/>
              <w:left w:val="single" w:color="auto" w:sz="4" w:space="0"/>
              <w:bottom w:val="single" w:color="auto" w:sz="4" w:space="0"/>
              <w:right w:val="single" w:color="auto" w:sz="4" w:space="0"/>
            </w:tcBorders>
            <w:vAlign w:val="center"/>
          </w:tcPr>
          <w:p>
            <w:pPr>
              <w:widowControl/>
              <w:spacing w:line="220" w:lineRule="exact"/>
              <w:jc w:val="left"/>
              <w:rPr>
                <w:rFonts w:ascii="宋体" w:cs="宋体"/>
                <w:kern w:val="0"/>
                <w:szCs w:val="21"/>
              </w:rPr>
            </w:pPr>
          </w:p>
        </w:tc>
        <w:tc>
          <w:tcPr>
            <w:tcW w:w="3787" w:type="dxa"/>
            <w:tcBorders>
              <w:top w:val="nil"/>
              <w:left w:val="nil"/>
              <w:bottom w:val="single" w:color="auto" w:sz="4" w:space="0"/>
              <w:right w:val="single" w:color="auto" w:sz="4" w:space="0"/>
            </w:tcBorders>
            <w:vAlign w:val="center"/>
          </w:tcPr>
          <w:p>
            <w:pPr>
              <w:widowControl/>
              <w:spacing w:line="220" w:lineRule="exact"/>
              <w:jc w:val="left"/>
              <w:rPr>
                <w:rFonts w:ascii="宋体" w:cs="宋体"/>
                <w:kern w:val="0"/>
                <w:szCs w:val="21"/>
              </w:rPr>
            </w:pPr>
            <w:r>
              <w:rPr>
                <w:rFonts w:hint="eastAsia" w:ascii="宋体" w:hAnsi="宋体" w:cs="宋体"/>
                <w:kern w:val="0"/>
                <w:szCs w:val="21"/>
              </w:rPr>
              <w:t>音乐六年级下册</w:t>
            </w:r>
          </w:p>
        </w:tc>
        <w:tc>
          <w:tcPr>
            <w:tcW w:w="1594" w:type="dxa"/>
            <w:tcBorders>
              <w:top w:val="nil"/>
              <w:left w:val="nil"/>
              <w:bottom w:val="single" w:color="auto" w:sz="4" w:space="0"/>
              <w:right w:val="single" w:color="auto" w:sz="4" w:space="0"/>
            </w:tcBorders>
            <w:vAlign w:val="center"/>
          </w:tcPr>
          <w:p>
            <w:pPr>
              <w:widowControl/>
              <w:spacing w:line="220" w:lineRule="exact"/>
              <w:jc w:val="center"/>
              <w:rPr>
                <w:rFonts w:ascii="宋体" w:cs="宋体"/>
                <w:kern w:val="0"/>
                <w:szCs w:val="21"/>
              </w:rPr>
            </w:pPr>
            <w:r>
              <w:rPr>
                <w:rFonts w:hint="eastAsia" w:ascii="宋体" w:hAnsi="宋体" w:cs="宋体"/>
                <w:kern w:val="0"/>
                <w:szCs w:val="21"/>
              </w:rPr>
              <w:t>湖南文艺</w:t>
            </w:r>
          </w:p>
        </w:tc>
        <w:tc>
          <w:tcPr>
            <w:tcW w:w="1160" w:type="dxa"/>
            <w:tcBorders>
              <w:top w:val="nil"/>
              <w:left w:val="nil"/>
              <w:bottom w:val="single" w:color="auto" w:sz="4" w:space="0"/>
              <w:right w:val="single" w:color="auto" w:sz="4" w:space="0"/>
            </w:tcBorders>
            <w:vAlign w:val="center"/>
          </w:tcPr>
          <w:p>
            <w:pPr>
              <w:widowControl/>
              <w:spacing w:line="220" w:lineRule="exact"/>
              <w:jc w:val="center"/>
              <w:rPr>
                <w:rFonts w:ascii="宋体" w:cs="宋体"/>
                <w:kern w:val="0"/>
                <w:szCs w:val="21"/>
              </w:rPr>
            </w:pPr>
            <w:r>
              <w:rPr>
                <w:rFonts w:ascii="宋体" w:hAnsi="宋体" w:cs="宋体"/>
                <w:kern w:val="0"/>
                <w:szCs w:val="21"/>
              </w:rPr>
              <w:t xml:space="preserve">9.23 </w:t>
            </w:r>
          </w:p>
        </w:tc>
        <w:tc>
          <w:tcPr>
            <w:tcW w:w="2029" w:type="dxa"/>
            <w:tcBorders>
              <w:top w:val="nil"/>
              <w:left w:val="nil"/>
              <w:bottom w:val="single" w:color="auto" w:sz="4" w:space="0"/>
              <w:right w:val="single" w:color="auto" w:sz="4" w:space="0"/>
            </w:tcBorders>
            <w:vAlign w:val="center"/>
          </w:tcPr>
          <w:p>
            <w:pPr>
              <w:widowControl/>
              <w:spacing w:line="220" w:lineRule="exact"/>
              <w:jc w:val="left"/>
              <w:rPr>
                <w:rFonts w:ascii="宋体" w:cs="宋体"/>
                <w:kern w:val="0"/>
                <w:szCs w:val="21"/>
              </w:rPr>
            </w:pPr>
            <w:r>
              <w:rPr>
                <w:rFonts w:hint="eastAsia" w:ascii="宋体" w:hAnsi="宋体" w:cs="宋体"/>
                <w:kern w:val="0"/>
                <w:szCs w:val="21"/>
              </w:rPr>
              <w:t>　</w:t>
            </w:r>
          </w:p>
        </w:tc>
      </w:tr>
      <w:tr>
        <w:tblPrEx>
          <w:tblLayout w:type="fixed"/>
          <w:tblCellMar>
            <w:top w:w="0" w:type="dxa"/>
            <w:left w:w="108" w:type="dxa"/>
            <w:bottom w:w="0" w:type="dxa"/>
            <w:right w:w="108" w:type="dxa"/>
          </w:tblCellMar>
        </w:tblPrEx>
        <w:trPr>
          <w:trHeight w:val="403" w:hRule="atLeast"/>
          <w:jc w:val="center"/>
        </w:trPr>
        <w:tc>
          <w:tcPr>
            <w:tcW w:w="892" w:type="dxa"/>
            <w:vMerge w:val="continue"/>
            <w:tcBorders>
              <w:top w:val="nil"/>
              <w:left w:val="single" w:color="auto" w:sz="4" w:space="0"/>
              <w:bottom w:val="single" w:color="auto" w:sz="4" w:space="0"/>
              <w:right w:val="single" w:color="auto" w:sz="4" w:space="0"/>
            </w:tcBorders>
            <w:vAlign w:val="center"/>
          </w:tcPr>
          <w:p>
            <w:pPr>
              <w:widowControl/>
              <w:spacing w:line="220" w:lineRule="exact"/>
              <w:jc w:val="left"/>
              <w:rPr>
                <w:rFonts w:ascii="宋体" w:cs="宋体"/>
                <w:kern w:val="0"/>
                <w:szCs w:val="21"/>
              </w:rPr>
            </w:pPr>
          </w:p>
        </w:tc>
        <w:tc>
          <w:tcPr>
            <w:tcW w:w="3787" w:type="dxa"/>
            <w:tcBorders>
              <w:top w:val="nil"/>
              <w:left w:val="nil"/>
              <w:bottom w:val="single" w:color="auto" w:sz="4" w:space="0"/>
              <w:right w:val="single" w:color="auto" w:sz="4" w:space="0"/>
            </w:tcBorders>
            <w:vAlign w:val="center"/>
          </w:tcPr>
          <w:p>
            <w:pPr>
              <w:widowControl/>
              <w:spacing w:line="220" w:lineRule="exact"/>
              <w:jc w:val="left"/>
              <w:rPr>
                <w:rFonts w:ascii="宋体" w:cs="宋体"/>
                <w:kern w:val="0"/>
                <w:szCs w:val="21"/>
              </w:rPr>
            </w:pPr>
            <w:r>
              <w:rPr>
                <w:rFonts w:hint="eastAsia" w:ascii="宋体" w:hAnsi="宋体" w:cs="宋体"/>
                <w:kern w:val="0"/>
                <w:szCs w:val="21"/>
              </w:rPr>
              <w:t>美术六年级下册</w:t>
            </w:r>
          </w:p>
        </w:tc>
        <w:tc>
          <w:tcPr>
            <w:tcW w:w="1594" w:type="dxa"/>
            <w:tcBorders>
              <w:top w:val="nil"/>
              <w:left w:val="nil"/>
              <w:bottom w:val="single" w:color="auto" w:sz="4" w:space="0"/>
              <w:right w:val="single" w:color="auto" w:sz="4" w:space="0"/>
            </w:tcBorders>
            <w:vAlign w:val="center"/>
          </w:tcPr>
          <w:p>
            <w:pPr>
              <w:widowControl/>
              <w:spacing w:line="220" w:lineRule="exact"/>
              <w:jc w:val="center"/>
              <w:rPr>
                <w:rFonts w:ascii="宋体" w:cs="宋体"/>
                <w:kern w:val="0"/>
                <w:szCs w:val="21"/>
              </w:rPr>
            </w:pPr>
            <w:r>
              <w:rPr>
                <w:rFonts w:hint="eastAsia" w:ascii="宋体" w:hAnsi="宋体" w:cs="宋体"/>
                <w:kern w:val="0"/>
                <w:szCs w:val="21"/>
              </w:rPr>
              <w:t>湖南美术</w:t>
            </w:r>
          </w:p>
        </w:tc>
        <w:tc>
          <w:tcPr>
            <w:tcW w:w="1160" w:type="dxa"/>
            <w:tcBorders>
              <w:top w:val="nil"/>
              <w:left w:val="nil"/>
              <w:bottom w:val="single" w:color="auto" w:sz="4" w:space="0"/>
              <w:right w:val="single" w:color="auto" w:sz="4" w:space="0"/>
            </w:tcBorders>
            <w:vAlign w:val="center"/>
          </w:tcPr>
          <w:p>
            <w:pPr>
              <w:widowControl/>
              <w:spacing w:line="220" w:lineRule="exact"/>
              <w:jc w:val="center"/>
              <w:rPr>
                <w:rFonts w:ascii="宋体" w:cs="宋体"/>
                <w:kern w:val="0"/>
                <w:szCs w:val="21"/>
              </w:rPr>
            </w:pPr>
            <w:r>
              <w:rPr>
                <w:rFonts w:ascii="宋体" w:hAnsi="宋体" w:cs="宋体"/>
                <w:kern w:val="0"/>
                <w:szCs w:val="21"/>
              </w:rPr>
              <w:t xml:space="preserve">8.95 </w:t>
            </w:r>
          </w:p>
        </w:tc>
        <w:tc>
          <w:tcPr>
            <w:tcW w:w="2029" w:type="dxa"/>
            <w:tcBorders>
              <w:top w:val="nil"/>
              <w:left w:val="nil"/>
              <w:bottom w:val="single" w:color="auto" w:sz="4" w:space="0"/>
              <w:right w:val="single" w:color="auto" w:sz="4" w:space="0"/>
            </w:tcBorders>
            <w:vAlign w:val="center"/>
          </w:tcPr>
          <w:p>
            <w:pPr>
              <w:widowControl/>
              <w:spacing w:line="220" w:lineRule="exact"/>
              <w:jc w:val="left"/>
              <w:rPr>
                <w:rFonts w:ascii="宋体" w:cs="宋体"/>
                <w:kern w:val="0"/>
                <w:szCs w:val="21"/>
              </w:rPr>
            </w:pPr>
            <w:r>
              <w:rPr>
                <w:rFonts w:hint="eastAsia" w:ascii="宋体" w:hAnsi="宋体" w:cs="宋体"/>
                <w:kern w:val="0"/>
                <w:szCs w:val="21"/>
              </w:rPr>
              <w:t>含练习册</w:t>
            </w:r>
            <w:r>
              <w:rPr>
                <w:rFonts w:ascii="宋体" w:hAnsi="宋体" w:cs="宋体"/>
                <w:kern w:val="0"/>
                <w:szCs w:val="21"/>
              </w:rPr>
              <w:t>2.50</w:t>
            </w:r>
            <w:r>
              <w:rPr>
                <w:rFonts w:hint="eastAsia" w:ascii="宋体" w:hAnsi="宋体" w:cs="宋体"/>
                <w:kern w:val="0"/>
                <w:szCs w:val="21"/>
              </w:rPr>
              <w:t>元</w:t>
            </w:r>
          </w:p>
        </w:tc>
      </w:tr>
      <w:tr>
        <w:tblPrEx>
          <w:tblLayout w:type="fixed"/>
          <w:tblCellMar>
            <w:top w:w="0" w:type="dxa"/>
            <w:left w:w="108" w:type="dxa"/>
            <w:bottom w:w="0" w:type="dxa"/>
            <w:right w:w="108" w:type="dxa"/>
          </w:tblCellMar>
        </w:tblPrEx>
        <w:trPr>
          <w:trHeight w:val="403" w:hRule="atLeast"/>
          <w:jc w:val="center"/>
        </w:trPr>
        <w:tc>
          <w:tcPr>
            <w:tcW w:w="892" w:type="dxa"/>
            <w:vMerge w:val="continue"/>
            <w:tcBorders>
              <w:top w:val="nil"/>
              <w:left w:val="single" w:color="auto" w:sz="4" w:space="0"/>
              <w:bottom w:val="single" w:color="auto" w:sz="4" w:space="0"/>
              <w:right w:val="single" w:color="auto" w:sz="4" w:space="0"/>
            </w:tcBorders>
            <w:vAlign w:val="center"/>
          </w:tcPr>
          <w:p>
            <w:pPr>
              <w:widowControl/>
              <w:spacing w:line="220" w:lineRule="exact"/>
              <w:jc w:val="left"/>
              <w:rPr>
                <w:rFonts w:ascii="宋体" w:cs="宋体"/>
                <w:kern w:val="0"/>
                <w:szCs w:val="21"/>
              </w:rPr>
            </w:pPr>
          </w:p>
        </w:tc>
        <w:tc>
          <w:tcPr>
            <w:tcW w:w="3787" w:type="dxa"/>
            <w:tcBorders>
              <w:top w:val="nil"/>
              <w:left w:val="nil"/>
              <w:bottom w:val="single" w:color="auto" w:sz="4" w:space="0"/>
              <w:right w:val="single" w:color="auto" w:sz="4" w:space="0"/>
            </w:tcBorders>
            <w:vAlign w:val="center"/>
          </w:tcPr>
          <w:p>
            <w:pPr>
              <w:widowControl/>
              <w:spacing w:line="220" w:lineRule="exact"/>
              <w:jc w:val="left"/>
              <w:rPr>
                <w:rFonts w:ascii="宋体" w:cs="宋体"/>
                <w:kern w:val="0"/>
                <w:szCs w:val="21"/>
              </w:rPr>
            </w:pPr>
            <w:r>
              <w:rPr>
                <w:rFonts w:hint="eastAsia" w:ascii="宋体" w:hAnsi="宋体" w:cs="宋体"/>
                <w:kern w:val="0"/>
                <w:szCs w:val="21"/>
              </w:rPr>
              <w:t>书法练习指导（实验）六年级下册</w:t>
            </w:r>
          </w:p>
        </w:tc>
        <w:tc>
          <w:tcPr>
            <w:tcW w:w="1594" w:type="dxa"/>
            <w:tcBorders>
              <w:top w:val="nil"/>
              <w:left w:val="nil"/>
              <w:bottom w:val="single" w:color="auto" w:sz="4" w:space="0"/>
              <w:right w:val="single" w:color="auto" w:sz="4" w:space="0"/>
            </w:tcBorders>
            <w:vAlign w:val="center"/>
          </w:tcPr>
          <w:p>
            <w:pPr>
              <w:widowControl/>
              <w:spacing w:line="220" w:lineRule="exact"/>
              <w:jc w:val="center"/>
              <w:rPr>
                <w:rFonts w:ascii="宋体" w:cs="宋体"/>
                <w:kern w:val="0"/>
                <w:szCs w:val="21"/>
              </w:rPr>
            </w:pPr>
            <w:r>
              <w:rPr>
                <w:rFonts w:hint="eastAsia" w:ascii="宋体" w:hAnsi="宋体" w:cs="宋体"/>
                <w:kern w:val="0"/>
                <w:szCs w:val="21"/>
              </w:rPr>
              <w:t>湖南美术</w:t>
            </w:r>
          </w:p>
        </w:tc>
        <w:tc>
          <w:tcPr>
            <w:tcW w:w="1160" w:type="dxa"/>
            <w:tcBorders>
              <w:top w:val="nil"/>
              <w:left w:val="nil"/>
              <w:bottom w:val="single" w:color="auto" w:sz="4" w:space="0"/>
              <w:right w:val="single" w:color="auto" w:sz="4" w:space="0"/>
            </w:tcBorders>
            <w:vAlign w:val="center"/>
          </w:tcPr>
          <w:p>
            <w:pPr>
              <w:widowControl/>
              <w:spacing w:line="220" w:lineRule="exact"/>
              <w:jc w:val="center"/>
              <w:rPr>
                <w:rFonts w:ascii="宋体" w:cs="宋体"/>
                <w:kern w:val="0"/>
                <w:szCs w:val="21"/>
              </w:rPr>
            </w:pPr>
            <w:r>
              <w:rPr>
                <w:rFonts w:ascii="宋体" w:hAnsi="宋体" w:cs="宋体"/>
                <w:kern w:val="0"/>
                <w:szCs w:val="21"/>
              </w:rPr>
              <w:t xml:space="preserve">6.41 </w:t>
            </w:r>
          </w:p>
        </w:tc>
        <w:tc>
          <w:tcPr>
            <w:tcW w:w="2029" w:type="dxa"/>
            <w:tcBorders>
              <w:top w:val="nil"/>
              <w:left w:val="nil"/>
              <w:bottom w:val="single" w:color="auto" w:sz="4" w:space="0"/>
              <w:right w:val="single" w:color="auto" w:sz="4" w:space="0"/>
            </w:tcBorders>
            <w:vAlign w:val="center"/>
          </w:tcPr>
          <w:p>
            <w:pPr>
              <w:widowControl/>
              <w:spacing w:line="220" w:lineRule="exact"/>
              <w:rPr>
                <w:rFonts w:ascii="宋体" w:cs="宋体"/>
                <w:kern w:val="0"/>
                <w:szCs w:val="21"/>
              </w:rPr>
            </w:pPr>
            <w:r>
              <w:rPr>
                <w:rFonts w:hint="eastAsia" w:ascii="宋体" w:hAnsi="宋体" w:cs="宋体"/>
                <w:kern w:val="0"/>
                <w:szCs w:val="21"/>
              </w:rPr>
              <w:t>安化、桃江、赫山</w:t>
            </w:r>
          </w:p>
        </w:tc>
      </w:tr>
      <w:tr>
        <w:tblPrEx>
          <w:tblLayout w:type="fixed"/>
          <w:tblCellMar>
            <w:top w:w="0" w:type="dxa"/>
            <w:left w:w="108" w:type="dxa"/>
            <w:bottom w:w="0" w:type="dxa"/>
            <w:right w:w="108" w:type="dxa"/>
          </w:tblCellMar>
        </w:tblPrEx>
        <w:trPr>
          <w:trHeight w:val="403" w:hRule="atLeast"/>
          <w:jc w:val="center"/>
        </w:trPr>
        <w:tc>
          <w:tcPr>
            <w:tcW w:w="892" w:type="dxa"/>
            <w:vMerge w:val="continue"/>
            <w:tcBorders>
              <w:top w:val="nil"/>
              <w:left w:val="single" w:color="auto" w:sz="4" w:space="0"/>
              <w:bottom w:val="single" w:color="auto" w:sz="4" w:space="0"/>
              <w:right w:val="single" w:color="auto" w:sz="4" w:space="0"/>
            </w:tcBorders>
            <w:vAlign w:val="center"/>
          </w:tcPr>
          <w:p>
            <w:pPr>
              <w:widowControl/>
              <w:spacing w:line="220" w:lineRule="exact"/>
              <w:jc w:val="left"/>
              <w:rPr>
                <w:rFonts w:ascii="宋体" w:cs="宋体"/>
                <w:kern w:val="0"/>
                <w:szCs w:val="21"/>
              </w:rPr>
            </w:pPr>
          </w:p>
        </w:tc>
        <w:tc>
          <w:tcPr>
            <w:tcW w:w="3787" w:type="dxa"/>
            <w:tcBorders>
              <w:top w:val="nil"/>
              <w:left w:val="nil"/>
              <w:bottom w:val="single" w:color="auto" w:sz="4" w:space="0"/>
              <w:right w:val="single" w:color="auto" w:sz="4" w:space="0"/>
            </w:tcBorders>
            <w:vAlign w:val="center"/>
          </w:tcPr>
          <w:p>
            <w:pPr>
              <w:widowControl/>
              <w:spacing w:line="220" w:lineRule="exact"/>
              <w:jc w:val="left"/>
              <w:rPr>
                <w:rFonts w:ascii="宋体" w:cs="宋体"/>
                <w:kern w:val="0"/>
                <w:szCs w:val="21"/>
              </w:rPr>
            </w:pPr>
            <w:r>
              <w:rPr>
                <w:rFonts w:hint="eastAsia" w:ascii="宋体" w:hAnsi="宋体" w:cs="宋体"/>
                <w:kern w:val="0"/>
                <w:szCs w:val="21"/>
              </w:rPr>
              <w:t>书法练习指导（实验）六年级下册</w:t>
            </w:r>
          </w:p>
        </w:tc>
        <w:tc>
          <w:tcPr>
            <w:tcW w:w="1594" w:type="dxa"/>
            <w:tcBorders>
              <w:top w:val="nil"/>
              <w:left w:val="nil"/>
              <w:bottom w:val="single" w:color="auto" w:sz="4" w:space="0"/>
              <w:right w:val="single" w:color="auto" w:sz="4" w:space="0"/>
            </w:tcBorders>
            <w:vAlign w:val="center"/>
          </w:tcPr>
          <w:p>
            <w:pPr>
              <w:widowControl/>
              <w:spacing w:line="220" w:lineRule="exact"/>
              <w:jc w:val="center"/>
              <w:rPr>
                <w:rFonts w:ascii="宋体" w:cs="宋体"/>
                <w:kern w:val="0"/>
                <w:szCs w:val="21"/>
              </w:rPr>
            </w:pPr>
            <w:r>
              <w:rPr>
                <w:rFonts w:hint="eastAsia" w:ascii="宋体" w:hAnsi="宋体" w:cs="宋体"/>
                <w:kern w:val="0"/>
                <w:szCs w:val="21"/>
              </w:rPr>
              <w:t>华文</w:t>
            </w:r>
          </w:p>
        </w:tc>
        <w:tc>
          <w:tcPr>
            <w:tcW w:w="1160" w:type="dxa"/>
            <w:tcBorders>
              <w:top w:val="nil"/>
              <w:left w:val="nil"/>
              <w:bottom w:val="single" w:color="auto" w:sz="4" w:space="0"/>
              <w:right w:val="single" w:color="auto" w:sz="4" w:space="0"/>
            </w:tcBorders>
            <w:vAlign w:val="center"/>
          </w:tcPr>
          <w:p>
            <w:pPr>
              <w:widowControl/>
              <w:spacing w:line="220" w:lineRule="exact"/>
              <w:jc w:val="center"/>
              <w:rPr>
                <w:rFonts w:ascii="宋体" w:cs="宋体"/>
                <w:kern w:val="0"/>
                <w:szCs w:val="21"/>
              </w:rPr>
            </w:pPr>
            <w:r>
              <w:rPr>
                <w:rFonts w:ascii="宋体" w:hAnsi="宋体" w:cs="宋体"/>
                <w:kern w:val="0"/>
                <w:szCs w:val="21"/>
              </w:rPr>
              <w:t xml:space="preserve">5.18 </w:t>
            </w:r>
          </w:p>
        </w:tc>
        <w:tc>
          <w:tcPr>
            <w:tcW w:w="2029" w:type="dxa"/>
            <w:tcBorders>
              <w:top w:val="nil"/>
              <w:left w:val="nil"/>
              <w:bottom w:val="single" w:color="auto" w:sz="4" w:space="0"/>
              <w:right w:val="single" w:color="auto" w:sz="4" w:space="0"/>
            </w:tcBorders>
            <w:vAlign w:val="center"/>
          </w:tcPr>
          <w:p>
            <w:pPr>
              <w:widowControl/>
              <w:spacing w:line="220" w:lineRule="exact"/>
              <w:rPr>
                <w:rFonts w:ascii="宋体" w:cs="宋体"/>
                <w:kern w:val="0"/>
                <w:szCs w:val="21"/>
              </w:rPr>
            </w:pPr>
            <w:r>
              <w:rPr>
                <w:rFonts w:hint="eastAsia" w:ascii="宋体" w:hAnsi="宋体" w:cs="宋体"/>
                <w:kern w:val="0"/>
                <w:szCs w:val="21"/>
              </w:rPr>
              <w:t>　资阳、沅江</w:t>
            </w:r>
          </w:p>
        </w:tc>
      </w:tr>
      <w:tr>
        <w:tblPrEx>
          <w:tblLayout w:type="fixed"/>
          <w:tblCellMar>
            <w:top w:w="0" w:type="dxa"/>
            <w:left w:w="108" w:type="dxa"/>
            <w:bottom w:w="0" w:type="dxa"/>
            <w:right w:w="108" w:type="dxa"/>
          </w:tblCellMar>
        </w:tblPrEx>
        <w:trPr>
          <w:trHeight w:val="403" w:hRule="atLeast"/>
          <w:jc w:val="center"/>
        </w:trPr>
        <w:tc>
          <w:tcPr>
            <w:tcW w:w="892" w:type="dxa"/>
            <w:vMerge w:val="continue"/>
            <w:tcBorders>
              <w:top w:val="nil"/>
              <w:left w:val="single" w:color="auto" w:sz="4" w:space="0"/>
              <w:bottom w:val="single" w:color="auto" w:sz="4" w:space="0"/>
              <w:right w:val="single" w:color="auto" w:sz="4" w:space="0"/>
            </w:tcBorders>
            <w:vAlign w:val="center"/>
          </w:tcPr>
          <w:p>
            <w:pPr>
              <w:widowControl/>
              <w:spacing w:line="220" w:lineRule="exact"/>
              <w:jc w:val="left"/>
              <w:rPr>
                <w:rFonts w:ascii="宋体" w:cs="宋体"/>
                <w:kern w:val="0"/>
                <w:szCs w:val="21"/>
              </w:rPr>
            </w:pPr>
          </w:p>
        </w:tc>
        <w:tc>
          <w:tcPr>
            <w:tcW w:w="3787" w:type="dxa"/>
            <w:tcBorders>
              <w:top w:val="nil"/>
              <w:left w:val="nil"/>
              <w:bottom w:val="single" w:color="auto" w:sz="4" w:space="0"/>
              <w:right w:val="single" w:color="auto" w:sz="4" w:space="0"/>
            </w:tcBorders>
            <w:vAlign w:val="center"/>
          </w:tcPr>
          <w:p>
            <w:pPr>
              <w:widowControl/>
              <w:spacing w:line="220" w:lineRule="exact"/>
              <w:jc w:val="left"/>
              <w:rPr>
                <w:rFonts w:ascii="宋体" w:cs="宋体"/>
                <w:kern w:val="0"/>
                <w:szCs w:val="21"/>
              </w:rPr>
            </w:pPr>
            <w:r>
              <w:rPr>
                <w:rFonts w:hint="eastAsia" w:ascii="宋体" w:hAnsi="宋体" w:cs="宋体"/>
                <w:kern w:val="0"/>
                <w:szCs w:val="21"/>
              </w:rPr>
              <w:t>书法练习指导（实验）六年级下册</w:t>
            </w:r>
          </w:p>
        </w:tc>
        <w:tc>
          <w:tcPr>
            <w:tcW w:w="1594" w:type="dxa"/>
            <w:tcBorders>
              <w:top w:val="nil"/>
              <w:left w:val="nil"/>
              <w:bottom w:val="single" w:color="auto" w:sz="4" w:space="0"/>
              <w:right w:val="single" w:color="auto" w:sz="4" w:space="0"/>
            </w:tcBorders>
            <w:vAlign w:val="center"/>
          </w:tcPr>
          <w:p>
            <w:pPr>
              <w:widowControl/>
              <w:spacing w:line="220" w:lineRule="exact"/>
              <w:jc w:val="center"/>
              <w:rPr>
                <w:rFonts w:ascii="宋体" w:cs="宋体"/>
                <w:kern w:val="0"/>
                <w:szCs w:val="21"/>
              </w:rPr>
            </w:pPr>
            <w:r>
              <w:rPr>
                <w:rFonts w:hint="eastAsia" w:ascii="宋体" w:hAnsi="宋体" w:cs="宋体"/>
                <w:kern w:val="0"/>
                <w:szCs w:val="21"/>
              </w:rPr>
              <w:t>江苏少儿</w:t>
            </w:r>
          </w:p>
        </w:tc>
        <w:tc>
          <w:tcPr>
            <w:tcW w:w="1160" w:type="dxa"/>
            <w:tcBorders>
              <w:top w:val="nil"/>
              <w:left w:val="nil"/>
              <w:bottom w:val="single" w:color="auto" w:sz="4" w:space="0"/>
              <w:right w:val="single" w:color="auto" w:sz="4" w:space="0"/>
            </w:tcBorders>
            <w:vAlign w:val="center"/>
          </w:tcPr>
          <w:p>
            <w:pPr>
              <w:widowControl/>
              <w:spacing w:line="220" w:lineRule="exact"/>
              <w:jc w:val="center"/>
              <w:rPr>
                <w:rFonts w:ascii="宋体" w:cs="宋体"/>
                <w:kern w:val="0"/>
                <w:szCs w:val="21"/>
              </w:rPr>
            </w:pPr>
            <w:r>
              <w:rPr>
                <w:rFonts w:ascii="宋体" w:hAnsi="宋体" w:cs="宋体"/>
                <w:kern w:val="0"/>
                <w:szCs w:val="21"/>
              </w:rPr>
              <w:t xml:space="preserve">5.83 </w:t>
            </w:r>
          </w:p>
        </w:tc>
        <w:tc>
          <w:tcPr>
            <w:tcW w:w="2029" w:type="dxa"/>
            <w:tcBorders>
              <w:top w:val="nil"/>
              <w:left w:val="nil"/>
              <w:bottom w:val="single" w:color="auto" w:sz="4" w:space="0"/>
              <w:right w:val="single" w:color="auto" w:sz="4" w:space="0"/>
            </w:tcBorders>
            <w:vAlign w:val="center"/>
          </w:tcPr>
          <w:p>
            <w:pPr>
              <w:widowControl/>
              <w:spacing w:line="220" w:lineRule="exact"/>
              <w:rPr>
                <w:rFonts w:ascii="宋体" w:cs="宋体"/>
                <w:kern w:val="0"/>
                <w:szCs w:val="21"/>
              </w:rPr>
            </w:pPr>
            <w:r>
              <w:rPr>
                <w:rFonts w:hint="eastAsia" w:ascii="宋体" w:hAnsi="宋体" w:cs="宋体"/>
                <w:kern w:val="0"/>
                <w:szCs w:val="21"/>
              </w:rPr>
              <w:t>　南县</w:t>
            </w:r>
          </w:p>
        </w:tc>
      </w:tr>
      <w:tr>
        <w:tblPrEx>
          <w:tblLayout w:type="fixed"/>
          <w:tblCellMar>
            <w:top w:w="0" w:type="dxa"/>
            <w:left w:w="108" w:type="dxa"/>
            <w:bottom w:w="0" w:type="dxa"/>
            <w:right w:w="108" w:type="dxa"/>
          </w:tblCellMar>
        </w:tblPrEx>
        <w:trPr>
          <w:trHeight w:val="403" w:hRule="atLeast"/>
          <w:jc w:val="center"/>
        </w:trPr>
        <w:tc>
          <w:tcPr>
            <w:tcW w:w="892" w:type="dxa"/>
            <w:vMerge w:val="continue"/>
            <w:tcBorders>
              <w:top w:val="nil"/>
              <w:left w:val="single" w:color="auto" w:sz="4" w:space="0"/>
              <w:bottom w:val="single" w:color="auto" w:sz="4" w:space="0"/>
              <w:right w:val="single" w:color="auto" w:sz="4" w:space="0"/>
            </w:tcBorders>
            <w:vAlign w:val="center"/>
          </w:tcPr>
          <w:p>
            <w:pPr>
              <w:widowControl/>
              <w:spacing w:line="220" w:lineRule="exact"/>
              <w:jc w:val="left"/>
              <w:rPr>
                <w:rFonts w:ascii="宋体" w:cs="宋体"/>
                <w:kern w:val="0"/>
                <w:szCs w:val="21"/>
              </w:rPr>
            </w:pPr>
          </w:p>
        </w:tc>
        <w:tc>
          <w:tcPr>
            <w:tcW w:w="3787" w:type="dxa"/>
            <w:tcBorders>
              <w:top w:val="nil"/>
              <w:left w:val="nil"/>
              <w:bottom w:val="single" w:color="auto" w:sz="4" w:space="0"/>
              <w:right w:val="single" w:color="auto" w:sz="4" w:space="0"/>
            </w:tcBorders>
            <w:vAlign w:val="center"/>
          </w:tcPr>
          <w:p>
            <w:pPr>
              <w:widowControl/>
              <w:spacing w:line="220" w:lineRule="exact"/>
              <w:jc w:val="left"/>
              <w:rPr>
                <w:rFonts w:ascii="宋体" w:cs="宋体"/>
                <w:kern w:val="0"/>
                <w:szCs w:val="21"/>
              </w:rPr>
            </w:pPr>
            <w:r>
              <w:rPr>
                <w:rFonts w:hint="eastAsia" w:ascii="宋体" w:hAnsi="宋体" w:cs="宋体"/>
                <w:kern w:val="0"/>
                <w:szCs w:val="21"/>
              </w:rPr>
              <w:t>英语六年级下册</w:t>
            </w:r>
          </w:p>
        </w:tc>
        <w:tc>
          <w:tcPr>
            <w:tcW w:w="1594" w:type="dxa"/>
            <w:tcBorders>
              <w:top w:val="nil"/>
              <w:left w:val="nil"/>
              <w:bottom w:val="single" w:color="auto" w:sz="4" w:space="0"/>
              <w:right w:val="single" w:color="auto" w:sz="4" w:space="0"/>
            </w:tcBorders>
            <w:vAlign w:val="center"/>
          </w:tcPr>
          <w:p>
            <w:pPr>
              <w:widowControl/>
              <w:spacing w:line="220" w:lineRule="exact"/>
              <w:jc w:val="center"/>
              <w:rPr>
                <w:rFonts w:ascii="宋体" w:cs="宋体"/>
                <w:kern w:val="0"/>
                <w:szCs w:val="21"/>
              </w:rPr>
            </w:pPr>
            <w:r>
              <w:rPr>
                <w:rFonts w:hint="eastAsia" w:ascii="宋体" w:hAnsi="宋体" w:cs="宋体"/>
                <w:kern w:val="0"/>
                <w:szCs w:val="21"/>
              </w:rPr>
              <w:t>湘少</w:t>
            </w:r>
          </w:p>
        </w:tc>
        <w:tc>
          <w:tcPr>
            <w:tcW w:w="1160" w:type="dxa"/>
            <w:tcBorders>
              <w:top w:val="nil"/>
              <w:left w:val="nil"/>
              <w:bottom w:val="single" w:color="auto" w:sz="4" w:space="0"/>
              <w:right w:val="single" w:color="auto" w:sz="4" w:space="0"/>
            </w:tcBorders>
            <w:vAlign w:val="center"/>
          </w:tcPr>
          <w:p>
            <w:pPr>
              <w:widowControl/>
              <w:spacing w:line="220" w:lineRule="exact"/>
              <w:jc w:val="center"/>
              <w:rPr>
                <w:rFonts w:ascii="宋体" w:cs="宋体"/>
                <w:kern w:val="0"/>
                <w:szCs w:val="21"/>
              </w:rPr>
            </w:pPr>
            <w:r>
              <w:rPr>
                <w:rFonts w:ascii="宋体" w:hAnsi="宋体" w:cs="宋体"/>
                <w:kern w:val="0"/>
                <w:szCs w:val="21"/>
              </w:rPr>
              <w:t xml:space="preserve">6.98 </w:t>
            </w:r>
          </w:p>
        </w:tc>
        <w:tc>
          <w:tcPr>
            <w:tcW w:w="2029" w:type="dxa"/>
            <w:tcBorders>
              <w:top w:val="nil"/>
              <w:left w:val="nil"/>
              <w:bottom w:val="single" w:color="auto" w:sz="4" w:space="0"/>
              <w:right w:val="single" w:color="auto" w:sz="4" w:space="0"/>
            </w:tcBorders>
            <w:vAlign w:val="center"/>
          </w:tcPr>
          <w:p>
            <w:pPr>
              <w:widowControl/>
              <w:spacing w:line="220" w:lineRule="exact"/>
              <w:jc w:val="center"/>
              <w:rPr>
                <w:rFonts w:ascii="宋体" w:cs="宋体"/>
                <w:kern w:val="0"/>
                <w:szCs w:val="21"/>
              </w:rPr>
            </w:pPr>
            <w:r>
              <w:rPr>
                <w:rFonts w:hint="eastAsia" w:ascii="宋体" w:hAnsi="宋体" w:cs="宋体"/>
                <w:kern w:val="0"/>
                <w:szCs w:val="21"/>
              </w:rPr>
              <w:t>　</w:t>
            </w:r>
          </w:p>
        </w:tc>
      </w:tr>
      <w:tr>
        <w:tblPrEx>
          <w:tblLayout w:type="fixed"/>
          <w:tblCellMar>
            <w:top w:w="0" w:type="dxa"/>
            <w:left w:w="108" w:type="dxa"/>
            <w:bottom w:w="0" w:type="dxa"/>
            <w:right w:w="108" w:type="dxa"/>
          </w:tblCellMar>
        </w:tblPrEx>
        <w:trPr>
          <w:trHeight w:val="403" w:hRule="atLeast"/>
          <w:jc w:val="center"/>
        </w:trPr>
        <w:tc>
          <w:tcPr>
            <w:tcW w:w="892" w:type="dxa"/>
            <w:vMerge w:val="continue"/>
            <w:tcBorders>
              <w:top w:val="nil"/>
              <w:left w:val="single" w:color="auto" w:sz="4" w:space="0"/>
              <w:bottom w:val="single" w:color="auto" w:sz="4" w:space="0"/>
              <w:right w:val="single" w:color="auto" w:sz="4" w:space="0"/>
            </w:tcBorders>
            <w:vAlign w:val="center"/>
          </w:tcPr>
          <w:p>
            <w:pPr>
              <w:widowControl/>
              <w:spacing w:line="220" w:lineRule="exact"/>
              <w:jc w:val="left"/>
              <w:rPr>
                <w:rFonts w:ascii="宋体" w:cs="宋体"/>
                <w:kern w:val="0"/>
                <w:szCs w:val="21"/>
              </w:rPr>
            </w:pPr>
          </w:p>
        </w:tc>
        <w:tc>
          <w:tcPr>
            <w:tcW w:w="3787" w:type="dxa"/>
            <w:tcBorders>
              <w:top w:val="nil"/>
              <w:left w:val="nil"/>
              <w:bottom w:val="single" w:color="auto" w:sz="4" w:space="0"/>
              <w:right w:val="single" w:color="auto" w:sz="4" w:space="0"/>
            </w:tcBorders>
            <w:vAlign w:val="center"/>
          </w:tcPr>
          <w:p>
            <w:pPr>
              <w:widowControl/>
              <w:spacing w:line="220" w:lineRule="exact"/>
              <w:jc w:val="left"/>
              <w:rPr>
                <w:rFonts w:ascii="宋体" w:cs="宋体"/>
                <w:kern w:val="0"/>
                <w:szCs w:val="21"/>
              </w:rPr>
            </w:pPr>
            <w:r>
              <w:rPr>
                <w:rFonts w:hint="eastAsia" w:ascii="宋体" w:hAnsi="宋体" w:cs="宋体"/>
                <w:kern w:val="0"/>
                <w:szCs w:val="21"/>
              </w:rPr>
              <w:t>科技活动下册（通用版）</w:t>
            </w:r>
          </w:p>
        </w:tc>
        <w:tc>
          <w:tcPr>
            <w:tcW w:w="1594" w:type="dxa"/>
            <w:tcBorders>
              <w:top w:val="nil"/>
              <w:left w:val="nil"/>
              <w:bottom w:val="single" w:color="auto" w:sz="4" w:space="0"/>
              <w:right w:val="single" w:color="auto" w:sz="4" w:space="0"/>
            </w:tcBorders>
            <w:vAlign w:val="center"/>
          </w:tcPr>
          <w:p>
            <w:pPr>
              <w:widowControl/>
              <w:spacing w:line="220" w:lineRule="exact"/>
              <w:jc w:val="center"/>
              <w:rPr>
                <w:rFonts w:ascii="宋体" w:cs="宋体"/>
                <w:kern w:val="0"/>
                <w:szCs w:val="21"/>
              </w:rPr>
            </w:pPr>
            <w:r>
              <w:rPr>
                <w:rFonts w:hint="eastAsia" w:ascii="宋体" w:hAnsi="宋体" w:cs="宋体"/>
                <w:kern w:val="0"/>
                <w:szCs w:val="21"/>
              </w:rPr>
              <w:t>沪科教</w:t>
            </w:r>
          </w:p>
        </w:tc>
        <w:tc>
          <w:tcPr>
            <w:tcW w:w="1160" w:type="dxa"/>
            <w:tcBorders>
              <w:top w:val="nil"/>
              <w:left w:val="nil"/>
              <w:bottom w:val="single" w:color="auto" w:sz="4" w:space="0"/>
              <w:right w:val="single" w:color="auto" w:sz="4" w:space="0"/>
            </w:tcBorders>
            <w:vAlign w:val="center"/>
          </w:tcPr>
          <w:p>
            <w:pPr>
              <w:widowControl/>
              <w:spacing w:line="220" w:lineRule="exact"/>
              <w:jc w:val="center"/>
              <w:rPr>
                <w:rFonts w:ascii="宋体" w:cs="宋体"/>
                <w:kern w:val="0"/>
                <w:szCs w:val="21"/>
              </w:rPr>
            </w:pPr>
            <w:r>
              <w:rPr>
                <w:rFonts w:ascii="宋体" w:hAnsi="宋体" w:cs="宋体"/>
                <w:kern w:val="0"/>
                <w:szCs w:val="21"/>
              </w:rPr>
              <w:t xml:space="preserve">1.95 </w:t>
            </w:r>
          </w:p>
        </w:tc>
        <w:tc>
          <w:tcPr>
            <w:tcW w:w="2029" w:type="dxa"/>
            <w:tcBorders>
              <w:top w:val="nil"/>
              <w:left w:val="nil"/>
              <w:bottom w:val="single" w:color="auto" w:sz="4" w:space="0"/>
              <w:right w:val="single" w:color="auto" w:sz="4" w:space="0"/>
            </w:tcBorders>
            <w:vAlign w:val="center"/>
          </w:tcPr>
          <w:p>
            <w:pPr>
              <w:widowControl/>
              <w:spacing w:line="220" w:lineRule="exact"/>
              <w:jc w:val="center"/>
              <w:rPr>
                <w:rFonts w:ascii="宋体" w:cs="宋体"/>
                <w:kern w:val="0"/>
                <w:szCs w:val="21"/>
              </w:rPr>
            </w:pPr>
            <w:r>
              <w:rPr>
                <w:rFonts w:hint="eastAsia" w:ascii="宋体" w:hAnsi="宋体" w:cs="宋体"/>
                <w:kern w:val="0"/>
                <w:szCs w:val="21"/>
              </w:rPr>
              <w:t>　</w:t>
            </w:r>
          </w:p>
        </w:tc>
      </w:tr>
      <w:tr>
        <w:tblPrEx>
          <w:tblLayout w:type="fixed"/>
          <w:tblCellMar>
            <w:top w:w="0" w:type="dxa"/>
            <w:left w:w="108" w:type="dxa"/>
            <w:bottom w:w="0" w:type="dxa"/>
            <w:right w:w="108" w:type="dxa"/>
          </w:tblCellMar>
        </w:tblPrEx>
        <w:trPr>
          <w:trHeight w:val="403" w:hRule="atLeast"/>
          <w:jc w:val="center"/>
        </w:trPr>
        <w:tc>
          <w:tcPr>
            <w:tcW w:w="892" w:type="dxa"/>
            <w:vMerge w:val="continue"/>
            <w:tcBorders>
              <w:top w:val="nil"/>
              <w:left w:val="single" w:color="auto" w:sz="4" w:space="0"/>
              <w:bottom w:val="single" w:color="auto" w:sz="4" w:space="0"/>
              <w:right w:val="single" w:color="auto" w:sz="4" w:space="0"/>
            </w:tcBorders>
            <w:vAlign w:val="center"/>
          </w:tcPr>
          <w:p>
            <w:pPr>
              <w:widowControl/>
              <w:spacing w:line="220" w:lineRule="exact"/>
              <w:jc w:val="left"/>
              <w:rPr>
                <w:rFonts w:ascii="宋体" w:cs="宋体"/>
                <w:kern w:val="0"/>
                <w:szCs w:val="21"/>
              </w:rPr>
            </w:pPr>
          </w:p>
        </w:tc>
        <w:tc>
          <w:tcPr>
            <w:tcW w:w="3787" w:type="dxa"/>
            <w:tcBorders>
              <w:top w:val="nil"/>
              <w:left w:val="nil"/>
              <w:bottom w:val="single" w:color="auto" w:sz="4" w:space="0"/>
              <w:right w:val="single" w:color="auto" w:sz="4" w:space="0"/>
            </w:tcBorders>
            <w:vAlign w:val="center"/>
          </w:tcPr>
          <w:p>
            <w:pPr>
              <w:widowControl/>
              <w:spacing w:line="220" w:lineRule="exact"/>
              <w:jc w:val="left"/>
              <w:rPr>
                <w:rFonts w:ascii="宋体" w:cs="宋体"/>
                <w:kern w:val="0"/>
                <w:szCs w:val="21"/>
              </w:rPr>
            </w:pPr>
            <w:r>
              <w:rPr>
                <w:rFonts w:hint="eastAsia" w:ascii="宋体" w:hAnsi="宋体" w:cs="宋体"/>
                <w:kern w:val="0"/>
                <w:szCs w:val="21"/>
              </w:rPr>
              <w:t>科学六年级下册</w:t>
            </w:r>
          </w:p>
        </w:tc>
        <w:tc>
          <w:tcPr>
            <w:tcW w:w="1594" w:type="dxa"/>
            <w:tcBorders>
              <w:top w:val="nil"/>
              <w:left w:val="nil"/>
              <w:bottom w:val="single" w:color="auto" w:sz="4" w:space="0"/>
              <w:right w:val="single" w:color="auto" w:sz="4" w:space="0"/>
            </w:tcBorders>
            <w:vAlign w:val="center"/>
          </w:tcPr>
          <w:p>
            <w:pPr>
              <w:widowControl/>
              <w:spacing w:line="220" w:lineRule="exact"/>
              <w:jc w:val="center"/>
              <w:rPr>
                <w:rFonts w:ascii="宋体" w:cs="宋体"/>
                <w:kern w:val="0"/>
                <w:szCs w:val="21"/>
              </w:rPr>
            </w:pPr>
            <w:r>
              <w:rPr>
                <w:rFonts w:hint="eastAsia" w:ascii="宋体" w:hAnsi="宋体" w:cs="宋体"/>
                <w:kern w:val="0"/>
                <w:szCs w:val="21"/>
              </w:rPr>
              <w:t>教育科学</w:t>
            </w:r>
          </w:p>
        </w:tc>
        <w:tc>
          <w:tcPr>
            <w:tcW w:w="1160" w:type="dxa"/>
            <w:tcBorders>
              <w:top w:val="nil"/>
              <w:left w:val="nil"/>
              <w:bottom w:val="single" w:color="auto" w:sz="4" w:space="0"/>
              <w:right w:val="single" w:color="auto" w:sz="4" w:space="0"/>
            </w:tcBorders>
            <w:vAlign w:val="center"/>
          </w:tcPr>
          <w:p>
            <w:pPr>
              <w:widowControl/>
              <w:spacing w:line="220" w:lineRule="exact"/>
              <w:jc w:val="center"/>
              <w:rPr>
                <w:rFonts w:ascii="宋体" w:cs="宋体"/>
                <w:kern w:val="0"/>
                <w:szCs w:val="21"/>
              </w:rPr>
            </w:pPr>
            <w:r>
              <w:rPr>
                <w:rFonts w:ascii="宋体" w:hAnsi="宋体" w:cs="宋体"/>
                <w:kern w:val="0"/>
                <w:szCs w:val="21"/>
              </w:rPr>
              <w:t xml:space="preserve">7.49 </w:t>
            </w:r>
          </w:p>
        </w:tc>
        <w:tc>
          <w:tcPr>
            <w:tcW w:w="2029" w:type="dxa"/>
            <w:tcBorders>
              <w:top w:val="nil"/>
              <w:left w:val="nil"/>
              <w:bottom w:val="single" w:color="auto" w:sz="4" w:space="0"/>
              <w:right w:val="single" w:color="auto" w:sz="4" w:space="0"/>
            </w:tcBorders>
            <w:vAlign w:val="center"/>
          </w:tcPr>
          <w:p>
            <w:pPr>
              <w:widowControl/>
              <w:spacing w:line="220" w:lineRule="exact"/>
              <w:jc w:val="center"/>
              <w:rPr>
                <w:rFonts w:ascii="宋体" w:cs="宋体"/>
                <w:kern w:val="0"/>
                <w:szCs w:val="21"/>
              </w:rPr>
            </w:pPr>
            <w:r>
              <w:rPr>
                <w:rFonts w:hint="eastAsia" w:ascii="宋体" w:hAnsi="宋体" w:cs="宋体"/>
                <w:kern w:val="0"/>
                <w:szCs w:val="21"/>
              </w:rPr>
              <w:t>　</w:t>
            </w:r>
          </w:p>
        </w:tc>
      </w:tr>
      <w:tr>
        <w:tblPrEx>
          <w:tblLayout w:type="fixed"/>
          <w:tblCellMar>
            <w:top w:w="0" w:type="dxa"/>
            <w:left w:w="108" w:type="dxa"/>
            <w:bottom w:w="0" w:type="dxa"/>
            <w:right w:w="108" w:type="dxa"/>
          </w:tblCellMar>
        </w:tblPrEx>
        <w:trPr>
          <w:trHeight w:val="373" w:hRule="atLeast"/>
          <w:jc w:val="center"/>
        </w:trPr>
        <w:tc>
          <w:tcPr>
            <w:tcW w:w="892" w:type="dxa"/>
            <w:vMerge w:val="continue"/>
            <w:tcBorders>
              <w:top w:val="nil"/>
              <w:left w:val="single" w:color="auto" w:sz="4" w:space="0"/>
              <w:bottom w:val="single" w:color="auto" w:sz="4" w:space="0"/>
              <w:right w:val="single" w:color="auto" w:sz="4" w:space="0"/>
            </w:tcBorders>
            <w:vAlign w:val="center"/>
          </w:tcPr>
          <w:p>
            <w:pPr>
              <w:widowControl/>
              <w:spacing w:line="220" w:lineRule="exact"/>
              <w:jc w:val="left"/>
              <w:rPr>
                <w:rFonts w:ascii="宋体" w:cs="宋体"/>
                <w:kern w:val="0"/>
                <w:szCs w:val="21"/>
              </w:rPr>
            </w:pPr>
          </w:p>
        </w:tc>
        <w:tc>
          <w:tcPr>
            <w:tcW w:w="3787" w:type="dxa"/>
            <w:tcBorders>
              <w:top w:val="nil"/>
              <w:left w:val="nil"/>
              <w:bottom w:val="single" w:color="auto" w:sz="4" w:space="0"/>
              <w:right w:val="single" w:color="auto" w:sz="4" w:space="0"/>
            </w:tcBorders>
            <w:vAlign w:val="center"/>
          </w:tcPr>
          <w:p>
            <w:pPr>
              <w:widowControl/>
              <w:spacing w:line="220" w:lineRule="exact"/>
              <w:jc w:val="left"/>
              <w:rPr>
                <w:rFonts w:ascii="宋体" w:cs="宋体"/>
                <w:kern w:val="0"/>
                <w:szCs w:val="21"/>
              </w:rPr>
            </w:pPr>
            <w:r>
              <w:rPr>
                <w:rFonts w:hint="eastAsia" w:ascii="宋体" w:hAnsi="宋体" w:cs="宋体"/>
                <w:kern w:val="0"/>
                <w:szCs w:val="21"/>
              </w:rPr>
              <w:t>信息技术六年级下册</w:t>
            </w:r>
          </w:p>
        </w:tc>
        <w:tc>
          <w:tcPr>
            <w:tcW w:w="1594" w:type="dxa"/>
            <w:tcBorders>
              <w:top w:val="nil"/>
              <w:left w:val="nil"/>
              <w:bottom w:val="single" w:color="auto" w:sz="4" w:space="0"/>
              <w:right w:val="single" w:color="auto" w:sz="4" w:space="0"/>
            </w:tcBorders>
            <w:vAlign w:val="center"/>
          </w:tcPr>
          <w:p>
            <w:pPr>
              <w:widowControl/>
              <w:spacing w:line="220" w:lineRule="exact"/>
              <w:jc w:val="center"/>
              <w:rPr>
                <w:rFonts w:ascii="宋体" w:cs="宋体"/>
                <w:kern w:val="0"/>
                <w:szCs w:val="21"/>
              </w:rPr>
            </w:pPr>
            <w:r>
              <w:rPr>
                <w:rFonts w:hint="eastAsia" w:ascii="宋体" w:hAnsi="宋体" w:cs="宋体"/>
                <w:kern w:val="0"/>
                <w:szCs w:val="21"/>
              </w:rPr>
              <w:t>湘电子音像北京理工大学</w:t>
            </w:r>
          </w:p>
        </w:tc>
        <w:tc>
          <w:tcPr>
            <w:tcW w:w="1160" w:type="dxa"/>
            <w:tcBorders>
              <w:top w:val="nil"/>
              <w:left w:val="nil"/>
              <w:bottom w:val="single" w:color="auto" w:sz="4" w:space="0"/>
              <w:right w:val="single" w:color="auto" w:sz="4" w:space="0"/>
            </w:tcBorders>
            <w:vAlign w:val="center"/>
          </w:tcPr>
          <w:p>
            <w:pPr>
              <w:widowControl/>
              <w:spacing w:line="220" w:lineRule="exact"/>
              <w:jc w:val="center"/>
              <w:rPr>
                <w:rFonts w:ascii="宋体" w:cs="宋体"/>
                <w:kern w:val="0"/>
                <w:szCs w:val="21"/>
              </w:rPr>
            </w:pPr>
            <w:r>
              <w:rPr>
                <w:rFonts w:ascii="宋体" w:hAnsi="宋体" w:cs="宋体"/>
                <w:kern w:val="0"/>
                <w:szCs w:val="21"/>
              </w:rPr>
              <w:t xml:space="preserve">12.21 </w:t>
            </w:r>
          </w:p>
        </w:tc>
        <w:tc>
          <w:tcPr>
            <w:tcW w:w="2029" w:type="dxa"/>
            <w:tcBorders>
              <w:top w:val="nil"/>
              <w:left w:val="single" w:color="auto" w:sz="4" w:space="0"/>
              <w:bottom w:val="single" w:color="auto" w:sz="4" w:space="0"/>
              <w:right w:val="single" w:color="auto" w:sz="4" w:space="0"/>
            </w:tcBorders>
            <w:vAlign w:val="center"/>
          </w:tcPr>
          <w:p>
            <w:pPr>
              <w:widowControl/>
              <w:spacing w:line="220" w:lineRule="exact"/>
              <w:jc w:val="center"/>
              <w:rPr>
                <w:rFonts w:ascii="宋体" w:cs="宋体"/>
                <w:kern w:val="0"/>
                <w:szCs w:val="21"/>
              </w:rPr>
            </w:pPr>
            <w:r>
              <w:rPr>
                <w:rFonts w:hint="eastAsia" w:ascii="宋体" w:hAnsi="宋体" w:cs="宋体"/>
                <w:kern w:val="0"/>
                <w:szCs w:val="21"/>
              </w:rPr>
              <w:t>含光盘</w:t>
            </w:r>
            <w:r>
              <w:rPr>
                <w:rFonts w:ascii="宋体" w:hAnsi="宋体" w:cs="宋体"/>
                <w:kern w:val="0"/>
                <w:szCs w:val="21"/>
              </w:rPr>
              <w:t>5.00</w:t>
            </w:r>
            <w:r>
              <w:rPr>
                <w:rFonts w:hint="eastAsia" w:ascii="宋体" w:hAnsi="宋体" w:cs="宋体"/>
                <w:kern w:val="0"/>
                <w:szCs w:val="21"/>
              </w:rPr>
              <w:t>元</w:t>
            </w:r>
          </w:p>
        </w:tc>
      </w:tr>
      <w:tr>
        <w:tblPrEx>
          <w:tblLayout w:type="fixed"/>
          <w:tblCellMar>
            <w:top w:w="0" w:type="dxa"/>
            <w:left w:w="108" w:type="dxa"/>
            <w:bottom w:w="0" w:type="dxa"/>
            <w:right w:w="108" w:type="dxa"/>
          </w:tblCellMar>
        </w:tblPrEx>
        <w:trPr>
          <w:trHeight w:val="467" w:hRule="atLeast"/>
          <w:jc w:val="center"/>
        </w:trPr>
        <w:tc>
          <w:tcPr>
            <w:tcW w:w="892" w:type="dxa"/>
            <w:vMerge w:val="continue"/>
            <w:tcBorders>
              <w:top w:val="nil"/>
              <w:left w:val="single" w:color="auto" w:sz="4" w:space="0"/>
              <w:bottom w:val="single" w:color="auto" w:sz="4" w:space="0"/>
              <w:right w:val="single" w:color="auto" w:sz="4" w:space="0"/>
            </w:tcBorders>
            <w:vAlign w:val="center"/>
          </w:tcPr>
          <w:p>
            <w:pPr>
              <w:widowControl/>
              <w:spacing w:line="220" w:lineRule="exact"/>
              <w:jc w:val="left"/>
              <w:rPr>
                <w:rFonts w:ascii="宋体" w:cs="宋体"/>
                <w:kern w:val="0"/>
                <w:szCs w:val="21"/>
              </w:rPr>
            </w:pPr>
          </w:p>
        </w:tc>
        <w:tc>
          <w:tcPr>
            <w:tcW w:w="3787" w:type="dxa"/>
            <w:tcBorders>
              <w:top w:val="nil"/>
              <w:left w:val="nil"/>
              <w:bottom w:val="single" w:color="auto" w:sz="4" w:space="0"/>
              <w:right w:val="single" w:color="auto" w:sz="4" w:space="0"/>
            </w:tcBorders>
            <w:vAlign w:val="center"/>
          </w:tcPr>
          <w:p>
            <w:pPr>
              <w:widowControl/>
              <w:spacing w:line="220" w:lineRule="exact"/>
              <w:jc w:val="left"/>
              <w:rPr>
                <w:rFonts w:ascii="宋体" w:cs="宋体"/>
                <w:kern w:val="0"/>
                <w:szCs w:val="21"/>
              </w:rPr>
            </w:pPr>
            <w:r>
              <w:rPr>
                <w:rFonts w:hint="eastAsia" w:ascii="宋体" w:hAnsi="宋体" w:cs="宋体"/>
                <w:kern w:val="0"/>
                <w:szCs w:val="21"/>
              </w:rPr>
              <w:t>生命与健康常识六年级下册</w:t>
            </w:r>
          </w:p>
        </w:tc>
        <w:tc>
          <w:tcPr>
            <w:tcW w:w="1594" w:type="dxa"/>
            <w:tcBorders>
              <w:top w:val="nil"/>
              <w:left w:val="nil"/>
              <w:bottom w:val="single" w:color="auto" w:sz="4" w:space="0"/>
              <w:right w:val="single" w:color="auto" w:sz="4" w:space="0"/>
            </w:tcBorders>
            <w:vAlign w:val="center"/>
          </w:tcPr>
          <w:p>
            <w:pPr>
              <w:widowControl/>
              <w:spacing w:line="220" w:lineRule="exact"/>
              <w:jc w:val="center"/>
              <w:rPr>
                <w:rFonts w:ascii="宋体" w:cs="宋体"/>
                <w:kern w:val="0"/>
                <w:szCs w:val="21"/>
              </w:rPr>
            </w:pPr>
            <w:r>
              <w:rPr>
                <w:rFonts w:hint="eastAsia" w:ascii="宋体" w:hAnsi="宋体" w:cs="宋体"/>
                <w:kern w:val="0"/>
                <w:szCs w:val="21"/>
              </w:rPr>
              <w:t>地质</w:t>
            </w:r>
          </w:p>
        </w:tc>
        <w:tc>
          <w:tcPr>
            <w:tcW w:w="1160" w:type="dxa"/>
            <w:tcBorders>
              <w:top w:val="nil"/>
              <w:left w:val="nil"/>
              <w:bottom w:val="single" w:color="auto" w:sz="4" w:space="0"/>
              <w:right w:val="single" w:color="auto" w:sz="4" w:space="0"/>
            </w:tcBorders>
            <w:vAlign w:val="center"/>
          </w:tcPr>
          <w:p>
            <w:pPr>
              <w:widowControl/>
              <w:spacing w:line="220" w:lineRule="exact"/>
              <w:jc w:val="center"/>
              <w:rPr>
                <w:rFonts w:ascii="宋体" w:cs="宋体"/>
                <w:kern w:val="0"/>
                <w:szCs w:val="21"/>
              </w:rPr>
            </w:pPr>
            <w:r>
              <w:rPr>
                <w:rFonts w:ascii="宋体" w:hAnsi="宋体" w:cs="宋体"/>
                <w:kern w:val="0"/>
                <w:szCs w:val="21"/>
              </w:rPr>
              <w:t xml:space="preserve">4.48 </w:t>
            </w:r>
          </w:p>
        </w:tc>
        <w:tc>
          <w:tcPr>
            <w:tcW w:w="2029" w:type="dxa"/>
            <w:tcBorders>
              <w:top w:val="nil"/>
              <w:left w:val="nil"/>
              <w:bottom w:val="single" w:color="auto" w:sz="4" w:space="0"/>
              <w:right w:val="single" w:color="auto" w:sz="4" w:space="0"/>
            </w:tcBorders>
            <w:vAlign w:val="center"/>
          </w:tcPr>
          <w:p>
            <w:pPr>
              <w:widowControl/>
              <w:spacing w:line="220" w:lineRule="exact"/>
              <w:jc w:val="center"/>
              <w:rPr>
                <w:rFonts w:ascii="宋体" w:cs="宋体"/>
                <w:kern w:val="0"/>
                <w:szCs w:val="21"/>
              </w:rPr>
            </w:pPr>
          </w:p>
        </w:tc>
      </w:tr>
      <w:tr>
        <w:tblPrEx>
          <w:tblLayout w:type="fixed"/>
          <w:tblCellMar>
            <w:top w:w="0" w:type="dxa"/>
            <w:left w:w="108" w:type="dxa"/>
            <w:bottom w:w="0" w:type="dxa"/>
            <w:right w:w="108" w:type="dxa"/>
          </w:tblCellMar>
        </w:tblPrEx>
        <w:trPr>
          <w:trHeight w:val="441" w:hRule="atLeast"/>
          <w:jc w:val="center"/>
        </w:trPr>
        <w:tc>
          <w:tcPr>
            <w:tcW w:w="892" w:type="dxa"/>
            <w:vMerge w:val="restart"/>
            <w:tcBorders>
              <w:top w:val="nil"/>
              <w:left w:val="single" w:color="auto" w:sz="4" w:space="0"/>
              <w:bottom w:val="single" w:color="auto" w:sz="4" w:space="0"/>
              <w:right w:val="single" w:color="auto" w:sz="4" w:space="0"/>
            </w:tcBorders>
            <w:vAlign w:val="center"/>
          </w:tcPr>
          <w:p>
            <w:pPr>
              <w:widowControl/>
              <w:spacing w:line="220" w:lineRule="exact"/>
              <w:jc w:val="center"/>
              <w:rPr>
                <w:rFonts w:ascii="宋体" w:cs="宋体"/>
                <w:kern w:val="0"/>
                <w:szCs w:val="21"/>
              </w:rPr>
            </w:pPr>
          </w:p>
          <w:p>
            <w:pPr>
              <w:widowControl/>
              <w:spacing w:line="220" w:lineRule="exact"/>
              <w:jc w:val="center"/>
              <w:rPr>
                <w:rFonts w:ascii="宋体" w:cs="宋体"/>
                <w:kern w:val="0"/>
                <w:szCs w:val="21"/>
              </w:rPr>
            </w:pPr>
          </w:p>
          <w:p>
            <w:pPr>
              <w:widowControl/>
              <w:spacing w:line="220" w:lineRule="exact"/>
              <w:jc w:val="center"/>
              <w:rPr>
                <w:rFonts w:ascii="宋体" w:cs="宋体"/>
                <w:kern w:val="0"/>
                <w:szCs w:val="21"/>
              </w:rPr>
            </w:pPr>
          </w:p>
          <w:p>
            <w:pPr>
              <w:widowControl/>
              <w:spacing w:line="220" w:lineRule="exact"/>
              <w:jc w:val="center"/>
              <w:rPr>
                <w:rFonts w:ascii="宋体" w:cs="宋体"/>
                <w:kern w:val="0"/>
                <w:szCs w:val="21"/>
              </w:rPr>
            </w:pPr>
          </w:p>
          <w:p>
            <w:pPr>
              <w:widowControl/>
              <w:spacing w:line="220" w:lineRule="exact"/>
              <w:jc w:val="center"/>
              <w:rPr>
                <w:rFonts w:ascii="宋体" w:cs="宋体"/>
                <w:kern w:val="0"/>
                <w:szCs w:val="21"/>
              </w:rPr>
            </w:pPr>
          </w:p>
          <w:p>
            <w:pPr>
              <w:widowControl/>
              <w:spacing w:line="220" w:lineRule="exact"/>
              <w:jc w:val="center"/>
              <w:rPr>
                <w:rFonts w:ascii="宋体" w:cs="宋体"/>
                <w:kern w:val="0"/>
                <w:szCs w:val="21"/>
              </w:rPr>
            </w:pPr>
          </w:p>
          <w:p>
            <w:pPr>
              <w:widowControl/>
              <w:spacing w:line="220" w:lineRule="exact"/>
              <w:jc w:val="center"/>
              <w:rPr>
                <w:rFonts w:ascii="宋体" w:cs="宋体"/>
                <w:kern w:val="0"/>
                <w:szCs w:val="21"/>
              </w:rPr>
            </w:pPr>
          </w:p>
          <w:p>
            <w:pPr>
              <w:widowControl/>
              <w:spacing w:line="220" w:lineRule="exact"/>
              <w:jc w:val="center"/>
              <w:rPr>
                <w:rFonts w:ascii="宋体" w:cs="宋体"/>
                <w:kern w:val="0"/>
                <w:szCs w:val="21"/>
              </w:rPr>
            </w:pPr>
          </w:p>
          <w:p>
            <w:pPr>
              <w:widowControl/>
              <w:spacing w:line="220" w:lineRule="exact"/>
              <w:jc w:val="center"/>
              <w:rPr>
                <w:rFonts w:ascii="宋体" w:cs="宋体"/>
                <w:kern w:val="0"/>
                <w:szCs w:val="21"/>
              </w:rPr>
            </w:pPr>
          </w:p>
          <w:p>
            <w:pPr>
              <w:widowControl/>
              <w:spacing w:line="220" w:lineRule="exact"/>
              <w:jc w:val="center"/>
              <w:rPr>
                <w:rFonts w:ascii="宋体" w:cs="宋体"/>
                <w:kern w:val="0"/>
                <w:szCs w:val="21"/>
              </w:rPr>
            </w:pPr>
          </w:p>
          <w:p>
            <w:pPr>
              <w:widowControl/>
              <w:spacing w:line="220" w:lineRule="exact"/>
              <w:jc w:val="center"/>
              <w:rPr>
                <w:rFonts w:ascii="宋体" w:cs="宋体"/>
                <w:kern w:val="0"/>
                <w:szCs w:val="21"/>
              </w:rPr>
            </w:pPr>
          </w:p>
          <w:p>
            <w:pPr>
              <w:widowControl/>
              <w:spacing w:line="220" w:lineRule="exact"/>
              <w:jc w:val="center"/>
              <w:rPr>
                <w:rFonts w:ascii="宋体" w:cs="宋体"/>
                <w:kern w:val="0"/>
                <w:szCs w:val="21"/>
              </w:rPr>
            </w:pPr>
          </w:p>
          <w:p>
            <w:pPr>
              <w:widowControl/>
              <w:spacing w:line="220" w:lineRule="exact"/>
              <w:jc w:val="center"/>
              <w:rPr>
                <w:rFonts w:ascii="宋体" w:cs="宋体"/>
                <w:kern w:val="0"/>
                <w:szCs w:val="21"/>
              </w:rPr>
            </w:pPr>
          </w:p>
          <w:p>
            <w:pPr>
              <w:widowControl/>
              <w:spacing w:line="220" w:lineRule="exact"/>
              <w:jc w:val="center"/>
              <w:rPr>
                <w:rFonts w:ascii="宋体" w:cs="宋体"/>
                <w:kern w:val="0"/>
                <w:szCs w:val="21"/>
              </w:rPr>
            </w:pPr>
          </w:p>
          <w:p>
            <w:pPr>
              <w:widowControl/>
              <w:spacing w:line="220" w:lineRule="exact"/>
              <w:jc w:val="center"/>
              <w:rPr>
                <w:rFonts w:ascii="宋体" w:cs="宋体"/>
                <w:kern w:val="0"/>
                <w:szCs w:val="21"/>
              </w:rPr>
            </w:pPr>
          </w:p>
          <w:p>
            <w:pPr>
              <w:widowControl/>
              <w:spacing w:line="220" w:lineRule="exact"/>
              <w:jc w:val="center"/>
              <w:rPr>
                <w:rFonts w:ascii="宋体" w:cs="宋体"/>
                <w:kern w:val="0"/>
                <w:szCs w:val="21"/>
              </w:rPr>
            </w:pPr>
          </w:p>
          <w:p>
            <w:pPr>
              <w:widowControl/>
              <w:spacing w:line="220" w:lineRule="exact"/>
              <w:jc w:val="center"/>
              <w:rPr>
                <w:rFonts w:ascii="宋体" w:cs="宋体"/>
                <w:kern w:val="0"/>
                <w:szCs w:val="21"/>
              </w:rPr>
            </w:pPr>
          </w:p>
          <w:p>
            <w:pPr>
              <w:widowControl/>
              <w:spacing w:line="220" w:lineRule="exact"/>
              <w:ind w:firstLine="210" w:firstLineChars="100"/>
              <w:rPr>
                <w:rFonts w:ascii="宋体" w:cs="宋体"/>
                <w:kern w:val="0"/>
                <w:szCs w:val="21"/>
              </w:rPr>
            </w:pPr>
            <w:r>
              <w:rPr>
                <w:rFonts w:hint="eastAsia" w:ascii="宋体" w:hAnsi="宋体" w:cs="宋体"/>
                <w:kern w:val="0"/>
                <w:szCs w:val="21"/>
              </w:rPr>
              <w:t>七年</w:t>
            </w:r>
          </w:p>
          <w:p>
            <w:pPr>
              <w:widowControl/>
              <w:spacing w:line="220" w:lineRule="exact"/>
              <w:jc w:val="center"/>
              <w:rPr>
                <w:rFonts w:ascii="宋体" w:cs="宋体"/>
                <w:kern w:val="0"/>
                <w:szCs w:val="21"/>
              </w:rPr>
            </w:pPr>
            <w:r>
              <w:rPr>
                <w:rFonts w:hint="eastAsia" w:ascii="宋体" w:hAnsi="宋体" w:cs="宋体"/>
                <w:kern w:val="0"/>
                <w:szCs w:val="21"/>
              </w:rPr>
              <w:t>二期</w:t>
            </w:r>
          </w:p>
          <w:p>
            <w:pPr>
              <w:widowControl/>
              <w:spacing w:line="220" w:lineRule="exact"/>
              <w:jc w:val="center"/>
              <w:rPr>
                <w:rFonts w:ascii="宋体" w:cs="宋体"/>
                <w:kern w:val="0"/>
                <w:szCs w:val="21"/>
              </w:rPr>
            </w:pPr>
          </w:p>
          <w:p>
            <w:pPr>
              <w:widowControl/>
              <w:spacing w:line="220" w:lineRule="exact"/>
              <w:jc w:val="center"/>
              <w:rPr>
                <w:rFonts w:ascii="宋体" w:cs="宋体"/>
                <w:kern w:val="0"/>
                <w:szCs w:val="21"/>
              </w:rPr>
            </w:pPr>
          </w:p>
          <w:p>
            <w:pPr>
              <w:widowControl/>
              <w:spacing w:line="220" w:lineRule="exact"/>
              <w:jc w:val="center"/>
              <w:rPr>
                <w:rFonts w:ascii="宋体" w:cs="宋体"/>
                <w:kern w:val="0"/>
                <w:szCs w:val="21"/>
              </w:rPr>
            </w:pPr>
          </w:p>
          <w:p>
            <w:pPr>
              <w:widowControl/>
              <w:spacing w:line="220" w:lineRule="exact"/>
              <w:jc w:val="center"/>
              <w:rPr>
                <w:rFonts w:ascii="宋体" w:cs="宋体"/>
                <w:kern w:val="0"/>
                <w:szCs w:val="21"/>
              </w:rPr>
            </w:pPr>
          </w:p>
          <w:p>
            <w:pPr>
              <w:widowControl/>
              <w:spacing w:line="220" w:lineRule="exact"/>
              <w:jc w:val="center"/>
              <w:rPr>
                <w:rFonts w:ascii="宋体" w:cs="宋体"/>
                <w:kern w:val="0"/>
                <w:szCs w:val="21"/>
              </w:rPr>
            </w:pPr>
          </w:p>
          <w:p>
            <w:pPr>
              <w:widowControl/>
              <w:spacing w:line="220" w:lineRule="exact"/>
              <w:jc w:val="center"/>
              <w:rPr>
                <w:rFonts w:ascii="宋体" w:cs="宋体"/>
                <w:kern w:val="0"/>
                <w:szCs w:val="21"/>
              </w:rPr>
            </w:pPr>
          </w:p>
          <w:p>
            <w:pPr>
              <w:widowControl/>
              <w:spacing w:line="220" w:lineRule="exact"/>
              <w:jc w:val="center"/>
              <w:rPr>
                <w:rFonts w:ascii="宋体" w:cs="宋体"/>
                <w:kern w:val="0"/>
                <w:szCs w:val="21"/>
              </w:rPr>
            </w:pPr>
          </w:p>
          <w:p>
            <w:pPr>
              <w:widowControl/>
              <w:spacing w:line="220" w:lineRule="exact"/>
              <w:jc w:val="center"/>
              <w:rPr>
                <w:rFonts w:ascii="宋体" w:cs="宋体"/>
                <w:kern w:val="0"/>
                <w:szCs w:val="21"/>
              </w:rPr>
            </w:pPr>
          </w:p>
          <w:p>
            <w:pPr>
              <w:widowControl/>
              <w:spacing w:line="220" w:lineRule="exact"/>
              <w:jc w:val="center"/>
              <w:rPr>
                <w:rFonts w:ascii="宋体" w:cs="宋体"/>
                <w:kern w:val="0"/>
                <w:szCs w:val="21"/>
              </w:rPr>
            </w:pPr>
          </w:p>
          <w:p>
            <w:pPr>
              <w:widowControl/>
              <w:spacing w:line="220" w:lineRule="exact"/>
              <w:ind w:firstLine="210" w:firstLineChars="100"/>
              <w:rPr>
                <w:rFonts w:ascii="宋体" w:cs="宋体"/>
                <w:kern w:val="0"/>
                <w:szCs w:val="21"/>
              </w:rPr>
            </w:pPr>
          </w:p>
          <w:p>
            <w:pPr>
              <w:widowControl/>
              <w:spacing w:line="220" w:lineRule="exact"/>
              <w:ind w:firstLine="210" w:firstLineChars="100"/>
              <w:rPr>
                <w:rFonts w:ascii="宋体" w:cs="宋体"/>
                <w:kern w:val="0"/>
                <w:szCs w:val="21"/>
              </w:rPr>
            </w:pPr>
          </w:p>
          <w:p>
            <w:pPr>
              <w:widowControl/>
              <w:spacing w:line="220" w:lineRule="exact"/>
              <w:ind w:firstLine="210" w:firstLineChars="100"/>
              <w:rPr>
                <w:rFonts w:ascii="宋体" w:cs="宋体"/>
                <w:kern w:val="0"/>
                <w:szCs w:val="21"/>
              </w:rPr>
            </w:pPr>
          </w:p>
          <w:p>
            <w:pPr>
              <w:widowControl/>
              <w:spacing w:line="220" w:lineRule="exact"/>
              <w:ind w:firstLine="210" w:firstLineChars="100"/>
              <w:rPr>
                <w:rFonts w:ascii="宋体" w:cs="宋体"/>
                <w:kern w:val="0"/>
                <w:szCs w:val="21"/>
              </w:rPr>
            </w:pPr>
            <w:r>
              <w:rPr>
                <w:rFonts w:hint="eastAsia" w:ascii="宋体" w:hAnsi="宋体" w:cs="宋体"/>
                <w:kern w:val="0"/>
                <w:szCs w:val="21"/>
              </w:rPr>
              <w:t>七年</w:t>
            </w:r>
          </w:p>
          <w:p>
            <w:pPr>
              <w:widowControl/>
              <w:spacing w:line="220" w:lineRule="exact"/>
              <w:jc w:val="center"/>
              <w:rPr>
                <w:rFonts w:ascii="宋体" w:cs="宋体"/>
                <w:kern w:val="0"/>
                <w:szCs w:val="21"/>
              </w:rPr>
            </w:pPr>
            <w:r>
              <w:rPr>
                <w:rFonts w:hint="eastAsia" w:ascii="宋体" w:hAnsi="宋体" w:cs="宋体"/>
                <w:kern w:val="0"/>
                <w:szCs w:val="21"/>
              </w:rPr>
              <w:t>二期</w:t>
            </w:r>
          </w:p>
          <w:p>
            <w:pPr>
              <w:widowControl/>
              <w:spacing w:line="220" w:lineRule="exact"/>
              <w:jc w:val="center"/>
              <w:rPr>
                <w:rFonts w:ascii="宋体" w:cs="宋体"/>
                <w:kern w:val="0"/>
                <w:szCs w:val="21"/>
              </w:rPr>
            </w:pPr>
          </w:p>
        </w:tc>
        <w:tc>
          <w:tcPr>
            <w:tcW w:w="3787" w:type="dxa"/>
            <w:tcBorders>
              <w:top w:val="nil"/>
              <w:left w:val="nil"/>
              <w:bottom w:val="single" w:color="auto" w:sz="4" w:space="0"/>
              <w:right w:val="single" w:color="auto" w:sz="4" w:space="0"/>
            </w:tcBorders>
            <w:vAlign w:val="center"/>
          </w:tcPr>
          <w:p>
            <w:pPr>
              <w:widowControl/>
              <w:spacing w:line="220" w:lineRule="exact"/>
              <w:jc w:val="left"/>
              <w:rPr>
                <w:rFonts w:ascii="宋体" w:cs="宋体"/>
                <w:kern w:val="0"/>
                <w:szCs w:val="21"/>
              </w:rPr>
            </w:pPr>
            <w:r>
              <w:rPr>
                <w:rFonts w:hint="eastAsia" w:ascii="宋体" w:hAnsi="宋体" w:cs="宋体"/>
                <w:kern w:val="0"/>
                <w:szCs w:val="21"/>
              </w:rPr>
              <w:t>道德与法治七年级下册</w:t>
            </w:r>
          </w:p>
        </w:tc>
        <w:tc>
          <w:tcPr>
            <w:tcW w:w="1594" w:type="dxa"/>
            <w:tcBorders>
              <w:top w:val="nil"/>
              <w:left w:val="nil"/>
              <w:bottom w:val="single" w:color="auto" w:sz="4" w:space="0"/>
              <w:right w:val="single" w:color="auto" w:sz="4" w:space="0"/>
            </w:tcBorders>
            <w:vAlign w:val="center"/>
          </w:tcPr>
          <w:p>
            <w:pPr>
              <w:widowControl/>
              <w:spacing w:line="220" w:lineRule="exact"/>
              <w:jc w:val="center"/>
              <w:rPr>
                <w:rFonts w:ascii="宋体" w:cs="宋体"/>
                <w:kern w:val="0"/>
                <w:szCs w:val="21"/>
              </w:rPr>
            </w:pPr>
            <w:r>
              <w:rPr>
                <w:rFonts w:hint="eastAsia" w:ascii="宋体" w:hAnsi="宋体" w:cs="宋体"/>
                <w:kern w:val="0"/>
                <w:szCs w:val="21"/>
              </w:rPr>
              <w:t>人教</w:t>
            </w:r>
          </w:p>
        </w:tc>
        <w:tc>
          <w:tcPr>
            <w:tcW w:w="1160" w:type="dxa"/>
            <w:tcBorders>
              <w:top w:val="nil"/>
              <w:left w:val="nil"/>
              <w:bottom w:val="single" w:color="auto" w:sz="4" w:space="0"/>
              <w:right w:val="single" w:color="auto" w:sz="4" w:space="0"/>
            </w:tcBorders>
            <w:vAlign w:val="center"/>
          </w:tcPr>
          <w:p>
            <w:pPr>
              <w:widowControl/>
              <w:spacing w:line="220" w:lineRule="exact"/>
              <w:jc w:val="center"/>
              <w:rPr>
                <w:rFonts w:ascii="宋体" w:cs="宋体"/>
                <w:kern w:val="0"/>
                <w:szCs w:val="21"/>
              </w:rPr>
            </w:pPr>
            <w:r>
              <w:rPr>
                <w:rFonts w:ascii="宋体" w:hAnsi="宋体" w:cs="宋体"/>
                <w:kern w:val="0"/>
                <w:szCs w:val="21"/>
              </w:rPr>
              <w:t xml:space="preserve">7.23 </w:t>
            </w:r>
          </w:p>
        </w:tc>
        <w:tc>
          <w:tcPr>
            <w:tcW w:w="2029" w:type="dxa"/>
            <w:tcBorders>
              <w:top w:val="nil"/>
              <w:left w:val="nil"/>
              <w:bottom w:val="single" w:color="auto" w:sz="4" w:space="0"/>
              <w:right w:val="single" w:color="auto" w:sz="4" w:space="0"/>
            </w:tcBorders>
            <w:vAlign w:val="center"/>
          </w:tcPr>
          <w:p>
            <w:pPr>
              <w:widowControl/>
              <w:spacing w:line="220" w:lineRule="exact"/>
              <w:jc w:val="center"/>
              <w:rPr>
                <w:rFonts w:ascii="宋体" w:cs="宋体"/>
                <w:kern w:val="0"/>
                <w:szCs w:val="21"/>
              </w:rPr>
            </w:pPr>
            <w:r>
              <w:rPr>
                <w:rFonts w:hint="eastAsia" w:ascii="宋体" w:hAnsi="宋体" w:cs="宋体"/>
                <w:kern w:val="0"/>
                <w:szCs w:val="21"/>
              </w:rPr>
              <w:t>　</w:t>
            </w:r>
          </w:p>
        </w:tc>
      </w:tr>
      <w:tr>
        <w:tblPrEx>
          <w:tblLayout w:type="fixed"/>
          <w:tblCellMar>
            <w:top w:w="0" w:type="dxa"/>
            <w:left w:w="108" w:type="dxa"/>
            <w:bottom w:w="0" w:type="dxa"/>
            <w:right w:w="108" w:type="dxa"/>
          </w:tblCellMar>
        </w:tblPrEx>
        <w:trPr>
          <w:trHeight w:val="441" w:hRule="atLeast"/>
          <w:jc w:val="center"/>
        </w:trPr>
        <w:tc>
          <w:tcPr>
            <w:tcW w:w="892" w:type="dxa"/>
            <w:vMerge w:val="continue"/>
            <w:tcBorders>
              <w:top w:val="nil"/>
              <w:left w:val="single" w:color="auto" w:sz="4" w:space="0"/>
              <w:bottom w:val="single" w:color="auto" w:sz="4" w:space="0"/>
              <w:right w:val="single" w:color="auto" w:sz="4" w:space="0"/>
            </w:tcBorders>
            <w:vAlign w:val="center"/>
          </w:tcPr>
          <w:p>
            <w:pPr>
              <w:widowControl/>
              <w:spacing w:line="220" w:lineRule="exact"/>
              <w:jc w:val="left"/>
              <w:rPr>
                <w:rFonts w:ascii="宋体" w:cs="宋体"/>
                <w:kern w:val="0"/>
                <w:szCs w:val="21"/>
              </w:rPr>
            </w:pPr>
          </w:p>
        </w:tc>
        <w:tc>
          <w:tcPr>
            <w:tcW w:w="3787" w:type="dxa"/>
            <w:tcBorders>
              <w:top w:val="nil"/>
              <w:left w:val="nil"/>
              <w:bottom w:val="single" w:color="auto" w:sz="4" w:space="0"/>
              <w:right w:val="single" w:color="auto" w:sz="4" w:space="0"/>
            </w:tcBorders>
            <w:vAlign w:val="center"/>
          </w:tcPr>
          <w:p>
            <w:pPr>
              <w:widowControl/>
              <w:spacing w:line="220" w:lineRule="exact"/>
              <w:jc w:val="left"/>
              <w:rPr>
                <w:rFonts w:ascii="宋体" w:cs="宋体"/>
                <w:kern w:val="0"/>
                <w:szCs w:val="21"/>
              </w:rPr>
            </w:pPr>
            <w:r>
              <w:rPr>
                <w:rFonts w:hint="eastAsia" w:ascii="宋体" w:hAnsi="宋体" w:cs="宋体"/>
                <w:kern w:val="0"/>
                <w:szCs w:val="21"/>
              </w:rPr>
              <w:t>语文七年级下册</w:t>
            </w:r>
          </w:p>
        </w:tc>
        <w:tc>
          <w:tcPr>
            <w:tcW w:w="1594" w:type="dxa"/>
            <w:tcBorders>
              <w:top w:val="nil"/>
              <w:left w:val="nil"/>
              <w:bottom w:val="single" w:color="auto" w:sz="4" w:space="0"/>
              <w:right w:val="single" w:color="auto" w:sz="4" w:space="0"/>
            </w:tcBorders>
            <w:vAlign w:val="center"/>
          </w:tcPr>
          <w:p>
            <w:pPr>
              <w:widowControl/>
              <w:spacing w:line="220" w:lineRule="exact"/>
              <w:jc w:val="center"/>
              <w:rPr>
                <w:rFonts w:ascii="宋体" w:cs="宋体"/>
                <w:kern w:val="0"/>
                <w:szCs w:val="21"/>
              </w:rPr>
            </w:pPr>
            <w:r>
              <w:rPr>
                <w:rFonts w:hint="eastAsia" w:ascii="宋体" w:hAnsi="宋体" w:cs="宋体"/>
                <w:kern w:val="0"/>
                <w:szCs w:val="21"/>
              </w:rPr>
              <w:t>人教</w:t>
            </w:r>
          </w:p>
        </w:tc>
        <w:tc>
          <w:tcPr>
            <w:tcW w:w="1160" w:type="dxa"/>
            <w:tcBorders>
              <w:top w:val="nil"/>
              <w:left w:val="nil"/>
              <w:bottom w:val="single" w:color="auto" w:sz="4" w:space="0"/>
              <w:right w:val="single" w:color="auto" w:sz="4" w:space="0"/>
            </w:tcBorders>
            <w:vAlign w:val="center"/>
          </w:tcPr>
          <w:p>
            <w:pPr>
              <w:widowControl/>
              <w:spacing w:line="220" w:lineRule="exact"/>
              <w:jc w:val="center"/>
              <w:rPr>
                <w:rFonts w:ascii="宋体" w:cs="宋体"/>
                <w:kern w:val="0"/>
                <w:szCs w:val="21"/>
              </w:rPr>
            </w:pPr>
            <w:r>
              <w:rPr>
                <w:rFonts w:ascii="宋体" w:hAnsi="宋体" w:cs="宋体"/>
                <w:kern w:val="0"/>
                <w:szCs w:val="21"/>
              </w:rPr>
              <w:t>10.92</w:t>
            </w:r>
          </w:p>
        </w:tc>
        <w:tc>
          <w:tcPr>
            <w:tcW w:w="2029" w:type="dxa"/>
            <w:tcBorders>
              <w:top w:val="nil"/>
              <w:left w:val="nil"/>
              <w:bottom w:val="single" w:color="auto" w:sz="4" w:space="0"/>
              <w:right w:val="single" w:color="auto" w:sz="4" w:space="0"/>
            </w:tcBorders>
            <w:vAlign w:val="center"/>
          </w:tcPr>
          <w:p>
            <w:pPr>
              <w:widowControl/>
              <w:spacing w:line="220" w:lineRule="exact"/>
              <w:jc w:val="center"/>
              <w:rPr>
                <w:rFonts w:ascii="宋体" w:cs="宋体"/>
                <w:kern w:val="0"/>
                <w:szCs w:val="21"/>
              </w:rPr>
            </w:pPr>
            <w:r>
              <w:rPr>
                <w:rFonts w:hint="eastAsia" w:ascii="宋体" w:hAnsi="宋体" w:cs="宋体"/>
                <w:kern w:val="0"/>
                <w:szCs w:val="21"/>
              </w:rPr>
              <w:t>　</w:t>
            </w:r>
          </w:p>
        </w:tc>
      </w:tr>
      <w:tr>
        <w:tblPrEx>
          <w:tblLayout w:type="fixed"/>
          <w:tblCellMar>
            <w:top w:w="0" w:type="dxa"/>
            <w:left w:w="108" w:type="dxa"/>
            <w:bottom w:w="0" w:type="dxa"/>
            <w:right w:w="108" w:type="dxa"/>
          </w:tblCellMar>
        </w:tblPrEx>
        <w:trPr>
          <w:trHeight w:val="441" w:hRule="atLeast"/>
          <w:jc w:val="center"/>
        </w:trPr>
        <w:tc>
          <w:tcPr>
            <w:tcW w:w="892" w:type="dxa"/>
            <w:vMerge w:val="continue"/>
            <w:tcBorders>
              <w:top w:val="nil"/>
              <w:left w:val="single" w:color="auto" w:sz="4" w:space="0"/>
              <w:bottom w:val="single" w:color="auto" w:sz="4" w:space="0"/>
              <w:right w:val="single" w:color="auto" w:sz="4" w:space="0"/>
            </w:tcBorders>
            <w:vAlign w:val="center"/>
          </w:tcPr>
          <w:p>
            <w:pPr>
              <w:widowControl/>
              <w:spacing w:line="220" w:lineRule="exact"/>
              <w:jc w:val="left"/>
              <w:rPr>
                <w:rFonts w:ascii="宋体" w:cs="宋体"/>
                <w:kern w:val="0"/>
                <w:szCs w:val="21"/>
              </w:rPr>
            </w:pPr>
          </w:p>
        </w:tc>
        <w:tc>
          <w:tcPr>
            <w:tcW w:w="3787" w:type="dxa"/>
            <w:tcBorders>
              <w:top w:val="nil"/>
              <w:left w:val="nil"/>
              <w:bottom w:val="single" w:color="auto" w:sz="4" w:space="0"/>
              <w:right w:val="single" w:color="auto" w:sz="4" w:space="0"/>
            </w:tcBorders>
            <w:vAlign w:val="center"/>
          </w:tcPr>
          <w:p>
            <w:pPr>
              <w:widowControl/>
              <w:spacing w:line="220" w:lineRule="exact"/>
              <w:jc w:val="left"/>
              <w:rPr>
                <w:rFonts w:ascii="宋体" w:cs="宋体"/>
                <w:kern w:val="0"/>
                <w:szCs w:val="21"/>
              </w:rPr>
            </w:pPr>
            <w:r>
              <w:rPr>
                <w:rFonts w:hint="eastAsia" w:ascii="宋体" w:hAnsi="宋体" w:cs="宋体"/>
                <w:kern w:val="0"/>
                <w:szCs w:val="21"/>
              </w:rPr>
              <w:t>数学七年级下册</w:t>
            </w:r>
          </w:p>
        </w:tc>
        <w:tc>
          <w:tcPr>
            <w:tcW w:w="1594" w:type="dxa"/>
            <w:tcBorders>
              <w:top w:val="nil"/>
              <w:left w:val="nil"/>
              <w:bottom w:val="single" w:color="auto" w:sz="4" w:space="0"/>
              <w:right w:val="single" w:color="auto" w:sz="4" w:space="0"/>
            </w:tcBorders>
            <w:vAlign w:val="center"/>
          </w:tcPr>
          <w:p>
            <w:pPr>
              <w:widowControl/>
              <w:spacing w:line="220" w:lineRule="exact"/>
              <w:jc w:val="center"/>
              <w:rPr>
                <w:rFonts w:ascii="宋体" w:cs="宋体"/>
                <w:kern w:val="0"/>
                <w:szCs w:val="21"/>
              </w:rPr>
            </w:pPr>
            <w:r>
              <w:rPr>
                <w:rFonts w:hint="eastAsia" w:ascii="宋体" w:hAnsi="宋体" w:cs="宋体"/>
                <w:kern w:val="0"/>
                <w:szCs w:val="21"/>
              </w:rPr>
              <w:t>湘教</w:t>
            </w:r>
          </w:p>
        </w:tc>
        <w:tc>
          <w:tcPr>
            <w:tcW w:w="1160" w:type="dxa"/>
            <w:tcBorders>
              <w:top w:val="nil"/>
              <w:left w:val="nil"/>
              <w:bottom w:val="single" w:color="auto" w:sz="4" w:space="0"/>
              <w:right w:val="single" w:color="auto" w:sz="4" w:space="0"/>
            </w:tcBorders>
            <w:vAlign w:val="center"/>
          </w:tcPr>
          <w:p>
            <w:pPr>
              <w:widowControl/>
              <w:spacing w:line="220" w:lineRule="exact"/>
              <w:jc w:val="center"/>
              <w:rPr>
                <w:rFonts w:ascii="宋体" w:cs="宋体"/>
                <w:kern w:val="0"/>
                <w:szCs w:val="21"/>
              </w:rPr>
            </w:pPr>
            <w:r>
              <w:rPr>
                <w:rFonts w:ascii="宋体" w:hAnsi="宋体" w:cs="宋体"/>
                <w:kern w:val="0"/>
                <w:szCs w:val="21"/>
              </w:rPr>
              <w:t xml:space="preserve">10.18 </w:t>
            </w:r>
          </w:p>
        </w:tc>
        <w:tc>
          <w:tcPr>
            <w:tcW w:w="2029" w:type="dxa"/>
            <w:tcBorders>
              <w:top w:val="nil"/>
              <w:left w:val="nil"/>
              <w:bottom w:val="single" w:color="auto" w:sz="4" w:space="0"/>
              <w:right w:val="single" w:color="auto" w:sz="4" w:space="0"/>
            </w:tcBorders>
            <w:vAlign w:val="center"/>
          </w:tcPr>
          <w:p>
            <w:pPr>
              <w:widowControl/>
              <w:spacing w:line="220" w:lineRule="exact"/>
              <w:jc w:val="center"/>
              <w:rPr>
                <w:rFonts w:ascii="宋体" w:cs="宋体"/>
                <w:kern w:val="0"/>
                <w:szCs w:val="21"/>
              </w:rPr>
            </w:pPr>
            <w:r>
              <w:rPr>
                <w:rFonts w:hint="eastAsia" w:ascii="宋体" w:hAnsi="宋体" w:cs="宋体"/>
                <w:kern w:val="0"/>
                <w:szCs w:val="21"/>
              </w:rPr>
              <w:t>　</w:t>
            </w:r>
          </w:p>
        </w:tc>
      </w:tr>
      <w:tr>
        <w:tblPrEx>
          <w:tblLayout w:type="fixed"/>
          <w:tblCellMar>
            <w:top w:w="0" w:type="dxa"/>
            <w:left w:w="108" w:type="dxa"/>
            <w:bottom w:w="0" w:type="dxa"/>
            <w:right w:w="108" w:type="dxa"/>
          </w:tblCellMar>
        </w:tblPrEx>
        <w:trPr>
          <w:trHeight w:val="441" w:hRule="atLeast"/>
          <w:jc w:val="center"/>
        </w:trPr>
        <w:tc>
          <w:tcPr>
            <w:tcW w:w="892" w:type="dxa"/>
            <w:vMerge w:val="continue"/>
            <w:tcBorders>
              <w:top w:val="nil"/>
              <w:left w:val="single" w:color="auto" w:sz="4" w:space="0"/>
              <w:bottom w:val="single" w:color="auto" w:sz="4" w:space="0"/>
              <w:right w:val="single" w:color="auto" w:sz="4" w:space="0"/>
            </w:tcBorders>
            <w:vAlign w:val="center"/>
          </w:tcPr>
          <w:p>
            <w:pPr>
              <w:widowControl/>
              <w:spacing w:line="220" w:lineRule="exact"/>
              <w:jc w:val="left"/>
              <w:rPr>
                <w:rFonts w:ascii="宋体" w:cs="宋体"/>
                <w:kern w:val="0"/>
                <w:szCs w:val="21"/>
              </w:rPr>
            </w:pPr>
          </w:p>
        </w:tc>
        <w:tc>
          <w:tcPr>
            <w:tcW w:w="3787" w:type="dxa"/>
            <w:tcBorders>
              <w:top w:val="nil"/>
              <w:left w:val="nil"/>
              <w:bottom w:val="single" w:color="auto" w:sz="4" w:space="0"/>
              <w:right w:val="single" w:color="auto" w:sz="4" w:space="0"/>
            </w:tcBorders>
            <w:vAlign w:val="center"/>
          </w:tcPr>
          <w:p>
            <w:pPr>
              <w:widowControl/>
              <w:spacing w:line="220" w:lineRule="exact"/>
              <w:jc w:val="left"/>
              <w:rPr>
                <w:rFonts w:ascii="宋体" w:cs="宋体"/>
                <w:kern w:val="0"/>
                <w:szCs w:val="21"/>
              </w:rPr>
            </w:pPr>
            <w:r>
              <w:rPr>
                <w:rFonts w:hint="eastAsia" w:ascii="宋体" w:hAnsi="宋体" w:cs="宋体"/>
                <w:kern w:val="0"/>
                <w:szCs w:val="21"/>
              </w:rPr>
              <w:t>英语七年级下册</w:t>
            </w:r>
          </w:p>
        </w:tc>
        <w:tc>
          <w:tcPr>
            <w:tcW w:w="1594" w:type="dxa"/>
            <w:tcBorders>
              <w:top w:val="nil"/>
              <w:left w:val="nil"/>
              <w:bottom w:val="single" w:color="auto" w:sz="4" w:space="0"/>
              <w:right w:val="single" w:color="auto" w:sz="4" w:space="0"/>
            </w:tcBorders>
            <w:vAlign w:val="center"/>
          </w:tcPr>
          <w:p>
            <w:pPr>
              <w:widowControl/>
              <w:spacing w:line="220" w:lineRule="exact"/>
              <w:jc w:val="center"/>
              <w:rPr>
                <w:rFonts w:ascii="宋体" w:cs="宋体"/>
                <w:kern w:val="0"/>
                <w:szCs w:val="21"/>
              </w:rPr>
            </w:pPr>
            <w:r>
              <w:rPr>
                <w:rFonts w:hint="eastAsia" w:ascii="宋体" w:hAnsi="宋体" w:cs="宋体"/>
                <w:kern w:val="0"/>
                <w:szCs w:val="21"/>
              </w:rPr>
              <w:t>人教</w:t>
            </w:r>
          </w:p>
        </w:tc>
        <w:tc>
          <w:tcPr>
            <w:tcW w:w="1160" w:type="dxa"/>
            <w:tcBorders>
              <w:top w:val="nil"/>
              <w:left w:val="nil"/>
              <w:bottom w:val="single" w:color="auto" w:sz="4" w:space="0"/>
              <w:right w:val="single" w:color="auto" w:sz="4" w:space="0"/>
            </w:tcBorders>
            <w:vAlign w:val="center"/>
          </w:tcPr>
          <w:p>
            <w:pPr>
              <w:widowControl/>
              <w:spacing w:line="220" w:lineRule="exact"/>
              <w:jc w:val="center"/>
              <w:rPr>
                <w:rFonts w:ascii="宋体" w:cs="宋体"/>
                <w:kern w:val="0"/>
                <w:szCs w:val="21"/>
              </w:rPr>
            </w:pPr>
            <w:r>
              <w:rPr>
                <w:rFonts w:ascii="宋体" w:hAnsi="宋体" w:cs="宋体"/>
                <w:kern w:val="0"/>
                <w:szCs w:val="21"/>
              </w:rPr>
              <w:t>9.77</w:t>
            </w:r>
          </w:p>
        </w:tc>
        <w:tc>
          <w:tcPr>
            <w:tcW w:w="2029" w:type="dxa"/>
            <w:tcBorders>
              <w:top w:val="nil"/>
              <w:left w:val="nil"/>
              <w:bottom w:val="single" w:color="auto" w:sz="4" w:space="0"/>
              <w:right w:val="single" w:color="auto" w:sz="4" w:space="0"/>
            </w:tcBorders>
            <w:vAlign w:val="center"/>
          </w:tcPr>
          <w:p>
            <w:pPr>
              <w:widowControl/>
              <w:spacing w:line="220" w:lineRule="exact"/>
              <w:jc w:val="center"/>
              <w:rPr>
                <w:rFonts w:ascii="宋体" w:cs="宋体"/>
                <w:kern w:val="0"/>
                <w:szCs w:val="21"/>
              </w:rPr>
            </w:pPr>
            <w:r>
              <w:rPr>
                <w:rFonts w:hint="eastAsia" w:ascii="宋体" w:hAnsi="宋体" w:cs="宋体"/>
                <w:kern w:val="0"/>
                <w:szCs w:val="21"/>
              </w:rPr>
              <w:t>　</w:t>
            </w:r>
          </w:p>
        </w:tc>
      </w:tr>
      <w:tr>
        <w:tblPrEx>
          <w:tblLayout w:type="fixed"/>
          <w:tblCellMar>
            <w:top w:w="0" w:type="dxa"/>
            <w:left w:w="108" w:type="dxa"/>
            <w:bottom w:w="0" w:type="dxa"/>
            <w:right w:w="108" w:type="dxa"/>
          </w:tblCellMar>
        </w:tblPrEx>
        <w:trPr>
          <w:trHeight w:val="441" w:hRule="atLeast"/>
          <w:jc w:val="center"/>
        </w:trPr>
        <w:tc>
          <w:tcPr>
            <w:tcW w:w="892" w:type="dxa"/>
            <w:vMerge w:val="continue"/>
            <w:tcBorders>
              <w:top w:val="nil"/>
              <w:left w:val="single" w:color="auto" w:sz="4" w:space="0"/>
              <w:bottom w:val="single" w:color="auto" w:sz="4" w:space="0"/>
              <w:right w:val="single" w:color="auto" w:sz="4" w:space="0"/>
            </w:tcBorders>
            <w:vAlign w:val="center"/>
          </w:tcPr>
          <w:p>
            <w:pPr>
              <w:widowControl/>
              <w:spacing w:line="220" w:lineRule="exact"/>
              <w:jc w:val="left"/>
              <w:rPr>
                <w:rFonts w:ascii="宋体" w:cs="宋体"/>
                <w:kern w:val="0"/>
                <w:szCs w:val="21"/>
              </w:rPr>
            </w:pPr>
          </w:p>
        </w:tc>
        <w:tc>
          <w:tcPr>
            <w:tcW w:w="3787" w:type="dxa"/>
            <w:tcBorders>
              <w:top w:val="nil"/>
              <w:left w:val="nil"/>
              <w:bottom w:val="single" w:color="auto" w:sz="4" w:space="0"/>
              <w:right w:val="single" w:color="auto" w:sz="4" w:space="0"/>
            </w:tcBorders>
            <w:vAlign w:val="center"/>
          </w:tcPr>
          <w:p>
            <w:pPr>
              <w:widowControl/>
              <w:spacing w:line="220" w:lineRule="exact"/>
              <w:jc w:val="left"/>
              <w:rPr>
                <w:rFonts w:ascii="宋体" w:cs="宋体"/>
                <w:kern w:val="0"/>
                <w:szCs w:val="21"/>
              </w:rPr>
            </w:pPr>
            <w:r>
              <w:rPr>
                <w:rFonts w:hint="eastAsia" w:ascii="宋体" w:hAnsi="宋体" w:cs="宋体"/>
                <w:kern w:val="0"/>
                <w:szCs w:val="21"/>
              </w:rPr>
              <w:t>历史七年级下册</w:t>
            </w:r>
          </w:p>
        </w:tc>
        <w:tc>
          <w:tcPr>
            <w:tcW w:w="1594" w:type="dxa"/>
            <w:tcBorders>
              <w:top w:val="nil"/>
              <w:left w:val="nil"/>
              <w:bottom w:val="single" w:color="auto" w:sz="4" w:space="0"/>
              <w:right w:val="single" w:color="auto" w:sz="4" w:space="0"/>
            </w:tcBorders>
            <w:vAlign w:val="center"/>
          </w:tcPr>
          <w:p>
            <w:pPr>
              <w:widowControl/>
              <w:spacing w:line="220" w:lineRule="exact"/>
              <w:jc w:val="center"/>
              <w:rPr>
                <w:rFonts w:ascii="宋体" w:cs="宋体"/>
                <w:kern w:val="0"/>
                <w:szCs w:val="21"/>
              </w:rPr>
            </w:pPr>
            <w:r>
              <w:rPr>
                <w:rFonts w:hint="eastAsia" w:ascii="宋体" w:hAnsi="宋体" w:cs="宋体"/>
                <w:kern w:val="0"/>
                <w:szCs w:val="21"/>
              </w:rPr>
              <w:t>人教</w:t>
            </w:r>
          </w:p>
        </w:tc>
        <w:tc>
          <w:tcPr>
            <w:tcW w:w="1160" w:type="dxa"/>
            <w:tcBorders>
              <w:top w:val="nil"/>
              <w:left w:val="nil"/>
              <w:bottom w:val="single" w:color="auto" w:sz="4" w:space="0"/>
              <w:right w:val="single" w:color="auto" w:sz="4" w:space="0"/>
            </w:tcBorders>
            <w:vAlign w:val="center"/>
          </w:tcPr>
          <w:p>
            <w:pPr>
              <w:widowControl/>
              <w:spacing w:line="220" w:lineRule="exact"/>
              <w:jc w:val="center"/>
              <w:rPr>
                <w:rFonts w:ascii="宋体" w:cs="宋体"/>
                <w:kern w:val="0"/>
                <w:szCs w:val="21"/>
              </w:rPr>
            </w:pPr>
            <w:r>
              <w:rPr>
                <w:rFonts w:ascii="宋体" w:hAnsi="宋体" w:cs="宋体"/>
                <w:kern w:val="0"/>
                <w:szCs w:val="21"/>
              </w:rPr>
              <w:t xml:space="preserve">8.14 </w:t>
            </w:r>
          </w:p>
        </w:tc>
        <w:tc>
          <w:tcPr>
            <w:tcW w:w="2029" w:type="dxa"/>
            <w:tcBorders>
              <w:top w:val="nil"/>
              <w:left w:val="nil"/>
              <w:bottom w:val="single" w:color="auto" w:sz="4" w:space="0"/>
              <w:right w:val="single" w:color="auto" w:sz="4" w:space="0"/>
            </w:tcBorders>
            <w:vAlign w:val="center"/>
          </w:tcPr>
          <w:p>
            <w:pPr>
              <w:widowControl/>
              <w:spacing w:line="220" w:lineRule="exact"/>
              <w:jc w:val="center"/>
              <w:rPr>
                <w:rFonts w:ascii="宋体" w:cs="宋体"/>
                <w:kern w:val="0"/>
                <w:szCs w:val="21"/>
              </w:rPr>
            </w:pPr>
            <w:r>
              <w:rPr>
                <w:rFonts w:hint="eastAsia" w:ascii="宋体" w:hAnsi="宋体" w:cs="宋体"/>
                <w:kern w:val="0"/>
                <w:szCs w:val="21"/>
              </w:rPr>
              <w:t>　</w:t>
            </w:r>
          </w:p>
        </w:tc>
      </w:tr>
      <w:tr>
        <w:tblPrEx>
          <w:tblLayout w:type="fixed"/>
          <w:tblCellMar>
            <w:top w:w="0" w:type="dxa"/>
            <w:left w:w="108" w:type="dxa"/>
            <w:bottom w:w="0" w:type="dxa"/>
            <w:right w:w="108" w:type="dxa"/>
          </w:tblCellMar>
        </w:tblPrEx>
        <w:trPr>
          <w:trHeight w:val="441" w:hRule="atLeast"/>
          <w:jc w:val="center"/>
        </w:trPr>
        <w:tc>
          <w:tcPr>
            <w:tcW w:w="892" w:type="dxa"/>
            <w:vMerge w:val="continue"/>
            <w:tcBorders>
              <w:top w:val="nil"/>
              <w:left w:val="single" w:color="auto" w:sz="4" w:space="0"/>
              <w:bottom w:val="single" w:color="auto" w:sz="4" w:space="0"/>
              <w:right w:val="single" w:color="auto" w:sz="4" w:space="0"/>
            </w:tcBorders>
            <w:vAlign w:val="center"/>
          </w:tcPr>
          <w:p>
            <w:pPr>
              <w:widowControl/>
              <w:spacing w:line="220" w:lineRule="exact"/>
              <w:jc w:val="left"/>
              <w:rPr>
                <w:rFonts w:ascii="宋体" w:cs="宋体"/>
                <w:kern w:val="0"/>
                <w:szCs w:val="21"/>
              </w:rPr>
            </w:pPr>
          </w:p>
        </w:tc>
        <w:tc>
          <w:tcPr>
            <w:tcW w:w="3787" w:type="dxa"/>
            <w:tcBorders>
              <w:top w:val="nil"/>
              <w:left w:val="nil"/>
              <w:bottom w:val="single" w:color="auto" w:sz="4" w:space="0"/>
              <w:right w:val="single" w:color="auto" w:sz="4" w:space="0"/>
            </w:tcBorders>
            <w:vAlign w:val="center"/>
          </w:tcPr>
          <w:p>
            <w:pPr>
              <w:widowControl/>
              <w:spacing w:line="220" w:lineRule="exact"/>
              <w:jc w:val="left"/>
              <w:rPr>
                <w:rFonts w:ascii="宋体" w:cs="宋体"/>
                <w:kern w:val="0"/>
                <w:szCs w:val="21"/>
              </w:rPr>
            </w:pPr>
            <w:r>
              <w:rPr>
                <w:rFonts w:hint="eastAsia" w:ascii="宋体" w:hAnsi="宋体" w:cs="宋体"/>
                <w:kern w:val="0"/>
                <w:szCs w:val="21"/>
              </w:rPr>
              <w:t>地理七年级下册</w:t>
            </w:r>
          </w:p>
        </w:tc>
        <w:tc>
          <w:tcPr>
            <w:tcW w:w="1594" w:type="dxa"/>
            <w:tcBorders>
              <w:top w:val="nil"/>
              <w:left w:val="nil"/>
              <w:bottom w:val="single" w:color="auto" w:sz="4" w:space="0"/>
              <w:right w:val="single" w:color="auto" w:sz="4" w:space="0"/>
            </w:tcBorders>
            <w:vAlign w:val="center"/>
          </w:tcPr>
          <w:p>
            <w:pPr>
              <w:widowControl/>
              <w:spacing w:line="220" w:lineRule="exact"/>
              <w:jc w:val="center"/>
              <w:rPr>
                <w:rFonts w:ascii="宋体" w:cs="宋体"/>
                <w:kern w:val="0"/>
                <w:szCs w:val="21"/>
              </w:rPr>
            </w:pPr>
            <w:r>
              <w:rPr>
                <w:rFonts w:hint="eastAsia" w:ascii="宋体" w:hAnsi="宋体" w:cs="宋体"/>
                <w:kern w:val="0"/>
                <w:szCs w:val="21"/>
              </w:rPr>
              <w:t>人教</w:t>
            </w:r>
          </w:p>
        </w:tc>
        <w:tc>
          <w:tcPr>
            <w:tcW w:w="1160" w:type="dxa"/>
            <w:tcBorders>
              <w:top w:val="nil"/>
              <w:left w:val="nil"/>
              <w:bottom w:val="single" w:color="auto" w:sz="4" w:space="0"/>
              <w:right w:val="single" w:color="auto" w:sz="4" w:space="0"/>
            </w:tcBorders>
            <w:vAlign w:val="center"/>
          </w:tcPr>
          <w:p>
            <w:pPr>
              <w:widowControl/>
              <w:spacing w:line="220" w:lineRule="exact"/>
              <w:jc w:val="center"/>
              <w:rPr>
                <w:rFonts w:ascii="宋体" w:cs="宋体"/>
                <w:kern w:val="0"/>
                <w:szCs w:val="21"/>
              </w:rPr>
            </w:pPr>
            <w:r>
              <w:rPr>
                <w:rFonts w:ascii="宋体" w:hAnsi="宋体" w:cs="宋体"/>
                <w:kern w:val="0"/>
                <w:szCs w:val="21"/>
              </w:rPr>
              <w:t xml:space="preserve">7.21 </w:t>
            </w:r>
          </w:p>
        </w:tc>
        <w:tc>
          <w:tcPr>
            <w:tcW w:w="2029" w:type="dxa"/>
            <w:tcBorders>
              <w:top w:val="nil"/>
              <w:left w:val="nil"/>
              <w:bottom w:val="single" w:color="auto" w:sz="4" w:space="0"/>
              <w:right w:val="single" w:color="auto" w:sz="4" w:space="0"/>
            </w:tcBorders>
            <w:vAlign w:val="center"/>
          </w:tcPr>
          <w:p>
            <w:pPr>
              <w:widowControl/>
              <w:spacing w:line="220" w:lineRule="exact"/>
              <w:jc w:val="center"/>
              <w:rPr>
                <w:rFonts w:ascii="宋体" w:cs="宋体"/>
                <w:kern w:val="0"/>
                <w:szCs w:val="21"/>
              </w:rPr>
            </w:pPr>
            <w:r>
              <w:rPr>
                <w:rFonts w:hint="eastAsia" w:ascii="宋体" w:hAnsi="宋体" w:cs="宋体"/>
                <w:kern w:val="0"/>
                <w:szCs w:val="21"/>
              </w:rPr>
              <w:t>　</w:t>
            </w:r>
          </w:p>
        </w:tc>
      </w:tr>
      <w:tr>
        <w:tblPrEx>
          <w:tblLayout w:type="fixed"/>
          <w:tblCellMar>
            <w:top w:w="0" w:type="dxa"/>
            <w:left w:w="108" w:type="dxa"/>
            <w:bottom w:w="0" w:type="dxa"/>
            <w:right w:w="108" w:type="dxa"/>
          </w:tblCellMar>
        </w:tblPrEx>
        <w:trPr>
          <w:trHeight w:val="441" w:hRule="atLeast"/>
          <w:jc w:val="center"/>
        </w:trPr>
        <w:tc>
          <w:tcPr>
            <w:tcW w:w="892" w:type="dxa"/>
            <w:vMerge w:val="continue"/>
            <w:tcBorders>
              <w:top w:val="nil"/>
              <w:left w:val="single" w:color="auto" w:sz="4" w:space="0"/>
              <w:bottom w:val="single" w:color="auto" w:sz="4" w:space="0"/>
              <w:right w:val="single" w:color="auto" w:sz="4" w:space="0"/>
            </w:tcBorders>
            <w:vAlign w:val="center"/>
          </w:tcPr>
          <w:p>
            <w:pPr>
              <w:widowControl/>
              <w:spacing w:line="220" w:lineRule="exact"/>
              <w:jc w:val="left"/>
              <w:rPr>
                <w:rFonts w:ascii="宋体" w:cs="宋体"/>
                <w:kern w:val="0"/>
                <w:szCs w:val="21"/>
              </w:rPr>
            </w:pPr>
          </w:p>
        </w:tc>
        <w:tc>
          <w:tcPr>
            <w:tcW w:w="3787" w:type="dxa"/>
            <w:tcBorders>
              <w:top w:val="nil"/>
              <w:left w:val="nil"/>
              <w:bottom w:val="single" w:color="auto" w:sz="4" w:space="0"/>
              <w:right w:val="single" w:color="auto" w:sz="4" w:space="0"/>
            </w:tcBorders>
            <w:vAlign w:val="center"/>
          </w:tcPr>
          <w:p>
            <w:pPr>
              <w:widowControl/>
              <w:spacing w:line="220" w:lineRule="exact"/>
              <w:jc w:val="left"/>
              <w:rPr>
                <w:rFonts w:ascii="宋体" w:cs="宋体"/>
                <w:kern w:val="0"/>
                <w:szCs w:val="21"/>
              </w:rPr>
            </w:pPr>
            <w:r>
              <w:rPr>
                <w:rFonts w:hint="eastAsia" w:ascii="宋体" w:hAnsi="宋体" w:cs="宋体"/>
                <w:kern w:val="0"/>
                <w:szCs w:val="21"/>
              </w:rPr>
              <w:t>地理图册七年级下册</w:t>
            </w:r>
          </w:p>
        </w:tc>
        <w:tc>
          <w:tcPr>
            <w:tcW w:w="1594" w:type="dxa"/>
            <w:tcBorders>
              <w:top w:val="nil"/>
              <w:left w:val="nil"/>
              <w:bottom w:val="single" w:color="auto" w:sz="4" w:space="0"/>
              <w:right w:val="single" w:color="auto" w:sz="4" w:space="0"/>
            </w:tcBorders>
            <w:vAlign w:val="center"/>
          </w:tcPr>
          <w:p>
            <w:pPr>
              <w:widowControl/>
              <w:spacing w:line="220" w:lineRule="exact"/>
              <w:jc w:val="center"/>
              <w:rPr>
                <w:rFonts w:ascii="宋体" w:cs="宋体"/>
                <w:kern w:val="0"/>
                <w:szCs w:val="21"/>
              </w:rPr>
            </w:pPr>
            <w:r>
              <w:rPr>
                <w:rFonts w:hint="eastAsia" w:ascii="宋体" w:hAnsi="宋体" w:cs="宋体"/>
                <w:kern w:val="0"/>
                <w:szCs w:val="21"/>
              </w:rPr>
              <w:t>星球</w:t>
            </w:r>
          </w:p>
        </w:tc>
        <w:tc>
          <w:tcPr>
            <w:tcW w:w="1160" w:type="dxa"/>
            <w:tcBorders>
              <w:top w:val="nil"/>
              <w:left w:val="nil"/>
              <w:bottom w:val="single" w:color="auto" w:sz="4" w:space="0"/>
              <w:right w:val="single" w:color="auto" w:sz="4" w:space="0"/>
            </w:tcBorders>
            <w:vAlign w:val="center"/>
          </w:tcPr>
          <w:p>
            <w:pPr>
              <w:widowControl/>
              <w:spacing w:line="220" w:lineRule="exact"/>
              <w:jc w:val="center"/>
              <w:rPr>
                <w:rFonts w:ascii="宋体" w:cs="宋体"/>
                <w:kern w:val="0"/>
                <w:szCs w:val="21"/>
              </w:rPr>
            </w:pPr>
            <w:r>
              <w:rPr>
                <w:rFonts w:ascii="宋体" w:hAnsi="宋体" w:cs="宋体"/>
                <w:kern w:val="0"/>
                <w:szCs w:val="21"/>
              </w:rPr>
              <w:t xml:space="preserve">5.36 </w:t>
            </w:r>
          </w:p>
        </w:tc>
        <w:tc>
          <w:tcPr>
            <w:tcW w:w="2029" w:type="dxa"/>
            <w:tcBorders>
              <w:top w:val="nil"/>
              <w:left w:val="nil"/>
              <w:bottom w:val="single" w:color="auto" w:sz="4" w:space="0"/>
              <w:right w:val="single" w:color="auto" w:sz="4" w:space="0"/>
            </w:tcBorders>
            <w:vAlign w:val="center"/>
          </w:tcPr>
          <w:p>
            <w:pPr>
              <w:widowControl/>
              <w:spacing w:line="220" w:lineRule="exact"/>
              <w:jc w:val="center"/>
              <w:rPr>
                <w:rFonts w:ascii="宋体" w:cs="宋体"/>
                <w:kern w:val="0"/>
                <w:szCs w:val="21"/>
              </w:rPr>
            </w:pPr>
            <w:r>
              <w:rPr>
                <w:rFonts w:hint="eastAsia" w:ascii="宋体" w:hAnsi="宋体" w:cs="宋体"/>
                <w:kern w:val="0"/>
                <w:szCs w:val="21"/>
              </w:rPr>
              <w:t>　</w:t>
            </w:r>
          </w:p>
        </w:tc>
      </w:tr>
      <w:tr>
        <w:tblPrEx>
          <w:tblLayout w:type="fixed"/>
          <w:tblCellMar>
            <w:top w:w="0" w:type="dxa"/>
            <w:left w:w="108" w:type="dxa"/>
            <w:bottom w:w="0" w:type="dxa"/>
            <w:right w:w="108" w:type="dxa"/>
          </w:tblCellMar>
        </w:tblPrEx>
        <w:trPr>
          <w:trHeight w:val="441" w:hRule="atLeast"/>
          <w:jc w:val="center"/>
        </w:trPr>
        <w:tc>
          <w:tcPr>
            <w:tcW w:w="892" w:type="dxa"/>
            <w:vMerge w:val="continue"/>
            <w:tcBorders>
              <w:top w:val="nil"/>
              <w:left w:val="single" w:color="auto" w:sz="4" w:space="0"/>
              <w:bottom w:val="single" w:color="auto" w:sz="4" w:space="0"/>
              <w:right w:val="single" w:color="auto" w:sz="4" w:space="0"/>
            </w:tcBorders>
            <w:vAlign w:val="center"/>
          </w:tcPr>
          <w:p>
            <w:pPr>
              <w:widowControl/>
              <w:spacing w:line="220" w:lineRule="exact"/>
              <w:jc w:val="left"/>
              <w:rPr>
                <w:rFonts w:ascii="宋体" w:cs="宋体"/>
                <w:kern w:val="0"/>
                <w:szCs w:val="21"/>
              </w:rPr>
            </w:pPr>
          </w:p>
        </w:tc>
        <w:tc>
          <w:tcPr>
            <w:tcW w:w="3787" w:type="dxa"/>
            <w:tcBorders>
              <w:top w:val="nil"/>
              <w:left w:val="nil"/>
              <w:bottom w:val="single" w:color="auto" w:sz="4" w:space="0"/>
              <w:right w:val="single" w:color="auto" w:sz="4" w:space="0"/>
            </w:tcBorders>
            <w:vAlign w:val="center"/>
          </w:tcPr>
          <w:p>
            <w:pPr>
              <w:widowControl/>
              <w:spacing w:line="220" w:lineRule="exact"/>
              <w:jc w:val="left"/>
              <w:rPr>
                <w:rFonts w:ascii="宋体" w:cs="宋体"/>
                <w:kern w:val="0"/>
                <w:szCs w:val="21"/>
              </w:rPr>
            </w:pPr>
            <w:r>
              <w:rPr>
                <w:rFonts w:hint="eastAsia" w:ascii="宋体" w:hAnsi="宋体" w:cs="宋体"/>
                <w:kern w:val="0"/>
                <w:szCs w:val="21"/>
              </w:rPr>
              <w:t>生物七年级下册</w:t>
            </w:r>
          </w:p>
        </w:tc>
        <w:tc>
          <w:tcPr>
            <w:tcW w:w="1594" w:type="dxa"/>
            <w:tcBorders>
              <w:top w:val="nil"/>
              <w:left w:val="nil"/>
              <w:bottom w:val="single" w:color="auto" w:sz="4" w:space="0"/>
              <w:right w:val="single" w:color="auto" w:sz="4" w:space="0"/>
            </w:tcBorders>
            <w:vAlign w:val="center"/>
          </w:tcPr>
          <w:p>
            <w:pPr>
              <w:widowControl/>
              <w:spacing w:line="220" w:lineRule="exact"/>
              <w:jc w:val="center"/>
              <w:rPr>
                <w:rFonts w:ascii="宋体" w:cs="宋体"/>
                <w:kern w:val="0"/>
                <w:szCs w:val="21"/>
              </w:rPr>
            </w:pPr>
            <w:r>
              <w:rPr>
                <w:rFonts w:hint="eastAsia" w:ascii="宋体" w:hAnsi="宋体" w:cs="宋体"/>
                <w:kern w:val="0"/>
                <w:szCs w:val="21"/>
              </w:rPr>
              <w:t>人教</w:t>
            </w:r>
          </w:p>
        </w:tc>
        <w:tc>
          <w:tcPr>
            <w:tcW w:w="1160" w:type="dxa"/>
            <w:tcBorders>
              <w:top w:val="nil"/>
              <w:left w:val="nil"/>
              <w:bottom w:val="single" w:color="auto" w:sz="4" w:space="0"/>
              <w:right w:val="single" w:color="auto" w:sz="4" w:space="0"/>
            </w:tcBorders>
            <w:vAlign w:val="center"/>
          </w:tcPr>
          <w:p>
            <w:pPr>
              <w:widowControl/>
              <w:spacing w:line="220" w:lineRule="exact"/>
              <w:jc w:val="center"/>
              <w:rPr>
                <w:rFonts w:ascii="宋体" w:cs="宋体"/>
                <w:kern w:val="0"/>
                <w:szCs w:val="21"/>
              </w:rPr>
            </w:pPr>
            <w:r>
              <w:rPr>
                <w:rFonts w:ascii="宋体" w:hAnsi="宋体" w:cs="宋体"/>
                <w:kern w:val="0"/>
                <w:szCs w:val="21"/>
              </w:rPr>
              <w:t xml:space="preserve">7.91 </w:t>
            </w:r>
          </w:p>
        </w:tc>
        <w:tc>
          <w:tcPr>
            <w:tcW w:w="2029" w:type="dxa"/>
            <w:tcBorders>
              <w:top w:val="nil"/>
              <w:left w:val="nil"/>
              <w:bottom w:val="single" w:color="auto" w:sz="4" w:space="0"/>
              <w:right w:val="single" w:color="auto" w:sz="4" w:space="0"/>
            </w:tcBorders>
            <w:vAlign w:val="center"/>
          </w:tcPr>
          <w:p>
            <w:pPr>
              <w:widowControl/>
              <w:spacing w:line="220" w:lineRule="exact"/>
              <w:jc w:val="center"/>
              <w:rPr>
                <w:rFonts w:ascii="宋体" w:cs="宋体"/>
                <w:kern w:val="0"/>
                <w:szCs w:val="21"/>
              </w:rPr>
            </w:pPr>
            <w:r>
              <w:rPr>
                <w:rFonts w:hint="eastAsia" w:ascii="宋体" w:hAnsi="宋体" w:cs="宋体"/>
                <w:kern w:val="0"/>
                <w:szCs w:val="21"/>
              </w:rPr>
              <w:t>　</w:t>
            </w:r>
          </w:p>
        </w:tc>
      </w:tr>
      <w:tr>
        <w:tblPrEx>
          <w:tblLayout w:type="fixed"/>
          <w:tblCellMar>
            <w:top w:w="0" w:type="dxa"/>
            <w:left w:w="108" w:type="dxa"/>
            <w:bottom w:w="0" w:type="dxa"/>
            <w:right w:w="108" w:type="dxa"/>
          </w:tblCellMar>
        </w:tblPrEx>
        <w:trPr>
          <w:trHeight w:val="441" w:hRule="atLeast"/>
          <w:jc w:val="center"/>
        </w:trPr>
        <w:tc>
          <w:tcPr>
            <w:tcW w:w="892" w:type="dxa"/>
            <w:vMerge w:val="continue"/>
            <w:tcBorders>
              <w:top w:val="nil"/>
              <w:left w:val="single" w:color="auto" w:sz="4" w:space="0"/>
              <w:bottom w:val="single" w:color="auto" w:sz="4" w:space="0"/>
              <w:right w:val="single" w:color="auto" w:sz="4" w:space="0"/>
            </w:tcBorders>
            <w:vAlign w:val="center"/>
          </w:tcPr>
          <w:p>
            <w:pPr>
              <w:widowControl/>
              <w:spacing w:line="220" w:lineRule="exact"/>
              <w:jc w:val="left"/>
              <w:rPr>
                <w:rFonts w:ascii="宋体" w:cs="宋体"/>
                <w:kern w:val="0"/>
                <w:szCs w:val="21"/>
              </w:rPr>
            </w:pPr>
          </w:p>
        </w:tc>
        <w:tc>
          <w:tcPr>
            <w:tcW w:w="3787" w:type="dxa"/>
            <w:tcBorders>
              <w:top w:val="nil"/>
              <w:left w:val="nil"/>
              <w:bottom w:val="single" w:color="auto" w:sz="4" w:space="0"/>
              <w:right w:val="single" w:color="auto" w:sz="4" w:space="0"/>
            </w:tcBorders>
            <w:vAlign w:val="center"/>
          </w:tcPr>
          <w:p>
            <w:pPr>
              <w:widowControl/>
              <w:spacing w:line="220" w:lineRule="exact"/>
              <w:jc w:val="left"/>
              <w:rPr>
                <w:rFonts w:ascii="宋体" w:cs="宋体"/>
                <w:kern w:val="0"/>
                <w:szCs w:val="21"/>
              </w:rPr>
            </w:pPr>
            <w:r>
              <w:rPr>
                <w:rFonts w:hint="eastAsia" w:ascii="宋体" w:hAnsi="宋体" w:cs="宋体"/>
                <w:kern w:val="0"/>
                <w:szCs w:val="21"/>
              </w:rPr>
              <w:t>音乐七年级下册（五线谱）</w:t>
            </w:r>
          </w:p>
        </w:tc>
        <w:tc>
          <w:tcPr>
            <w:tcW w:w="1594" w:type="dxa"/>
            <w:tcBorders>
              <w:top w:val="nil"/>
              <w:left w:val="nil"/>
              <w:bottom w:val="single" w:color="auto" w:sz="4" w:space="0"/>
              <w:right w:val="single" w:color="auto" w:sz="4" w:space="0"/>
            </w:tcBorders>
            <w:vAlign w:val="center"/>
          </w:tcPr>
          <w:p>
            <w:pPr>
              <w:widowControl/>
              <w:spacing w:line="220" w:lineRule="exact"/>
              <w:jc w:val="center"/>
              <w:rPr>
                <w:rFonts w:ascii="宋体" w:cs="宋体"/>
                <w:kern w:val="0"/>
                <w:szCs w:val="21"/>
              </w:rPr>
            </w:pPr>
            <w:r>
              <w:rPr>
                <w:rFonts w:hint="eastAsia" w:ascii="宋体" w:hAnsi="宋体" w:cs="宋体"/>
                <w:kern w:val="0"/>
                <w:szCs w:val="21"/>
              </w:rPr>
              <w:t>人教</w:t>
            </w:r>
          </w:p>
        </w:tc>
        <w:tc>
          <w:tcPr>
            <w:tcW w:w="1160" w:type="dxa"/>
            <w:tcBorders>
              <w:top w:val="nil"/>
              <w:left w:val="nil"/>
              <w:bottom w:val="single" w:color="auto" w:sz="4" w:space="0"/>
              <w:right w:val="single" w:color="auto" w:sz="4" w:space="0"/>
            </w:tcBorders>
            <w:vAlign w:val="center"/>
          </w:tcPr>
          <w:p>
            <w:pPr>
              <w:widowControl/>
              <w:spacing w:line="220" w:lineRule="exact"/>
              <w:jc w:val="center"/>
              <w:rPr>
                <w:rFonts w:ascii="宋体" w:cs="宋体"/>
                <w:kern w:val="0"/>
                <w:szCs w:val="21"/>
              </w:rPr>
            </w:pPr>
            <w:r>
              <w:rPr>
                <w:rFonts w:ascii="宋体" w:hAnsi="宋体" w:cs="宋体"/>
                <w:kern w:val="0"/>
                <w:szCs w:val="21"/>
              </w:rPr>
              <w:t xml:space="preserve">9.42 </w:t>
            </w:r>
          </w:p>
        </w:tc>
        <w:tc>
          <w:tcPr>
            <w:tcW w:w="2029" w:type="dxa"/>
            <w:tcBorders>
              <w:top w:val="nil"/>
              <w:left w:val="nil"/>
              <w:bottom w:val="single" w:color="auto" w:sz="4" w:space="0"/>
              <w:right w:val="single" w:color="auto" w:sz="4" w:space="0"/>
            </w:tcBorders>
            <w:vAlign w:val="center"/>
          </w:tcPr>
          <w:p>
            <w:pPr>
              <w:widowControl/>
              <w:spacing w:line="220" w:lineRule="exact"/>
              <w:jc w:val="left"/>
              <w:rPr>
                <w:rFonts w:ascii="宋体" w:cs="宋体"/>
                <w:kern w:val="0"/>
                <w:szCs w:val="21"/>
              </w:rPr>
            </w:pPr>
            <w:r>
              <w:rPr>
                <w:rFonts w:hint="eastAsia" w:ascii="宋体" w:hAnsi="宋体" w:cs="宋体"/>
                <w:kern w:val="0"/>
                <w:szCs w:val="21"/>
              </w:rPr>
              <w:t>　</w:t>
            </w:r>
          </w:p>
        </w:tc>
      </w:tr>
      <w:tr>
        <w:tblPrEx>
          <w:tblLayout w:type="fixed"/>
          <w:tblCellMar>
            <w:top w:w="0" w:type="dxa"/>
            <w:left w:w="108" w:type="dxa"/>
            <w:bottom w:w="0" w:type="dxa"/>
            <w:right w:w="108" w:type="dxa"/>
          </w:tblCellMar>
        </w:tblPrEx>
        <w:trPr>
          <w:trHeight w:val="481" w:hRule="atLeast"/>
          <w:jc w:val="center"/>
        </w:trPr>
        <w:tc>
          <w:tcPr>
            <w:tcW w:w="892" w:type="dxa"/>
            <w:vMerge w:val="continue"/>
            <w:tcBorders>
              <w:top w:val="nil"/>
              <w:left w:val="single" w:color="auto" w:sz="4" w:space="0"/>
              <w:bottom w:val="single" w:color="auto" w:sz="4" w:space="0"/>
              <w:right w:val="single" w:color="auto" w:sz="4" w:space="0"/>
            </w:tcBorders>
            <w:vAlign w:val="center"/>
          </w:tcPr>
          <w:p>
            <w:pPr>
              <w:widowControl/>
              <w:spacing w:line="220" w:lineRule="exact"/>
              <w:jc w:val="left"/>
              <w:rPr>
                <w:rFonts w:ascii="宋体" w:cs="宋体"/>
                <w:kern w:val="0"/>
                <w:szCs w:val="21"/>
              </w:rPr>
            </w:pPr>
          </w:p>
        </w:tc>
        <w:tc>
          <w:tcPr>
            <w:tcW w:w="3787" w:type="dxa"/>
            <w:tcBorders>
              <w:top w:val="nil"/>
              <w:left w:val="nil"/>
              <w:bottom w:val="single" w:color="auto" w:sz="4" w:space="0"/>
              <w:right w:val="single" w:color="auto" w:sz="4" w:space="0"/>
            </w:tcBorders>
            <w:vAlign w:val="center"/>
          </w:tcPr>
          <w:p>
            <w:pPr>
              <w:widowControl/>
              <w:spacing w:line="220" w:lineRule="exact"/>
              <w:jc w:val="left"/>
              <w:rPr>
                <w:rFonts w:ascii="宋体" w:cs="宋体"/>
                <w:kern w:val="0"/>
                <w:szCs w:val="21"/>
              </w:rPr>
            </w:pPr>
            <w:r>
              <w:rPr>
                <w:rFonts w:hint="eastAsia" w:ascii="宋体" w:hAnsi="宋体" w:cs="宋体"/>
                <w:kern w:val="0"/>
                <w:szCs w:val="21"/>
              </w:rPr>
              <w:t>美术七年级下册</w:t>
            </w:r>
          </w:p>
        </w:tc>
        <w:tc>
          <w:tcPr>
            <w:tcW w:w="1594" w:type="dxa"/>
            <w:tcBorders>
              <w:top w:val="nil"/>
              <w:left w:val="nil"/>
              <w:bottom w:val="single" w:color="auto" w:sz="4" w:space="0"/>
              <w:right w:val="single" w:color="auto" w:sz="4" w:space="0"/>
            </w:tcBorders>
            <w:vAlign w:val="center"/>
          </w:tcPr>
          <w:p>
            <w:pPr>
              <w:widowControl/>
              <w:spacing w:line="220" w:lineRule="exact"/>
              <w:jc w:val="center"/>
              <w:rPr>
                <w:rFonts w:ascii="宋体" w:cs="宋体"/>
                <w:kern w:val="0"/>
                <w:szCs w:val="21"/>
              </w:rPr>
            </w:pPr>
            <w:r>
              <w:rPr>
                <w:rFonts w:hint="eastAsia" w:ascii="宋体" w:hAnsi="宋体" w:cs="宋体"/>
                <w:kern w:val="0"/>
                <w:szCs w:val="21"/>
              </w:rPr>
              <w:t>人教</w:t>
            </w:r>
          </w:p>
        </w:tc>
        <w:tc>
          <w:tcPr>
            <w:tcW w:w="1160" w:type="dxa"/>
            <w:tcBorders>
              <w:top w:val="nil"/>
              <w:left w:val="nil"/>
              <w:bottom w:val="single" w:color="auto" w:sz="4" w:space="0"/>
              <w:right w:val="single" w:color="auto" w:sz="4" w:space="0"/>
            </w:tcBorders>
            <w:vAlign w:val="center"/>
          </w:tcPr>
          <w:p>
            <w:pPr>
              <w:widowControl/>
              <w:spacing w:line="220" w:lineRule="exact"/>
              <w:jc w:val="center"/>
              <w:rPr>
                <w:rFonts w:ascii="宋体" w:cs="宋体"/>
                <w:kern w:val="0"/>
                <w:szCs w:val="21"/>
              </w:rPr>
            </w:pPr>
            <w:r>
              <w:rPr>
                <w:rFonts w:ascii="宋体" w:hAnsi="宋体" w:cs="宋体"/>
                <w:kern w:val="0"/>
                <w:szCs w:val="21"/>
              </w:rPr>
              <w:t xml:space="preserve">7.65 </w:t>
            </w:r>
          </w:p>
        </w:tc>
        <w:tc>
          <w:tcPr>
            <w:tcW w:w="2029" w:type="dxa"/>
            <w:tcBorders>
              <w:top w:val="nil"/>
              <w:left w:val="nil"/>
              <w:bottom w:val="single" w:color="auto" w:sz="4" w:space="0"/>
              <w:right w:val="single" w:color="auto" w:sz="4" w:space="0"/>
            </w:tcBorders>
            <w:vAlign w:val="center"/>
          </w:tcPr>
          <w:p>
            <w:pPr>
              <w:widowControl/>
              <w:spacing w:line="220" w:lineRule="exact"/>
              <w:jc w:val="left"/>
              <w:rPr>
                <w:rFonts w:ascii="宋体" w:cs="宋体"/>
                <w:kern w:val="0"/>
                <w:szCs w:val="21"/>
              </w:rPr>
            </w:pPr>
            <w:r>
              <w:rPr>
                <w:rFonts w:hint="eastAsia" w:ascii="宋体" w:hAnsi="宋体" w:cs="宋体"/>
                <w:kern w:val="0"/>
                <w:szCs w:val="21"/>
              </w:rPr>
              <w:t>含练习册</w:t>
            </w:r>
            <w:r>
              <w:rPr>
                <w:rFonts w:ascii="宋体" w:hAnsi="宋体" w:cs="宋体"/>
                <w:kern w:val="0"/>
                <w:szCs w:val="21"/>
              </w:rPr>
              <w:t>1.70</w:t>
            </w:r>
            <w:r>
              <w:rPr>
                <w:rFonts w:hint="eastAsia" w:ascii="宋体" w:hAnsi="宋体" w:cs="宋体"/>
                <w:kern w:val="0"/>
                <w:szCs w:val="21"/>
              </w:rPr>
              <w:t>元</w:t>
            </w:r>
          </w:p>
        </w:tc>
      </w:tr>
      <w:tr>
        <w:tblPrEx>
          <w:tblLayout w:type="fixed"/>
          <w:tblCellMar>
            <w:top w:w="0" w:type="dxa"/>
            <w:left w:w="108" w:type="dxa"/>
            <w:bottom w:w="0" w:type="dxa"/>
            <w:right w:w="108" w:type="dxa"/>
          </w:tblCellMar>
        </w:tblPrEx>
        <w:trPr>
          <w:trHeight w:val="481" w:hRule="atLeast"/>
          <w:jc w:val="center"/>
        </w:trPr>
        <w:tc>
          <w:tcPr>
            <w:tcW w:w="892" w:type="dxa"/>
            <w:vMerge w:val="continue"/>
            <w:tcBorders>
              <w:top w:val="nil"/>
              <w:left w:val="single" w:color="auto" w:sz="4" w:space="0"/>
              <w:bottom w:val="single" w:color="auto" w:sz="4" w:space="0"/>
              <w:right w:val="single" w:color="auto" w:sz="4" w:space="0"/>
            </w:tcBorders>
            <w:vAlign w:val="center"/>
          </w:tcPr>
          <w:p>
            <w:pPr>
              <w:widowControl/>
              <w:spacing w:line="220" w:lineRule="exact"/>
              <w:jc w:val="left"/>
              <w:rPr>
                <w:rFonts w:ascii="宋体" w:cs="宋体"/>
                <w:kern w:val="0"/>
                <w:szCs w:val="21"/>
              </w:rPr>
            </w:pPr>
          </w:p>
        </w:tc>
        <w:tc>
          <w:tcPr>
            <w:tcW w:w="3787" w:type="dxa"/>
            <w:tcBorders>
              <w:top w:val="nil"/>
              <w:left w:val="nil"/>
              <w:bottom w:val="single" w:color="auto" w:sz="4" w:space="0"/>
              <w:right w:val="single" w:color="auto" w:sz="4" w:space="0"/>
            </w:tcBorders>
            <w:vAlign w:val="center"/>
          </w:tcPr>
          <w:p>
            <w:pPr>
              <w:widowControl/>
              <w:spacing w:line="220" w:lineRule="exact"/>
              <w:jc w:val="left"/>
              <w:rPr>
                <w:rFonts w:ascii="宋体" w:cs="宋体"/>
                <w:kern w:val="0"/>
                <w:szCs w:val="21"/>
              </w:rPr>
            </w:pPr>
            <w:r>
              <w:rPr>
                <w:rFonts w:hint="eastAsia" w:ascii="宋体" w:hAnsi="宋体" w:cs="宋体"/>
                <w:kern w:val="0"/>
                <w:szCs w:val="21"/>
              </w:rPr>
              <w:t>写字下册</w:t>
            </w:r>
          </w:p>
        </w:tc>
        <w:tc>
          <w:tcPr>
            <w:tcW w:w="1594" w:type="dxa"/>
            <w:tcBorders>
              <w:top w:val="nil"/>
              <w:left w:val="nil"/>
              <w:bottom w:val="single" w:color="auto" w:sz="4" w:space="0"/>
              <w:right w:val="single" w:color="auto" w:sz="4" w:space="0"/>
            </w:tcBorders>
            <w:vAlign w:val="center"/>
          </w:tcPr>
          <w:p>
            <w:pPr>
              <w:widowControl/>
              <w:spacing w:line="220" w:lineRule="exact"/>
              <w:jc w:val="center"/>
              <w:rPr>
                <w:rFonts w:ascii="宋体" w:cs="宋体"/>
                <w:kern w:val="0"/>
                <w:szCs w:val="21"/>
              </w:rPr>
            </w:pPr>
            <w:r>
              <w:rPr>
                <w:rFonts w:hint="eastAsia" w:ascii="宋体" w:hAnsi="宋体" w:cs="宋体"/>
                <w:kern w:val="0"/>
                <w:szCs w:val="21"/>
              </w:rPr>
              <w:t>湘电子·湘少</w:t>
            </w:r>
          </w:p>
        </w:tc>
        <w:tc>
          <w:tcPr>
            <w:tcW w:w="1160" w:type="dxa"/>
            <w:tcBorders>
              <w:top w:val="nil"/>
              <w:left w:val="nil"/>
              <w:bottom w:val="single" w:color="auto" w:sz="4" w:space="0"/>
              <w:right w:val="single" w:color="auto" w:sz="4" w:space="0"/>
            </w:tcBorders>
            <w:vAlign w:val="center"/>
          </w:tcPr>
          <w:p>
            <w:pPr>
              <w:widowControl/>
              <w:spacing w:line="220" w:lineRule="exact"/>
              <w:jc w:val="center"/>
              <w:rPr>
                <w:rFonts w:ascii="宋体" w:cs="宋体"/>
                <w:kern w:val="0"/>
                <w:szCs w:val="21"/>
              </w:rPr>
            </w:pPr>
            <w:r>
              <w:rPr>
                <w:rFonts w:ascii="宋体" w:hAnsi="宋体" w:cs="宋体"/>
                <w:kern w:val="0"/>
                <w:szCs w:val="21"/>
              </w:rPr>
              <w:t xml:space="preserve">3.55 </w:t>
            </w:r>
          </w:p>
        </w:tc>
        <w:tc>
          <w:tcPr>
            <w:tcW w:w="2029" w:type="dxa"/>
            <w:tcBorders>
              <w:top w:val="nil"/>
              <w:left w:val="nil"/>
              <w:bottom w:val="single" w:color="auto" w:sz="4" w:space="0"/>
              <w:right w:val="single" w:color="auto" w:sz="4" w:space="0"/>
            </w:tcBorders>
            <w:vAlign w:val="center"/>
          </w:tcPr>
          <w:p>
            <w:pPr>
              <w:widowControl/>
              <w:spacing w:line="220" w:lineRule="exact"/>
              <w:jc w:val="center"/>
              <w:rPr>
                <w:rFonts w:ascii="宋体" w:cs="宋体"/>
                <w:kern w:val="0"/>
                <w:szCs w:val="21"/>
              </w:rPr>
            </w:pPr>
            <w:r>
              <w:rPr>
                <w:rFonts w:hint="eastAsia" w:ascii="宋体" w:hAnsi="宋体" w:cs="宋体"/>
                <w:kern w:val="0"/>
                <w:szCs w:val="21"/>
              </w:rPr>
              <w:t>沅江　</w:t>
            </w:r>
          </w:p>
        </w:tc>
      </w:tr>
      <w:tr>
        <w:tblPrEx>
          <w:tblLayout w:type="fixed"/>
          <w:tblCellMar>
            <w:top w:w="0" w:type="dxa"/>
            <w:left w:w="108" w:type="dxa"/>
            <w:bottom w:w="0" w:type="dxa"/>
            <w:right w:w="108" w:type="dxa"/>
          </w:tblCellMar>
        </w:tblPrEx>
        <w:trPr>
          <w:trHeight w:val="481" w:hRule="atLeast"/>
          <w:jc w:val="center"/>
        </w:trPr>
        <w:tc>
          <w:tcPr>
            <w:tcW w:w="892" w:type="dxa"/>
            <w:vMerge w:val="continue"/>
            <w:tcBorders>
              <w:top w:val="nil"/>
              <w:left w:val="single" w:color="auto" w:sz="4" w:space="0"/>
              <w:bottom w:val="single" w:color="auto" w:sz="4" w:space="0"/>
              <w:right w:val="single" w:color="auto" w:sz="4" w:space="0"/>
            </w:tcBorders>
            <w:vAlign w:val="center"/>
          </w:tcPr>
          <w:p>
            <w:pPr>
              <w:widowControl/>
              <w:spacing w:line="220" w:lineRule="exact"/>
              <w:jc w:val="left"/>
              <w:rPr>
                <w:rFonts w:ascii="宋体" w:cs="宋体"/>
                <w:kern w:val="0"/>
                <w:szCs w:val="21"/>
              </w:rPr>
            </w:pPr>
          </w:p>
        </w:tc>
        <w:tc>
          <w:tcPr>
            <w:tcW w:w="3787" w:type="dxa"/>
            <w:tcBorders>
              <w:top w:val="nil"/>
              <w:left w:val="nil"/>
              <w:bottom w:val="single" w:color="auto" w:sz="4" w:space="0"/>
              <w:right w:val="single" w:color="auto" w:sz="4" w:space="0"/>
            </w:tcBorders>
            <w:vAlign w:val="center"/>
          </w:tcPr>
          <w:p>
            <w:pPr>
              <w:widowControl/>
              <w:spacing w:line="220" w:lineRule="exact"/>
              <w:jc w:val="left"/>
              <w:rPr>
                <w:rFonts w:ascii="宋体" w:cs="宋体"/>
                <w:kern w:val="0"/>
                <w:szCs w:val="21"/>
              </w:rPr>
            </w:pPr>
            <w:r>
              <w:rPr>
                <w:rFonts w:hint="eastAsia" w:ascii="宋体" w:hAnsi="宋体" w:cs="宋体"/>
                <w:kern w:val="0"/>
                <w:szCs w:val="21"/>
              </w:rPr>
              <w:t>写字下册</w:t>
            </w:r>
          </w:p>
        </w:tc>
        <w:tc>
          <w:tcPr>
            <w:tcW w:w="1594" w:type="dxa"/>
            <w:tcBorders>
              <w:top w:val="nil"/>
              <w:left w:val="nil"/>
              <w:bottom w:val="single" w:color="auto" w:sz="4" w:space="0"/>
              <w:right w:val="single" w:color="auto" w:sz="4" w:space="0"/>
            </w:tcBorders>
            <w:vAlign w:val="center"/>
          </w:tcPr>
          <w:p>
            <w:pPr>
              <w:widowControl/>
              <w:spacing w:line="220" w:lineRule="exact"/>
              <w:jc w:val="center"/>
              <w:rPr>
                <w:rFonts w:ascii="宋体" w:cs="宋体"/>
                <w:kern w:val="0"/>
                <w:szCs w:val="21"/>
              </w:rPr>
            </w:pPr>
            <w:r>
              <w:rPr>
                <w:rFonts w:hint="eastAsia" w:ascii="宋体" w:hAnsi="宋体" w:cs="宋体"/>
                <w:kern w:val="0"/>
                <w:szCs w:val="21"/>
              </w:rPr>
              <w:t>华文</w:t>
            </w:r>
          </w:p>
        </w:tc>
        <w:tc>
          <w:tcPr>
            <w:tcW w:w="1160" w:type="dxa"/>
            <w:tcBorders>
              <w:top w:val="nil"/>
              <w:left w:val="nil"/>
              <w:bottom w:val="single" w:color="auto" w:sz="4" w:space="0"/>
              <w:right w:val="single" w:color="auto" w:sz="4" w:space="0"/>
            </w:tcBorders>
            <w:vAlign w:val="center"/>
          </w:tcPr>
          <w:p>
            <w:pPr>
              <w:widowControl/>
              <w:spacing w:line="220" w:lineRule="exact"/>
              <w:jc w:val="center"/>
              <w:rPr>
                <w:rFonts w:ascii="宋体" w:cs="宋体"/>
                <w:kern w:val="0"/>
                <w:szCs w:val="21"/>
              </w:rPr>
            </w:pPr>
            <w:r>
              <w:rPr>
                <w:rFonts w:ascii="宋体" w:hAnsi="宋体" w:cs="宋体"/>
                <w:kern w:val="0"/>
                <w:szCs w:val="21"/>
              </w:rPr>
              <w:t xml:space="preserve">3.17 </w:t>
            </w:r>
          </w:p>
        </w:tc>
        <w:tc>
          <w:tcPr>
            <w:tcW w:w="2029" w:type="dxa"/>
            <w:tcBorders>
              <w:top w:val="nil"/>
              <w:left w:val="nil"/>
              <w:bottom w:val="single" w:color="auto" w:sz="4" w:space="0"/>
              <w:right w:val="single" w:color="auto" w:sz="4" w:space="0"/>
            </w:tcBorders>
            <w:vAlign w:val="center"/>
          </w:tcPr>
          <w:p>
            <w:pPr>
              <w:widowControl/>
              <w:spacing w:line="220" w:lineRule="exact"/>
              <w:jc w:val="center"/>
              <w:rPr>
                <w:rFonts w:ascii="宋体" w:cs="宋体"/>
                <w:kern w:val="0"/>
                <w:szCs w:val="21"/>
              </w:rPr>
            </w:pPr>
            <w:r>
              <w:rPr>
                <w:rFonts w:hint="eastAsia" w:ascii="宋体" w:hAnsi="宋体" w:cs="宋体"/>
                <w:kern w:val="0"/>
                <w:szCs w:val="21"/>
              </w:rPr>
              <w:t>资阳</w:t>
            </w:r>
          </w:p>
        </w:tc>
      </w:tr>
      <w:tr>
        <w:tblPrEx>
          <w:tblLayout w:type="fixed"/>
          <w:tblCellMar>
            <w:top w:w="0" w:type="dxa"/>
            <w:left w:w="108" w:type="dxa"/>
            <w:bottom w:w="0" w:type="dxa"/>
            <w:right w:w="108" w:type="dxa"/>
          </w:tblCellMar>
        </w:tblPrEx>
        <w:trPr>
          <w:trHeight w:val="481" w:hRule="atLeast"/>
          <w:jc w:val="center"/>
        </w:trPr>
        <w:tc>
          <w:tcPr>
            <w:tcW w:w="892" w:type="dxa"/>
            <w:vMerge w:val="continue"/>
            <w:tcBorders>
              <w:top w:val="nil"/>
              <w:left w:val="single" w:color="auto" w:sz="4" w:space="0"/>
              <w:bottom w:val="single" w:color="auto" w:sz="4" w:space="0"/>
              <w:right w:val="single" w:color="auto" w:sz="4" w:space="0"/>
            </w:tcBorders>
            <w:vAlign w:val="center"/>
          </w:tcPr>
          <w:p>
            <w:pPr>
              <w:widowControl/>
              <w:spacing w:line="220" w:lineRule="exact"/>
              <w:jc w:val="left"/>
              <w:rPr>
                <w:rFonts w:ascii="宋体" w:cs="宋体"/>
                <w:kern w:val="0"/>
                <w:szCs w:val="21"/>
              </w:rPr>
            </w:pPr>
          </w:p>
        </w:tc>
        <w:tc>
          <w:tcPr>
            <w:tcW w:w="3787" w:type="dxa"/>
            <w:tcBorders>
              <w:top w:val="nil"/>
              <w:left w:val="nil"/>
              <w:bottom w:val="single" w:color="auto" w:sz="4" w:space="0"/>
              <w:right w:val="single" w:color="auto" w:sz="4" w:space="0"/>
            </w:tcBorders>
            <w:vAlign w:val="center"/>
          </w:tcPr>
          <w:p>
            <w:pPr>
              <w:widowControl/>
              <w:spacing w:line="220" w:lineRule="exact"/>
              <w:jc w:val="left"/>
              <w:rPr>
                <w:rFonts w:ascii="宋体" w:cs="宋体"/>
                <w:kern w:val="0"/>
                <w:szCs w:val="21"/>
              </w:rPr>
            </w:pPr>
            <w:r>
              <w:rPr>
                <w:rFonts w:hint="eastAsia" w:ascii="宋体" w:hAnsi="宋体" w:cs="宋体"/>
                <w:kern w:val="0"/>
                <w:szCs w:val="21"/>
              </w:rPr>
              <w:t>写字下册</w:t>
            </w:r>
          </w:p>
        </w:tc>
        <w:tc>
          <w:tcPr>
            <w:tcW w:w="1594" w:type="dxa"/>
            <w:tcBorders>
              <w:top w:val="nil"/>
              <w:left w:val="nil"/>
              <w:bottom w:val="single" w:color="auto" w:sz="4" w:space="0"/>
              <w:right w:val="single" w:color="auto" w:sz="4" w:space="0"/>
            </w:tcBorders>
            <w:vAlign w:val="center"/>
          </w:tcPr>
          <w:p>
            <w:pPr>
              <w:widowControl/>
              <w:spacing w:line="220" w:lineRule="exact"/>
              <w:jc w:val="center"/>
              <w:rPr>
                <w:rFonts w:ascii="宋体" w:cs="宋体"/>
                <w:kern w:val="0"/>
                <w:szCs w:val="21"/>
              </w:rPr>
            </w:pPr>
            <w:r>
              <w:rPr>
                <w:rFonts w:hint="eastAsia" w:ascii="宋体" w:hAnsi="宋体" w:cs="宋体"/>
                <w:kern w:val="0"/>
                <w:szCs w:val="21"/>
              </w:rPr>
              <w:t>湘美</w:t>
            </w:r>
          </w:p>
        </w:tc>
        <w:tc>
          <w:tcPr>
            <w:tcW w:w="1160" w:type="dxa"/>
            <w:tcBorders>
              <w:top w:val="nil"/>
              <w:left w:val="nil"/>
              <w:bottom w:val="single" w:color="auto" w:sz="4" w:space="0"/>
              <w:right w:val="single" w:color="auto" w:sz="4" w:space="0"/>
            </w:tcBorders>
            <w:vAlign w:val="center"/>
          </w:tcPr>
          <w:p>
            <w:pPr>
              <w:widowControl/>
              <w:spacing w:line="220" w:lineRule="exact"/>
              <w:jc w:val="center"/>
              <w:rPr>
                <w:rFonts w:ascii="宋体" w:cs="宋体"/>
                <w:kern w:val="0"/>
                <w:szCs w:val="21"/>
              </w:rPr>
            </w:pPr>
            <w:r>
              <w:rPr>
                <w:rFonts w:ascii="宋体" w:hAnsi="宋体" w:cs="宋体"/>
                <w:kern w:val="0"/>
                <w:szCs w:val="21"/>
              </w:rPr>
              <w:t xml:space="preserve">3.59 </w:t>
            </w:r>
          </w:p>
        </w:tc>
        <w:tc>
          <w:tcPr>
            <w:tcW w:w="2029" w:type="dxa"/>
            <w:tcBorders>
              <w:top w:val="nil"/>
              <w:left w:val="nil"/>
              <w:bottom w:val="single" w:color="auto" w:sz="4" w:space="0"/>
              <w:right w:val="single" w:color="auto" w:sz="4" w:space="0"/>
            </w:tcBorders>
            <w:vAlign w:val="center"/>
          </w:tcPr>
          <w:p>
            <w:pPr>
              <w:widowControl/>
              <w:spacing w:line="220" w:lineRule="exact"/>
              <w:rPr>
                <w:rFonts w:ascii="宋体" w:cs="宋体"/>
                <w:kern w:val="0"/>
                <w:szCs w:val="21"/>
              </w:rPr>
            </w:pPr>
            <w:r>
              <w:rPr>
                <w:rFonts w:hint="eastAsia" w:ascii="宋体" w:hAnsi="宋体" w:cs="宋体"/>
                <w:kern w:val="0"/>
                <w:szCs w:val="21"/>
              </w:rPr>
              <w:t>安化　</w:t>
            </w:r>
          </w:p>
        </w:tc>
      </w:tr>
      <w:tr>
        <w:tblPrEx>
          <w:tblLayout w:type="fixed"/>
          <w:tblCellMar>
            <w:top w:w="0" w:type="dxa"/>
            <w:left w:w="108" w:type="dxa"/>
            <w:bottom w:w="0" w:type="dxa"/>
            <w:right w:w="108" w:type="dxa"/>
          </w:tblCellMar>
        </w:tblPrEx>
        <w:trPr>
          <w:trHeight w:val="481" w:hRule="atLeast"/>
          <w:jc w:val="center"/>
        </w:trPr>
        <w:tc>
          <w:tcPr>
            <w:tcW w:w="892" w:type="dxa"/>
            <w:vMerge w:val="continue"/>
            <w:tcBorders>
              <w:top w:val="nil"/>
              <w:left w:val="single" w:color="auto" w:sz="4" w:space="0"/>
              <w:bottom w:val="single" w:color="auto" w:sz="4" w:space="0"/>
              <w:right w:val="single" w:color="auto" w:sz="4" w:space="0"/>
            </w:tcBorders>
            <w:vAlign w:val="center"/>
          </w:tcPr>
          <w:p>
            <w:pPr>
              <w:widowControl/>
              <w:spacing w:line="220" w:lineRule="exact"/>
              <w:jc w:val="left"/>
              <w:rPr>
                <w:rFonts w:ascii="宋体" w:cs="宋体"/>
                <w:kern w:val="0"/>
                <w:szCs w:val="21"/>
              </w:rPr>
            </w:pPr>
          </w:p>
        </w:tc>
        <w:tc>
          <w:tcPr>
            <w:tcW w:w="3787" w:type="dxa"/>
            <w:tcBorders>
              <w:top w:val="nil"/>
              <w:left w:val="nil"/>
              <w:bottom w:val="single" w:color="auto" w:sz="4" w:space="0"/>
              <w:right w:val="single" w:color="auto" w:sz="4" w:space="0"/>
            </w:tcBorders>
            <w:vAlign w:val="center"/>
          </w:tcPr>
          <w:p>
            <w:pPr>
              <w:widowControl/>
              <w:spacing w:line="220" w:lineRule="exact"/>
              <w:jc w:val="left"/>
              <w:rPr>
                <w:rFonts w:ascii="宋体" w:cs="宋体"/>
                <w:kern w:val="0"/>
                <w:szCs w:val="21"/>
              </w:rPr>
            </w:pPr>
            <w:r>
              <w:rPr>
                <w:rFonts w:hint="eastAsia" w:ascii="宋体" w:hAnsi="宋体" w:cs="宋体"/>
                <w:kern w:val="0"/>
                <w:szCs w:val="21"/>
              </w:rPr>
              <w:t>写字下册</w:t>
            </w:r>
          </w:p>
        </w:tc>
        <w:tc>
          <w:tcPr>
            <w:tcW w:w="1594" w:type="dxa"/>
            <w:tcBorders>
              <w:top w:val="nil"/>
              <w:left w:val="nil"/>
              <w:bottom w:val="single" w:color="auto" w:sz="4" w:space="0"/>
              <w:right w:val="single" w:color="auto" w:sz="4" w:space="0"/>
            </w:tcBorders>
            <w:vAlign w:val="center"/>
          </w:tcPr>
          <w:p>
            <w:pPr>
              <w:widowControl/>
              <w:spacing w:line="220" w:lineRule="exact"/>
              <w:jc w:val="center"/>
              <w:rPr>
                <w:rFonts w:ascii="宋体" w:cs="宋体"/>
                <w:kern w:val="0"/>
                <w:szCs w:val="21"/>
              </w:rPr>
            </w:pPr>
            <w:r>
              <w:rPr>
                <w:rFonts w:hint="eastAsia" w:ascii="宋体" w:hAnsi="宋体" w:cs="宋体"/>
                <w:kern w:val="0"/>
                <w:szCs w:val="21"/>
              </w:rPr>
              <w:t>南方</w:t>
            </w:r>
          </w:p>
        </w:tc>
        <w:tc>
          <w:tcPr>
            <w:tcW w:w="1160" w:type="dxa"/>
            <w:tcBorders>
              <w:top w:val="nil"/>
              <w:left w:val="nil"/>
              <w:bottom w:val="single" w:color="auto" w:sz="4" w:space="0"/>
              <w:right w:val="single" w:color="auto" w:sz="4" w:space="0"/>
            </w:tcBorders>
            <w:vAlign w:val="center"/>
          </w:tcPr>
          <w:p>
            <w:pPr>
              <w:widowControl/>
              <w:spacing w:line="220" w:lineRule="exact"/>
              <w:jc w:val="center"/>
              <w:rPr>
                <w:rFonts w:ascii="宋体" w:cs="宋体"/>
                <w:kern w:val="0"/>
                <w:szCs w:val="21"/>
              </w:rPr>
            </w:pPr>
            <w:r>
              <w:rPr>
                <w:rFonts w:ascii="宋体" w:hAnsi="宋体" w:cs="宋体"/>
                <w:kern w:val="0"/>
                <w:szCs w:val="21"/>
              </w:rPr>
              <w:t xml:space="preserve">3.44 </w:t>
            </w:r>
          </w:p>
        </w:tc>
        <w:tc>
          <w:tcPr>
            <w:tcW w:w="2029" w:type="dxa"/>
            <w:tcBorders>
              <w:top w:val="nil"/>
              <w:left w:val="nil"/>
              <w:bottom w:val="single" w:color="auto" w:sz="4" w:space="0"/>
              <w:right w:val="single" w:color="auto" w:sz="4" w:space="0"/>
            </w:tcBorders>
            <w:vAlign w:val="center"/>
          </w:tcPr>
          <w:p>
            <w:pPr>
              <w:widowControl/>
              <w:spacing w:line="220" w:lineRule="exact"/>
              <w:jc w:val="center"/>
              <w:rPr>
                <w:rFonts w:ascii="宋体" w:cs="宋体"/>
                <w:kern w:val="0"/>
                <w:szCs w:val="21"/>
              </w:rPr>
            </w:pPr>
            <w:r>
              <w:rPr>
                <w:rFonts w:hint="eastAsia" w:ascii="宋体" w:hAnsi="宋体" w:cs="宋体"/>
                <w:kern w:val="0"/>
                <w:szCs w:val="21"/>
              </w:rPr>
              <w:t>南县　</w:t>
            </w:r>
          </w:p>
        </w:tc>
      </w:tr>
      <w:tr>
        <w:tblPrEx>
          <w:tblLayout w:type="fixed"/>
          <w:tblCellMar>
            <w:top w:w="0" w:type="dxa"/>
            <w:left w:w="108" w:type="dxa"/>
            <w:bottom w:w="0" w:type="dxa"/>
            <w:right w:w="108" w:type="dxa"/>
          </w:tblCellMar>
        </w:tblPrEx>
        <w:trPr>
          <w:trHeight w:val="481" w:hRule="atLeast"/>
          <w:jc w:val="center"/>
        </w:trPr>
        <w:tc>
          <w:tcPr>
            <w:tcW w:w="892" w:type="dxa"/>
            <w:vMerge w:val="continue"/>
            <w:tcBorders>
              <w:top w:val="nil"/>
              <w:left w:val="single" w:color="auto" w:sz="4" w:space="0"/>
              <w:bottom w:val="single" w:color="auto" w:sz="4" w:space="0"/>
              <w:right w:val="single" w:color="auto" w:sz="4" w:space="0"/>
            </w:tcBorders>
            <w:vAlign w:val="center"/>
          </w:tcPr>
          <w:p>
            <w:pPr>
              <w:widowControl/>
              <w:spacing w:line="220" w:lineRule="exact"/>
              <w:jc w:val="left"/>
              <w:rPr>
                <w:rFonts w:ascii="宋体" w:cs="宋体"/>
                <w:kern w:val="0"/>
                <w:szCs w:val="21"/>
              </w:rPr>
            </w:pPr>
          </w:p>
        </w:tc>
        <w:tc>
          <w:tcPr>
            <w:tcW w:w="3787" w:type="dxa"/>
            <w:tcBorders>
              <w:top w:val="nil"/>
              <w:left w:val="nil"/>
              <w:bottom w:val="single" w:color="auto" w:sz="4" w:space="0"/>
              <w:right w:val="single" w:color="auto" w:sz="4" w:space="0"/>
            </w:tcBorders>
            <w:vAlign w:val="center"/>
          </w:tcPr>
          <w:p>
            <w:pPr>
              <w:widowControl/>
              <w:spacing w:line="220" w:lineRule="exact"/>
              <w:jc w:val="left"/>
              <w:rPr>
                <w:rFonts w:ascii="宋体" w:cs="宋体"/>
                <w:kern w:val="0"/>
                <w:szCs w:val="21"/>
              </w:rPr>
            </w:pPr>
            <w:r>
              <w:rPr>
                <w:rFonts w:hint="eastAsia" w:ascii="宋体" w:hAnsi="宋体" w:cs="宋体"/>
                <w:kern w:val="0"/>
                <w:szCs w:val="21"/>
              </w:rPr>
              <w:t>写字下册</w:t>
            </w:r>
          </w:p>
        </w:tc>
        <w:tc>
          <w:tcPr>
            <w:tcW w:w="1594" w:type="dxa"/>
            <w:tcBorders>
              <w:top w:val="nil"/>
              <w:left w:val="nil"/>
              <w:bottom w:val="single" w:color="auto" w:sz="4" w:space="0"/>
              <w:right w:val="single" w:color="auto" w:sz="4" w:space="0"/>
            </w:tcBorders>
            <w:vAlign w:val="center"/>
          </w:tcPr>
          <w:p>
            <w:pPr>
              <w:widowControl/>
              <w:spacing w:line="220" w:lineRule="exact"/>
              <w:jc w:val="center"/>
              <w:rPr>
                <w:rFonts w:ascii="宋体" w:cs="宋体"/>
                <w:kern w:val="0"/>
                <w:szCs w:val="21"/>
              </w:rPr>
            </w:pPr>
            <w:r>
              <w:rPr>
                <w:rFonts w:hint="eastAsia" w:ascii="宋体" w:hAnsi="宋体" w:cs="宋体"/>
                <w:kern w:val="0"/>
                <w:szCs w:val="21"/>
              </w:rPr>
              <w:t>湘教·湘师大</w:t>
            </w:r>
          </w:p>
        </w:tc>
        <w:tc>
          <w:tcPr>
            <w:tcW w:w="1160" w:type="dxa"/>
            <w:tcBorders>
              <w:top w:val="nil"/>
              <w:left w:val="nil"/>
              <w:bottom w:val="single" w:color="auto" w:sz="4" w:space="0"/>
              <w:right w:val="single" w:color="auto" w:sz="4" w:space="0"/>
            </w:tcBorders>
            <w:vAlign w:val="center"/>
          </w:tcPr>
          <w:p>
            <w:pPr>
              <w:widowControl/>
              <w:spacing w:line="220" w:lineRule="exact"/>
              <w:jc w:val="center"/>
              <w:rPr>
                <w:rFonts w:ascii="宋体" w:cs="宋体"/>
                <w:kern w:val="0"/>
                <w:szCs w:val="21"/>
              </w:rPr>
            </w:pPr>
            <w:r>
              <w:rPr>
                <w:rFonts w:ascii="宋体" w:hAnsi="宋体" w:cs="宋体"/>
                <w:kern w:val="0"/>
                <w:szCs w:val="21"/>
              </w:rPr>
              <w:t xml:space="preserve">3.41 </w:t>
            </w:r>
          </w:p>
        </w:tc>
        <w:tc>
          <w:tcPr>
            <w:tcW w:w="2029" w:type="dxa"/>
            <w:tcBorders>
              <w:top w:val="nil"/>
              <w:left w:val="nil"/>
              <w:bottom w:val="single" w:color="auto" w:sz="4" w:space="0"/>
              <w:right w:val="single" w:color="auto" w:sz="4" w:space="0"/>
            </w:tcBorders>
            <w:vAlign w:val="center"/>
          </w:tcPr>
          <w:p>
            <w:pPr>
              <w:widowControl/>
              <w:spacing w:line="220" w:lineRule="exact"/>
              <w:jc w:val="center"/>
              <w:rPr>
                <w:rFonts w:ascii="宋体" w:cs="宋体"/>
                <w:bCs/>
                <w:kern w:val="0"/>
                <w:szCs w:val="21"/>
              </w:rPr>
            </w:pPr>
            <w:r>
              <w:rPr>
                <w:rFonts w:hint="eastAsia" w:ascii="宋体" w:hAnsi="宋体" w:cs="宋体"/>
                <w:bCs/>
                <w:kern w:val="0"/>
                <w:szCs w:val="21"/>
              </w:rPr>
              <w:t>赫山</w:t>
            </w:r>
          </w:p>
        </w:tc>
      </w:tr>
      <w:tr>
        <w:tblPrEx>
          <w:tblLayout w:type="fixed"/>
          <w:tblCellMar>
            <w:top w:w="0" w:type="dxa"/>
            <w:left w:w="108" w:type="dxa"/>
            <w:bottom w:w="0" w:type="dxa"/>
            <w:right w:w="108" w:type="dxa"/>
          </w:tblCellMar>
        </w:tblPrEx>
        <w:trPr>
          <w:trHeight w:val="481" w:hRule="atLeast"/>
          <w:jc w:val="center"/>
        </w:trPr>
        <w:tc>
          <w:tcPr>
            <w:tcW w:w="892" w:type="dxa"/>
            <w:vMerge w:val="continue"/>
            <w:tcBorders>
              <w:top w:val="nil"/>
              <w:left w:val="single" w:color="auto" w:sz="4" w:space="0"/>
              <w:bottom w:val="single" w:color="auto" w:sz="4" w:space="0"/>
              <w:right w:val="single" w:color="auto" w:sz="4" w:space="0"/>
            </w:tcBorders>
            <w:vAlign w:val="center"/>
          </w:tcPr>
          <w:p>
            <w:pPr>
              <w:widowControl/>
              <w:spacing w:line="220" w:lineRule="exact"/>
              <w:jc w:val="left"/>
              <w:rPr>
                <w:rFonts w:ascii="宋体" w:cs="宋体"/>
                <w:kern w:val="0"/>
                <w:szCs w:val="21"/>
              </w:rPr>
            </w:pPr>
          </w:p>
        </w:tc>
        <w:tc>
          <w:tcPr>
            <w:tcW w:w="3787" w:type="dxa"/>
            <w:tcBorders>
              <w:top w:val="nil"/>
              <w:left w:val="nil"/>
              <w:bottom w:val="single" w:color="auto" w:sz="4" w:space="0"/>
              <w:right w:val="single" w:color="auto" w:sz="4" w:space="0"/>
            </w:tcBorders>
            <w:vAlign w:val="center"/>
          </w:tcPr>
          <w:p>
            <w:pPr>
              <w:widowControl/>
              <w:spacing w:line="220" w:lineRule="exact"/>
              <w:jc w:val="left"/>
              <w:rPr>
                <w:rFonts w:ascii="宋体" w:cs="宋体"/>
                <w:kern w:val="0"/>
                <w:szCs w:val="21"/>
              </w:rPr>
            </w:pPr>
            <w:r>
              <w:rPr>
                <w:rFonts w:hint="eastAsia" w:ascii="宋体" w:hAnsi="宋体" w:cs="宋体"/>
                <w:kern w:val="0"/>
                <w:szCs w:val="21"/>
              </w:rPr>
              <w:t>写字下册</w:t>
            </w:r>
          </w:p>
        </w:tc>
        <w:tc>
          <w:tcPr>
            <w:tcW w:w="1594" w:type="dxa"/>
            <w:tcBorders>
              <w:top w:val="nil"/>
              <w:left w:val="nil"/>
              <w:bottom w:val="single" w:color="auto" w:sz="4" w:space="0"/>
              <w:right w:val="single" w:color="auto" w:sz="4" w:space="0"/>
            </w:tcBorders>
            <w:vAlign w:val="center"/>
          </w:tcPr>
          <w:p>
            <w:pPr>
              <w:widowControl/>
              <w:spacing w:line="220" w:lineRule="exact"/>
              <w:jc w:val="center"/>
              <w:rPr>
                <w:rFonts w:ascii="宋体" w:cs="宋体"/>
                <w:kern w:val="0"/>
                <w:szCs w:val="21"/>
              </w:rPr>
            </w:pPr>
            <w:r>
              <w:rPr>
                <w:rFonts w:hint="eastAsia" w:ascii="宋体" w:hAnsi="宋体" w:cs="宋体"/>
                <w:kern w:val="0"/>
                <w:szCs w:val="21"/>
              </w:rPr>
              <w:t>人教</w:t>
            </w:r>
          </w:p>
        </w:tc>
        <w:tc>
          <w:tcPr>
            <w:tcW w:w="1160" w:type="dxa"/>
            <w:tcBorders>
              <w:top w:val="nil"/>
              <w:left w:val="nil"/>
              <w:bottom w:val="single" w:color="auto" w:sz="4" w:space="0"/>
              <w:right w:val="single" w:color="auto" w:sz="4" w:space="0"/>
            </w:tcBorders>
            <w:vAlign w:val="center"/>
          </w:tcPr>
          <w:p>
            <w:pPr>
              <w:widowControl/>
              <w:spacing w:line="220" w:lineRule="exact"/>
              <w:jc w:val="center"/>
              <w:rPr>
                <w:rFonts w:ascii="宋体" w:cs="宋体"/>
                <w:kern w:val="0"/>
                <w:szCs w:val="21"/>
              </w:rPr>
            </w:pPr>
            <w:r>
              <w:rPr>
                <w:rFonts w:ascii="宋体" w:hAnsi="宋体" w:cs="宋体"/>
                <w:kern w:val="0"/>
                <w:szCs w:val="21"/>
              </w:rPr>
              <w:t xml:space="preserve">3.59 </w:t>
            </w:r>
          </w:p>
        </w:tc>
        <w:tc>
          <w:tcPr>
            <w:tcW w:w="2029" w:type="dxa"/>
            <w:tcBorders>
              <w:top w:val="nil"/>
              <w:left w:val="nil"/>
              <w:bottom w:val="single" w:color="auto" w:sz="4" w:space="0"/>
              <w:right w:val="single" w:color="auto" w:sz="4" w:space="0"/>
            </w:tcBorders>
            <w:vAlign w:val="center"/>
          </w:tcPr>
          <w:p>
            <w:pPr>
              <w:widowControl/>
              <w:spacing w:line="220" w:lineRule="exact"/>
              <w:jc w:val="center"/>
              <w:rPr>
                <w:rFonts w:ascii="宋体" w:cs="宋体"/>
                <w:kern w:val="0"/>
                <w:szCs w:val="21"/>
              </w:rPr>
            </w:pPr>
            <w:r>
              <w:rPr>
                <w:rFonts w:hint="eastAsia" w:ascii="宋体" w:hAnsi="宋体" w:cs="宋体"/>
                <w:kern w:val="0"/>
                <w:szCs w:val="21"/>
              </w:rPr>
              <w:t>桃江　</w:t>
            </w:r>
          </w:p>
        </w:tc>
      </w:tr>
      <w:tr>
        <w:tblPrEx>
          <w:tblLayout w:type="fixed"/>
          <w:tblCellMar>
            <w:top w:w="0" w:type="dxa"/>
            <w:left w:w="108" w:type="dxa"/>
            <w:bottom w:w="0" w:type="dxa"/>
            <w:right w:w="108" w:type="dxa"/>
          </w:tblCellMar>
        </w:tblPrEx>
        <w:trPr>
          <w:trHeight w:val="481" w:hRule="atLeast"/>
          <w:jc w:val="center"/>
        </w:trPr>
        <w:tc>
          <w:tcPr>
            <w:tcW w:w="892" w:type="dxa"/>
            <w:vMerge w:val="continue"/>
            <w:tcBorders>
              <w:top w:val="nil"/>
              <w:left w:val="single" w:color="auto" w:sz="4" w:space="0"/>
              <w:bottom w:val="single" w:color="auto" w:sz="4" w:space="0"/>
              <w:right w:val="single" w:color="auto" w:sz="4" w:space="0"/>
            </w:tcBorders>
            <w:vAlign w:val="center"/>
          </w:tcPr>
          <w:p>
            <w:pPr>
              <w:widowControl/>
              <w:spacing w:line="220" w:lineRule="exact"/>
              <w:jc w:val="left"/>
              <w:rPr>
                <w:rFonts w:ascii="宋体" w:cs="宋体"/>
                <w:kern w:val="0"/>
                <w:szCs w:val="21"/>
              </w:rPr>
            </w:pPr>
          </w:p>
        </w:tc>
        <w:tc>
          <w:tcPr>
            <w:tcW w:w="3787" w:type="dxa"/>
            <w:tcBorders>
              <w:top w:val="nil"/>
              <w:left w:val="nil"/>
              <w:bottom w:val="single" w:color="auto" w:sz="4" w:space="0"/>
              <w:right w:val="single" w:color="auto" w:sz="4" w:space="0"/>
            </w:tcBorders>
            <w:vAlign w:val="center"/>
          </w:tcPr>
          <w:p>
            <w:pPr>
              <w:widowControl/>
              <w:spacing w:line="220" w:lineRule="exact"/>
              <w:jc w:val="left"/>
              <w:rPr>
                <w:rFonts w:ascii="宋体" w:cs="宋体"/>
                <w:kern w:val="0"/>
                <w:szCs w:val="21"/>
              </w:rPr>
            </w:pPr>
            <w:r>
              <w:rPr>
                <w:rFonts w:hint="eastAsia" w:ascii="宋体" w:hAnsi="宋体" w:cs="宋体"/>
                <w:kern w:val="0"/>
                <w:szCs w:val="21"/>
              </w:rPr>
              <w:t>初中劳动技术下册</w:t>
            </w:r>
          </w:p>
        </w:tc>
        <w:tc>
          <w:tcPr>
            <w:tcW w:w="1594" w:type="dxa"/>
            <w:tcBorders>
              <w:top w:val="nil"/>
              <w:left w:val="nil"/>
              <w:bottom w:val="single" w:color="auto" w:sz="4" w:space="0"/>
              <w:right w:val="single" w:color="auto" w:sz="4" w:space="0"/>
            </w:tcBorders>
            <w:vAlign w:val="center"/>
          </w:tcPr>
          <w:p>
            <w:pPr>
              <w:widowControl/>
              <w:spacing w:line="220" w:lineRule="exact"/>
              <w:jc w:val="center"/>
              <w:rPr>
                <w:rFonts w:ascii="宋体" w:cs="宋体"/>
                <w:kern w:val="0"/>
                <w:szCs w:val="21"/>
              </w:rPr>
            </w:pPr>
            <w:r>
              <w:rPr>
                <w:rFonts w:hint="eastAsia" w:ascii="宋体" w:hAnsi="宋体" w:cs="宋体"/>
                <w:kern w:val="0"/>
                <w:szCs w:val="21"/>
              </w:rPr>
              <w:t>湘教</w:t>
            </w:r>
          </w:p>
        </w:tc>
        <w:tc>
          <w:tcPr>
            <w:tcW w:w="1160" w:type="dxa"/>
            <w:tcBorders>
              <w:top w:val="nil"/>
              <w:left w:val="nil"/>
              <w:bottom w:val="single" w:color="auto" w:sz="4" w:space="0"/>
              <w:right w:val="single" w:color="auto" w:sz="4" w:space="0"/>
            </w:tcBorders>
            <w:vAlign w:val="center"/>
          </w:tcPr>
          <w:p>
            <w:pPr>
              <w:widowControl/>
              <w:spacing w:line="220" w:lineRule="exact"/>
              <w:jc w:val="center"/>
              <w:rPr>
                <w:rFonts w:ascii="宋体" w:cs="宋体"/>
                <w:kern w:val="0"/>
                <w:szCs w:val="21"/>
              </w:rPr>
            </w:pPr>
            <w:r>
              <w:rPr>
                <w:rFonts w:ascii="宋体" w:hAnsi="宋体" w:cs="宋体"/>
                <w:kern w:val="0"/>
                <w:szCs w:val="21"/>
              </w:rPr>
              <w:t xml:space="preserve">6.23 </w:t>
            </w:r>
          </w:p>
        </w:tc>
        <w:tc>
          <w:tcPr>
            <w:tcW w:w="2029" w:type="dxa"/>
            <w:tcBorders>
              <w:top w:val="nil"/>
              <w:left w:val="nil"/>
              <w:bottom w:val="single" w:color="auto" w:sz="4" w:space="0"/>
              <w:right w:val="single" w:color="auto" w:sz="4" w:space="0"/>
            </w:tcBorders>
            <w:vAlign w:val="center"/>
          </w:tcPr>
          <w:p>
            <w:pPr>
              <w:widowControl/>
              <w:spacing w:line="220" w:lineRule="exact"/>
              <w:jc w:val="center"/>
              <w:rPr>
                <w:rFonts w:ascii="宋体" w:cs="宋体"/>
                <w:kern w:val="0"/>
                <w:szCs w:val="21"/>
              </w:rPr>
            </w:pPr>
          </w:p>
        </w:tc>
      </w:tr>
      <w:tr>
        <w:tblPrEx>
          <w:tblLayout w:type="fixed"/>
          <w:tblCellMar>
            <w:top w:w="0" w:type="dxa"/>
            <w:left w:w="108" w:type="dxa"/>
            <w:bottom w:w="0" w:type="dxa"/>
            <w:right w:w="108" w:type="dxa"/>
          </w:tblCellMar>
        </w:tblPrEx>
        <w:trPr>
          <w:trHeight w:val="481" w:hRule="atLeast"/>
          <w:jc w:val="center"/>
        </w:trPr>
        <w:tc>
          <w:tcPr>
            <w:tcW w:w="892" w:type="dxa"/>
            <w:vMerge w:val="continue"/>
            <w:tcBorders>
              <w:top w:val="nil"/>
              <w:left w:val="single" w:color="auto" w:sz="4" w:space="0"/>
              <w:bottom w:val="single" w:color="auto" w:sz="4" w:space="0"/>
              <w:right w:val="single" w:color="auto" w:sz="4" w:space="0"/>
            </w:tcBorders>
            <w:vAlign w:val="center"/>
          </w:tcPr>
          <w:p>
            <w:pPr>
              <w:widowControl/>
              <w:spacing w:line="220" w:lineRule="exact"/>
              <w:jc w:val="left"/>
              <w:rPr>
                <w:rFonts w:ascii="宋体" w:cs="宋体"/>
                <w:kern w:val="0"/>
                <w:szCs w:val="21"/>
              </w:rPr>
            </w:pPr>
          </w:p>
        </w:tc>
        <w:tc>
          <w:tcPr>
            <w:tcW w:w="3787" w:type="dxa"/>
            <w:tcBorders>
              <w:top w:val="nil"/>
              <w:left w:val="nil"/>
              <w:bottom w:val="single" w:color="auto" w:sz="4" w:space="0"/>
              <w:right w:val="single" w:color="auto" w:sz="4" w:space="0"/>
            </w:tcBorders>
            <w:vAlign w:val="center"/>
          </w:tcPr>
          <w:p>
            <w:pPr>
              <w:widowControl/>
              <w:spacing w:line="220" w:lineRule="exact"/>
              <w:jc w:val="left"/>
              <w:rPr>
                <w:rFonts w:ascii="宋体" w:cs="宋体"/>
                <w:kern w:val="0"/>
                <w:szCs w:val="21"/>
              </w:rPr>
            </w:pPr>
            <w:r>
              <w:rPr>
                <w:rFonts w:hint="eastAsia" w:ascii="宋体" w:hAnsi="宋体" w:cs="宋体"/>
                <w:kern w:val="0"/>
                <w:szCs w:val="21"/>
              </w:rPr>
              <w:t>信息技术七年级下册</w:t>
            </w:r>
          </w:p>
        </w:tc>
        <w:tc>
          <w:tcPr>
            <w:tcW w:w="1594" w:type="dxa"/>
            <w:tcBorders>
              <w:top w:val="nil"/>
              <w:left w:val="nil"/>
              <w:bottom w:val="single" w:color="auto" w:sz="4" w:space="0"/>
              <w:right w:val="single" w:color="auto" w:sz="4" w:space="0"/>
            </w:tcBorders>
            <w:vAlign w:val="center"/>
          </w:tcPr>
          <w:p>
            <w:pPr>
              <w:widowControl/>
              <w:spacing w:line="220" w:lineRule="exact"/>
              <w:jc w:val="center"/>
              <w:rPr>
                <w:rFonts w:ascii="宋体" w:cs="宋体"/>
                <w:kern w:val="0"/>
                <w:szCs w:val="21"/>
              </w:rPr>
            </w:pPr>
            <w:r>
              <w:rPr>
                <w:rFonts w:hint="eastAsia" w:ascii="宋体" w:hAnsi="宋体" w:cs="宋体"/>
                <w:kern w:val="0"/>
                <w:szCs w:val="21"/>
              </w:rPr>
              <w:t>沪科教</w:t>
            </w:r>
          </w:p>
        </w:tc>
        <w:tc>
          <w:tcPr>
            <w:tcW w:w="1160" w:type="dxa"/>
            <w:tcBorders>
              <w:top w:val="nil"/>
              <w:left w:val="nil"/>
              <w:bottom w:val="single" w:color="auto" w:sz="4" w:space="0"/>
              <w:right w:val="single" w:color="auto" w:sz="4" w:space="0"/>
            </w:tcBorders>
            <w:vAlign w:val="center"/>
          </w:tcPr>
          <w:p>
            <w:pPr>
              <w:widowControl/>
              <w:spacing w:line="220" w:lineRule="exact"/>
              <w:jc w:val="center"/>
              <w:rPr>
                <w:rFonts w:ascii="宋体" w:cs="宋体"/>
                <w:kern w:val="0"/>
                <w:szCs w:val="21"/>
              </w:rPr>
            </w:pPr>
            <w:r>
              <w:rPr>
                <w:rFonts w:ascii="宋体" w:hAnsi="宋体" w:cs="宋体"/>
                <w:kern w:val="0"/>
                <w:szCs w:val="21"/>
              </w:rPr>
              <w:t>13.53</w:t>
            </w:r>
          </w:p>
        </w:tc>
        <w:tc>
          <w:tcPr>
            <w:tcW w:w="2029" w:type="dxa"/>
            <w:tcBorders>
              <w:top w:val="nil"/>
              <w:left w:val="single" w:color="auto" w:sz="4" w:space="0"/>
              <w:bottom w:val="single" w:color="auto" w:sz="4" w:space="0"/>
              <w:right w:val="single" w:color="auto" w:sz="4" w:space="0"/>
            </w:tcBorders>
            <w:vAlign w:val="center"/>
          </w:tcPr>
          <w:p>
            <w:pPr>
              <w:widowControl/>
              <w:spacing w:line="220" w:lineRule="exact"/>
              <w:jc w:val="center"/>
              <w:rPr>
                <w:rFonts w:ascii="宋体" w:cs="宋体"/>
                <w:kern w:val="0"/>
                <w:szCs w:val="21"/>
              </w:rPr>
            </w:pPr>
            <w:r>
              <w:rPr>
                <w:rFonts w:hint="eastAsia" w:ascii="宋体" w:hAnsi="宋体" w:cs="宋体"/>
                <w:kern w:val="0"/>
                <w:szCs w:val="21"/>
              </w:rPr>
              <w:t>含光盘</w:t>
            </w:r>
            <w:r>
              <w:rPr>
                <w:rFonts w:ascii="宋体" w:hAnsi="宋体" w:cs="宋体"/>
                <w:kern w:val="0"/>
                <w:szCs w:val="21"/>
              </w:rPr>
              <w:t>5</w:t>
            </w:r>
            <w:r>
              <w:rPr>
                <w:rFonts w:hint="eastAsia" w:ascii="宋体" w:hAnsi="宋体" w:cs="宋体"/>
                <w:kern w:val="0"/>
                <w:szCs w:val="21"/>
              </w:rPr>
              <w:t>元</w:t>
            </w:r>
          </w:p>
        </w:tc>
      </w:tr>
      <w:tr>
        <w:tblPrEx>
          <w:tblLayout w:type="fixed"/>
          <w:tblCellMar>
            <w:top w:w="0" w:type="dxa"/>
            <w:left w:w="108" w:type="dxa"/>
            <w:bottom w:w="0" w:type="dxa"/>
            <w:right w:w="108" w:type="dxa"/>
          </w:tblCellMar>
        </w:tblPrEx>
        <w:trPr>
          <w:trHeight w:val="481" w:hRule="atLeast"/>
          <w:jc w:val="center"/>
        </w:trPr>
        <w:tc>
          <w:tcPr>
            <w:tcW w:w="892" w:type="dxa"/>
            <w:vMerge w:val="continue"/>
            <w:tcBorders>
              <w:top w:val="nil"/>
              <w:left w:val="single" w:color="auto" w:sz="4" w:space="0"/>
              <w:bottom w:val="single" w:color="auto" w:sz="4" w:space="0"/>
              <w:right w:val="single" w:color="auto" w:sz="4" w:space="0"/>
            </w:tcBorders>
            <w:vAlign w:val="center"/>
          </w:tcPr>
          <w:p>
            <w:pPr>
              <w:widowControl/>
              <w:spacing w:line="220" w:lineRule="exact"/>
              <w:jc w:val="left"/>
              <w:rPr>
                <w:rFonts w:ascii="宋体" w:cs="宋体"/>
                <w:kern w:val="0"/>
                <w:szCs w:val="21"/>
              </w:rPr>
            </w:pPr>
          </w:p>
        </w:tc>
        <w:tc>
          <w:tcPr>
            <w:tcW w:w="3787" w:type="dxa"/>
            <w:tcBorders>
              <w:top w:val="nil"/>
              <w:left w:val="nil"/>
              <w:bottom w:val="single" w:color="auto" w:sz="4" w:space="0"/>
              <w:right w:val="single" w:color="auto" w:sz="4" w:space="0"/>
            </w:tcBorders>
            <w:vAlign w:val="center"/>
          </w:tcPr>
          <w:p>
            <w:pPr>
              <w:widowControl/>
              <w:spacing w:line="220" w:lineRule="exact"/>
              <w:jc w:val="left"/>
              <w:rPr>
                <w:rFonts w:ascii="宋体" w:cs="宋体"/>
                <w:kern w:val="0"/>
                <w:szCs w:val="21"/>
              </w:rPr>
            </w:pPr>
            <w:r>
              <w:rPr>
                <w:rFonts w:hint="eastAsia" w:ascii="宋体" w:hAnsi="宋体" w:cs="宋体"/>
                <w:kern w:val="0"/>
                <w:szCs w:val="21"/>
              </w:rPr>
              <w:t>科技活动下册</w:t>
            </w:r>
          </w:p>
        </w:tc>
        <w:tc>
          <w:tcPr>
            <w:tcW w:w="1594" w:type="dxa"/>
            <w:tcBorders>
              <w:top w:val="nil"/>
              <w:left w:val="nil"/>
              <w:bottom w:val="single" w:color="auto" w:sz="4" w:space="0"/>
              <w:right w:val="single" w:color="auto" w:sz="4" w:space="0"/>
            </w:tcBorders>
            <w:vAlign w:val="center"/>
          </w:tcPr>
          <w:p>
            <w:pPr>
              <w:widowControl/>
              <w:spacing w:line="220" w:lineRule="exact"/>
              <w:jc w:val="center"/>
              <w:rPr>
                <w:rFonts w:ascii="宋体" w:cs="宋体"/>
                <w:kern w:val="0"/>
                <w:szCs w:val="21"/>
              </w:rPr>
            </w:pPr>
            <w:r>
              <w:rPr>
                <w:rFonts w:hint="eastAsia" w:ascii="宋体" w:hAnsi="宋体" w:cs="宋体"/>
                <w:kern w:val="0"/>
                <w:szCs w:val="21"/>
              </w:rPr>
              <w:t>湘科技</w:t>
            </w:r>
          </w:p>
        </w:tc>
        <w:tc>
          <w:tcPr>
            <w:tcW w:w="1160" w:type="dxa"/>
            <w:tcBorders>
              <w:top w:val="nil"/>
              <w:left w:val="nil"/>
              <w:bottom w:val="single" w:color="auto" w:sz="4" w:space="0"/>
              <w:right w:val="single" w:color="auto" w:sz="4" w:space="0"/>
            </w:tcBorders>
            <w:vAlign w:val="center"/>
          </w:tcPr>
          <w:p>
            <w:pPr>
              <w:widowControl/>
              <w:spacing w:line="220" w:lineRule="exact"/>
              <w:jc w:val="center"/>
              <w:rPr>
                <w:rFonts w:ascii="宋体" w:cs="宋体"/>
                <w:kern w:val="0"/>
                <w:szCs w:val="21"/>
              </w:rPr>
            </w:pPr>
            <w:r>
              <w:rPr>
                <w:rFonts w:ascii="宋体" w:hAnsi="宋体" w:cs="宋体"/>
                <w:kern w:val="0"/>
                <w:szCs w:val="21"/>
              </w:rPr>
              <w:t xml:space="preserve">2.45 </w:t>
            </w:r>
          </w:p>
        </w:tc>
        <w:tc>
          <w:tcPr>
            <w:tcW w:w="2029" w:type="dxa"/>
            <w:tcBorders>
              <w:top w:val="nil"/>
              <w:left w:val="nil"/>
              <w:bottom w:val="single" w:color="auto" w:sz="4" w:space="0"/>
              <w:right w:val="single" w:color="auto" w:sz="4" w:space="0"/>
            </w:tcBorders>
            <w:vAlign w:val="center"/>
          </w:tcPr>
          <w:p>
            <w:pPr>
              <w:widowControl/>
              <w:spacing w:line="220" w:lineRule="exact"/>
              <w:jc w:val="center"/>
              <w:rPr>
                <w:rFonts w:ascii="宋体" w:cs="宋体"/>
                <w:kern w:val="0"/>
                <w:szCs w:val="21"/>
              </w:rPr>
            </w:pPr>
            <w:r>
              <w:rPr>
                <w:rFonts w:hint="eastAsia" w:ascii="宋体" w:hAnsi="宋体" w:cs="宋体"/>
                <w:kern w:val="0"/>
                <w:szCs w:val="21"/>
              </w:rPr>
              <w:t>　</w:t>
            </w:r>
          </w:p>
        </w:tc>
      </w:tr>
      <w:tr>
        <w:tblPrEx>
          <w:tblLayout w:type="fixed"/>
          <w:tblCellMar>
            <w:top w:w="0" w:type="dxa"/>
            <w:left w:w="108" w:type="dxa"/>
            <w:bottom w:w="0" w:type="dxa"/>
            <w:right w:w="108" w:type="dxa"/>
          </w:tblCellMar>
        </w:tblPrEx>
        <w:trPr>
          <w:trHeight w:val="481" w:hRule="atLeast"/>
          <w:jc w:val="center"/>
        </w:trPr>
        <w:tc>
          <w:tcPr>
            <w:tcW w:w="892" w:type="dxa"/>
            <w:vMerge w:val="continue"/>
            <w:tcBorders>
              <w:top w:val="nil"/>
              <w:left w:val="single" w:color="auto" w:sz="4" w:space="0"/>
              <w:bottom w:val="single" w:color="auto" w:sz="4" w:space="0"/>
              <w:right w:val="single" w:color="auto" w:sz="4" w:space="0"/>
            </w:tcBorders>
            <w:vAlign w:val="center"/>
          </w:tcPr>
          <w:p>
            <w:pPr>
              <w:widowControl/>
              <w:spacing w:line="220" w:lineRule="exact"/>
              <w:jc w:val="left"/>
              <w:rPr>
                <w:rFonts w:ascii="宋体" w:cs="宋体"/>
                <w:kern w:val="0"/>
                <w:szCs w:val="21"/>
              </w:rPr>
            </w:pPr>
          </w:p>
        </w:tc>
        <w:tc>
          <w:tcPr>
            <w:tcW w:w="3787" w:type="dxa"/>
            <w:tcBorders>
              <w:top w:val="nil"/>
              <w:left w:val="nil"/>
              <w:bottom w:val="single" w:color="auto" w:sz="4" w:space="0"/>
              <w:right w:val="single" w:color="auto" w:sz="4" w:space="0"/>
            </w:tcBorders>
            <w:vAlign w:val="center"/>
          </w:tcPr>
          <w:p>
            <w:pPr>
              <w:widowControl/>
              <w:spacing w:line="220" w:lineRule="exact"/>
              <w:jc w:val="left"/>
              <w:rPr>
                <w:rFonts w:ascii="宋体" w:cs="宋体"/>
                <w:kern w:val="0"/>
                <w:szCs w:val="21"/>
              </w:rPr>
            </w:pPr>
            <w:r>
              <w:rPr>
                <w:rFonts w:hint="eastAsia" w:ascii="宋体" w:hAnsi="宋体" w:cs="宋体"/>
                <w:kern w:val="0"/>
                <w:szCs w:val="21"/>
              </w:rPr>
              <w:t>湖南地方文化常识七年级下册</w:t>
            </w:r>
          </w:p>
        </w:tc>
        <w:tc>
          <w:tcPr>
            <w:tcW w:w="1594" w:type="dxa"/>
            <w:tcBorders>
              <w:top w:val="nil"/>
              <w:left w:val="nil"/>
              <w:bottom w:val="single" w:color="auto" w:sz="4" w:space="0"/>
              <w:right w:val="single" w:color="auto" w:sz="4" w:space="0"/>
            </w:tcBorders>
            <w:vAlign w:val="center"/>
          </w:tcPr>
          <w:p>
            <w:pPr>
              <w:widowControl/>
              <w:spacing w:line="220" w:lineRule="exact"/>
              <w:jc w:val="center"/>
              <w:rPr>
                <w:rFonts w:ascii="宋体" w:cs="宋体"/>
                <w:kern w:val="0"/>
                <w:szCs w:val="21"/>
              </w:rPr>
            </w:pPr>
            <w:r>
              <w:rPr>
                <w:rFonts w:hint="eastAsia" w:ascii="宋体" w:hAnsi="宋体" w:cs="宋体"/>
                <w:kern w:val="0"/>
                <w:szCs w:val="21"/>
              </w:rPr>
              <w:t>湘教</w:t>
            </w:r>
          </w:p>
        </w:tc>
        <w:tc>
          <w:tcPr>
            <w:tcW w:w="1160" w:type="dxa"/>
            <w:tcBorders>
              <w:top w:val="nil"/>
              <w:left w:val="nil"/>
              <w:bottom w:val="single" w:color="auto" w:sz="4" w:space="0"/>
              <w:right w:val="single" w:color="auto" w:sz="4" w:space="0"/>
            </w:tcBorders>
            <w:vAlign w:val="center"/>
          </w:tcPr>
          <w:p>
            <w:pPr>
              <w:widowControl/>
              <w:spacing w:line="220" w:lineRule="exact"/>
              <w:jc w:val="center"/>
              <w:rPr>
                <w:rFonts w:ascii="宋体" w:cs="宋体"/>
                <w:kern w:val="0"/>
                <w:szCs w:val="21"/>
              </w:rPr>
            </w:pPr>
            <w:r>
              <w:rPr>
                <w:rFonts w:ascii="宋体" w:hAnsi="宋体" w:cs="宋体"/>
                <w:kern w:val="0"/>
                <w:szCs w:val="21"/>
              </w:rPr>
              <w:t xml:space="preserve">5.88 </w:t>
            </w:r>
          </w:p>
        </w:tc>
        <w:tc>
          <w:tcPr>
            <w:tcW w:w="2029" w:type="dxa"/>
            <w:tcBorders>
              <w:top w:val="nil"/>
              <w:left w:val="nil"/>
              <w:bottom w:val="single" w:color="auto" w:sz="4" w:space="0"/>
              <w:right w:val="single" w:color="auto" w:sz="4" w:space="0"/>
            </w:tcBorders>
            <w:vAlign w:val="center"/>
          </w:tcPr>
          <w:p>
            <w:pPr>
              <w:widowControl/>
              <w:spacing w:line="220" w:lineRule="exact"/>
              <w:jc w:val="center"/>
              <w:rPr>
                <w:rFonts w:ascii="宋体" w:cs="宋体"/>
                <w:kern w:val="0"/>
                <w:szCs w:val="21"/>
              </w:rPr>
            </w:pPr>
            <w:r>
              <w:rPr>
                <w:rFonts w:hint="eastAsia" w:ascii="宋体" w:hAnsi="宋体" w:cs="宋体"/>
                <w:kern w:val="0"/>
                <w:szCs w:val="21"/>
              </w:rPr>
              <w:t>　</w:t>
            </w:r>
          </w:p>
        </w:tc>
      </w:tr>
      <w:tr>
        <w:tblPrEx>
          <w:tblLayout w:type="fixed"/>
          <w:tblCellMar>
            <w:top w:w="0" w:type="dxa"/>
            <w:left w:w="108" w:type="dxa"/>
            <w:bottom w:w="0" w:type="dxa"/>
            <w:right w:w="108" w:type="dxa"/>
          </w:tblCellMar>
        </w:tblPrEx>
        <w:trPr>
          <w:trHeight w:val="481" w:hRule="atLeast"/>
          <w:jc w:val="center"/>
        </w:trPr>
        <w:tc>
          <w:tcPr>
            <w:tcW w:w="892" w:type="dxa"/>
            <w:vMerge w:val="continue"/>
            <w:tcBorders>
              <w:top w:val="nil"/>
              <w:left w:val="single" w:color="auto" w:sz="4" w:space="0"/>
              <w:bottom w:val="single" w:color="auto" w:sz="4" w:space="0"/>
              <w:right w:val="single" w:color="auto" w:sz="4" w:space="0"/>
            </w:tcBorders>
            <w:vAlign w:val="center"/>
          </w:tcPr>
          <w:p>
            <w:pPr>
              <w:widowControl/>
              <w:spacing w:line="220" w:lineRule="exact"/>
              <w:jc w:val="left"/>
              <w:rPr>
                <w:rFonts w:ascii="宋体" w:cs="宋体"/>
                <w:kern w:val="0"/>
                <w:szCs w:val="21"/>
              </w:rPr>
            </w:pPr>
          </w:p>
        </w:tc>
        <w:tc>
          <w:tcPr>
            <w:tcW w:w="3787" w:type="dxa"/>
            <w:tcBorders>
              <w:top w:val="nil"/>
              <w:left w:val="nil"/>
              <w:bottom w:val="single" w:color="auto" w:sz="4" w:space="0"/>
              <w:right w:val="single" w:color="auto" w:sz="4" w:space="0"/>
            </w:tcBorders>
            <w:vAlign w:val="center"/>
          </w:tcPr>
          <w:p>
            <w:pPr>
              <w:widowControl/>
              <w:spacing w:line="220" w:lineRule="exact"/>
              <w:jc w:val="left"/>
              <w:rPr>
                <w:rFonts w:ascii="宋体" w:cs="宋体"/>
                <w:kern w:val="0"/>
                <w:szCs w:val="21"/>
              </w:rPr>
            </w:pPr>
            <w:r>
              <w:rPr>
                <w:rFonts w:hint="eastAsia" w:ascii="宋体" w:hAnsi="宋体" w:cs="宋体"/>
                <w:kern w:val="0"/>
                <w:szCs w:val="21"/>
              </w:rPr>
              <w:t>生命与健康常识七年级下册</w:t>
            </w:r>
          </w:p>
        </w:tc>
        <w:tc>
          <w:tcPr>
            <w:tcW w:w="1594" w:type="dxa"/>
            <w:tcBorders>
              <w:top w:val="nil"/>
              <w:left w:val="nil"/>
              <w:bottom w:val="single" w:color="auto" w:sz="4" w:space="0"/>
              <w:right w:val="single" w:color="auto" w:sz="4" w:space="0"/>
            </w:tcBorders>
            <w:vAlign w:val="center"/>
          </w:tcPr>
          <w:p>
            <w:pPr>
              <w:widowControl/>
              <w:spacing w:line="220" w:lineRule="exact"/>
              <w:jc w:val="center"/>
              <w:rPr>
                <w:rFonts w:ascii="宋体" w:cs="宋体"/>
                <w:kern w:val="0"/>
                <w:szCs w:val="21"/>
              </w:rPr>
            </w:pPr>
            <w:r>
              <w:rPr>
                <w:rFonts w:hint="eastAsia" w:ascii="宋体" w:hAnsi="宋体" w:cs="宋体"/>
                <w:kern w:val="0"/>
                <w:szCs w:val="21"/>
              </w:rPr>
              <w:t>地质</w:t>
            </w:r>
          </w:p>
        </w:tc>
        <w:tc>
          <w:tcPr>
            <w:tcW w:w="1160" w:type="dxa"/>
            <w:tcBorders>
              <w:top w:val="nil"/>
              <w:left w:val="nil"/>
              <w:bottom w:val="single" w:color="auto" w:sz="4" w:space="0"/>
              <w:right w:val="single" w:color="auto" w:sz="4" w:space="0"/>
            </w:tcBorders>
            <w:vAlign w:val="center"/>
          </w:tcPr>
          <w:p>
            <w:pPr>
              <w:widowControl/>
              <w:spacing w:line="220" w:lineRule="exact"/>
              <w:jc w:val="center"/>
              <w:rPr>
                <w:rFonts w:ascii="宋体" w:cs="宋体"/>
                <w:kern w:val="0"/>
                <w:szCs w:val="21"/>
              </w:rPr>
            </w:pPr>
            <w:r>
              <w:rPr>
                <w:rFonts w:ascii="宋体" w:hAnsi="宋体" w:cs="宋体"/>
                <w:kern w:val="0"/>
                <w:szCs w:val="21"/>
              </w:rPr>
              <w:t xml:space="preserve">5.57 </w:t>
            </w:r>
          </w:p>
        </w:tc>
        <w:tc>
          <w:tcPr>
            <w:tcW w:w="2029" w:type="dxa"/>
            <w:tcBorders>
              <w:top w:val="nil"/>
              <w:left w:val="nil"/>
              <w:bottom w:val="single" w:color="auto" w:sz="4" w:space="0"/>
              <w:right w:val="single" w:color="auto" w:sz="4" w:space="0"/>
            </w:tcBorders>
            <w:vAlign w:val="center"/>
          </w:tcPr>
          <w:p>
            <w:pPr>
              <w:widowControl/>
              <w:spacing w:line="220" w:lineRule="exact"/>
              <w:jc w:val="center"/>
              <w:rPr>
                <w:rFonts w:ascii="宋体" w:cs="宋体"/>
                <w:kern w:val="0"/>
                <w:szCs w:val="21"/>
              </w:rPr>
            </w:pPr>
            <w:r>
              <w:rPr>
                <w:rFonts w:hint="eastAsia" w:ascii="宋体" w:hAnsi="宋体" w:cs="宋体"/>
                <w:kern w:val="0"/>
                <w:szCs w:val="21"/>
              </w:rPr>
              <w:t>　</w:t>
            </w:r>
          </w:p>
        </w:tc>
      </w:tr>
      <w:tr>
        <w:tblPrEx>
          <w:tblLayout w:type="fixed"/>
          <w:tblCellMar>
            <w:top w:w="0" w:type="dxa"/>
            <w:left w:w="108" w:type="dxa"/>
            <w:bottom w:w="0" w:type="dxa"/>
            <w:right w:w="108" w:type="dxa"/>
          </w:tblCellMar>
        </w:tblPrEx>
        <w:trPr>
          <w:trHeight w:val="441" w:hRule="atLeast"/>
          <w:jc w:val="center"/>
        </w:trPr>
        <w:tc>
          <w:tcPr>
            <w:tcW w:w="89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20" w:lineRule="exact"/>
              <w:jc w:val="center"/>
              <w:rPr>
                <w:rFonts w:ascii="宋体" w:cs="宋体"/>
                <w:kern w:val="0"/>
                <w:szCs w:val="21"/>
              </w:rPr>
            </w:pPr>
          </w:p>
          <w:p>
            <w:pPr>
              <w:widowControl/>
              <w:spacing w:line="220" w:lineRule="exact"/>
              <w:jc w:val="center"/>
              <w:rPr>
                <w:rFonts w:ascii="宋体" w:cs="宋体"/>
                <w:kern w:val="0"/>
                <w:szCs w:val="21"/>
              </w:rPr>
            </w:pPr>
          </w:p>
          <w:p>
            <w:pPr>
              <w:widowControl/>
              <w:spacing w:line="220" w:lineRule="exact"/>
              <w:jc w:val="center"/>
              <w:rPr>
                <w:rFonts w:ascii="宋体" w:cs="宋体"/>
                <w:kern w:val="0"/>
                <w:szCs w:val="21"/>
              </w:rPr>
            </w:pPr>
          </w:p>
          <w:p>
            <w:pPr>
              <w:widowControl/>
              <w:spacing w:line="220" w:lineRule="exact"/>
              <w:jc w:val="center"/>
              <w:rPr>
                <w:rFonts w:ascii="宋体" w:cs="宋体"/>
                <w:kern w:val="0"/>
                <w:szCs w:val="21"/>
              </w:rPr>
            </w:pPr>
          </w:p>
          <w:p>
            <w:pPr>
              <w:widowControl/>
              <w:spacing w:line="220" w:lineRule="exact"/>
              <w:jc w:val="center"/>
              <w:rPr>
                <w:rFonts w:ascii="宋体" w:cs="宋体"/>
                <w:kern w:val="0"/>
                <w:szCs w:val="21"/>
              </w:rPr>
            </w:pPr>
          </w:p>
          <w:p>
            <w:pPr>
              <w:widowControl/>
              <w:spacing w:line="220" w:lineRule="exact"/>
              <w:jc w:val="center"/>
              <w:rPr>
                <w:rFonts w:ascii="宋体" w:cs="宋体"/>
                <w:kern w:val="0"/>
                <w:szCs w:val="21"/>
              </w:rPr>
            </w:pPr>
          </w:p>
          <w:p>
            <w:pPr>
              <w:widowControl/>
              <w:spacing w:line="220" w:lineRule="exact"/>
              <w:jc w:val="center"/>
              <w:rPr>
                <w:rFonts w:ascii="宋体" w:cs="宋体"/>
                <w:kern w:val="0"/>
                <w:szCs w:val="21"/>
              </w:rPr>
            </w:pPr>
          </w:p>
          <w:p>
            <w:pPr>
              <w:widowControl/>
              <w:spacing w:line="220" w:lineRule="exact"/>
              <w:jc w:val="center"/>
              <w:rPr>
                <w:rFonts w:ascii="宋体" w:cs="宋体"/>
                <w:kern w:val="0"/>
                <w:szCs w:val="21"/>
              </w:rPr>
            </w:pPr>
            <w:r>
              <w:rPr>
                <w:rFonts w:hint="eastAsia" w:ascii="宋体" w:hAnsi="宋体" w:cs="宋体"/>
                <w:kern w:val="0"/>
                <w:szCs w:val="21"/>
              </w:rPr>
              <w:t>八年</w:t>
            </w:r>
          </w:p>
          <w:p>
            <w:pPr>
              <w:widowControl/>
              <w:spacing w:line="220" w:lineRule="exact"/>
              <w:jc w:val="center"/>
              <w:rPr>
                <w:rFonts w:ascii="宋体" w:cs="宋体"/>
                <w:kern w:val="0"/>
                <w:szCs w:val="21"/>
              </w:rPr>
            </w:pPr>
            <w:r>
              <w:rPr>
                <w:rFonts w:hint="eastAsia" w:ascii="宋体" w:hAnsi="宋体" w:cs="宋体"/>
                <w:kern w:val="0"/>
                <w:szCs w:val="21"/>
              </w:rPr>
              <w:t>二期</w:t>
            </w:r>
          </w:p>
          <w:p>
            <w:pPr>
              <w:widowControl/>
              <w:spacing w:line="220" w:lineRule="exact"/>
              <w:jc w:val="center"/>
              <w:rPr>
                <w:rFonts w:ascii="宋体" w:cs="宋体"/>
                <w:kern w:val="0"/>
                <w:szCs w:val="21"/>
              </w:rPr>
            </w:pPr>
          </w:p>
          <w:p>
            <w:pPr>
              <w:widowControl/>
              <w:spacing w:line="220" w:lineRule="exact"/>
              <w:jc w:val="center"/>
              <w:rPr>
                <w:rFonts w:ascii="宋体" w:cs="宋体"/>
                <w:kern w:val="0"/>
                <w:szCs w:val="21"/>
              </w:rPr>
            </w:pPr>
          </w:p>
          <w:p>
            <w:pPr>
              <w:widowControl/>
              <w:spacing w:line="220" w:lineRule="exact"/>
              <w:jc w:val="center"/>
              <w:rPr>
                <w:rFonts w:ascii="宋体" w:cs="宋体"/>
                <w:kern w:val="0"/>
                <w:szCs w:val="21"/>
              </w:rPr>
            </w:pPr>
          </w:p>
          <w:p>
            <w:pPr>
              <w:widowControl/>
              <w:spacing w:line="220" w:lineRule="exact"/>
              <w:jc w:val="center"/>
              <w:rPr>
                <w:rFonts w:ascii="宋体" w:cs="宋体"/>
                <w:kern w:val="0"/>
                <w:szCs w:val="21"/>
              </w:rPr>
            </w:pPr>
          </w:p>
          <w:p>
            <w:pPr>
              <w:widowControl/>
              <w:spacing w:line="220" w:lineRule="exact"/>
              <w:jc w:val="center"/>
              <w:rPr>
                <w:rFonts w:ascii="宋体" w:cs="宋体"/>
                <w:kern w:val="0"/>
                <w:szCs w:val="21"/>
              </w:rPr>
            </w:pPr>
          </w:p>
          <w:p>
            <w:pPr>
              <w:widowControl/>
              <w:spacing w:line="220" w:lineRule="exact"/>
              <w:jc w:val="center"/>
              <w:rPr>
                <w:rFonts w:ascii="宋体" w:cs="宋体"/>
                <w:kern w:val="0"/>
                <w:szCs w:val="21"/>
              </w:rPr>
            </w:pPr>
          </w:p>
          <w:p>
            <w:pPr>
              <w:widowControl/>
              <w:spacing w:line="220" w:lineRule="exact"/>
              <w:jc w:val="center"/>
              <w:rPr>
                <w:rFonts w:ascii="宋体" w:cs="宋体"/>
                <w:kern w:val="0"/>
                <w:szCs w:val="21"/>
              </w:rPr>
            </w:pPr>
          </w:p>
          <w:p>
            <w:pPr>
              <w:widowControl/>
              <w:spacing w:line="220" w:lineRule="exact"/>
              <w:jc w:val="center"/>
              <w:rPr>
                <w:rFonts w:ascii="宋体" w:cs="宋体"/>
                <w:kern w:val="0"/>
                <w:szCs w:val="21"/>
              </w:rPr>
            </w:pPr>
          </w:p>
          <w:p>
            <w:pPr>
              <w:widowControl/>
              <w:spacing w:line="220" w:lineRule="exact"/>
              <w:jc w:val="center"/>
              <w:rPr>
                <w:rFonts w:ascii="宋体" w:cs="宋体"/>
                <w:kern w:val="0"/>
                <w:szCs w:val="21"/>
              </w:rPr>
            </w:pPr>
          </w:p>
          <w:p>
            <w:pPr>
              <w:widowControl/>
              <w:spacing w:line="220" w:lineRule="exact"/>
              <w:jc w:val="center"/>
              <w:rPr>
                <w:rFonts w:ascii="宋体" w:cs="宋体"/>
                <w:kern w:val="0"/>
                <w:szCs w:val="21"/>
              </w:rPr>
            </w:pPr>
          </w:p>
          <w:p>
            <w:pPr>
              <w:widowControl/>
              <w:spacing w:line="220" w:lineRule="exact"/>
              <w:ind w:firstLine="210" w:firstLineChars="100"/>
              <w:rPr>
                <w:rFonts w:ascii="宋体" w:cs="宋体"/>
                <w:kern w:val="0"/>
                <w:szCs w:val="21"/>
              </w:rPr>
            </w:pPr>
          </w:p>
          <w:p>
            <w:pPr>
              <w:widowControl/>
              <w:spacing w:line="220" w:lineRule="exact"/>
              <w:jc w:val="center"/>
              <w:rPr>
                <w:rFonts w:ascii="宋体" w:cs="宋体"/>
                <w:kern w:val="0"/>
                <w:szCs w:val="21"/>
              </w:rPr>
            </w:pPr>
          </w:p>
        </w:tc>
        <w:tc>
          <w:tcPr>
            <w:tcW w:w="3787" w:type="dxa"/>
            <w:tcBorders>
              <w:top w:val="nil"/>
              <w:left w:val="nil"/>
              <w:bottom w:val="single" w:color="auto" w:sz="4" w:space="0"/>
              <w:right w:val="single" w:color="auto" w:sz="4" w:space="0"/>
            </w:tcBorders>
            <w:vAlign w:val="center"/>
          </w:tcPr>
          <w:p>
            <w:pPr>
              <w:widowControl/>
              <w:spacing w:line="220" w:lineRule="exact"/>
              <w:jc w:val="left"/>
              <w:rPr>
                <w:rFonts w:ascii="宋体" w:cs="宋体"/>
                <w:kern w:val="0"/>
                <w:szCs w:val="21"/>
              </w:rPr>
            </w:pPr>
            <w:r>
              <w:rPr>
                <w:rFonts w:hint="eastAsia" w:ascii="宋体" w:hAnsi="宋体" w:cs="宋体"/>
                <w:kern w:val="0"/>
                <w:szCs w:val="21"/>
              </w:rPr>
              <w:t>道德与法治八年级下册</w:t>
            </w:r>
          </w:p>
        </w:tc>
        <w:tc>
          <w:tcPr>
            <w:tcW w:w="1594" w:type="dxa"/>
            <w:tcBorders>
              <w:top w:val="nil"/>
              <w:left w:val="nil"/>
              <w:bottom w:val="single" w:color="auto" w:sz="4" w:space="0"/>
              <w:right w:val="single" w:color="auto" w:sz="4" w:space="0"/>
            </w:tcBorders>
            <w:vAlign w:val="center"/>
          </w:tcPr>
          <w:p>
            <w:pPr>
              <w:widowControl/>
              <w:spacing w:line="220" w:lineRule="exact"/>
              <w:jc w:val="center"/>
              <w:rPr>
                <w:rFonts w:ascii="宋体" w:cs="宋体"/>
                <w:kern w:val="0"/>
                <w:szCs w:val="21"/>
              </w:rPr>
            </w:pPr>
            <w:r>
              <w:rPr>
                <w:rFonts w:hint="eastAsia" w:ascii="宋体" w:hAnsi="宋体" w:cs="宋体"/>
                <w:kern w:val="0"/>
                <w:szCs w:val="21"/>
              </w:rPr>
              <w:t>人教</w:t>
            </w:r>
          </w:p>
        </w:tc>
        <w:tc>
          <w:tcPr>
            <w:tcW w:w="1160" w:type="dxa"/>
            <w:tcBorders>
              <w:top w:val="nil"/>
              <w:left w:val="nil"/>
              <w:bottom w:val="single" w:color="auto" w:sz="4" w:space="0"/>
              <w:right w:val="single" w:color="auto" w:sz="4" w:space="0"/>
            </w:tcBorders>
            <w:vAlign w:val="center"/>
          </w:tcPr>
          <w:p>
            <w:pPr>
              <w:widowControl/>
              <w:spacing w:line="220" w:lineRule="exact"/>
              <w:jc w:val="center"/>
              <w:rPr>
                <w:rFonts w:ascii="宋体" w:cs="宋体"/>
                <w:kern w:val="0"/>
                <w:szCs w:val="21"/>
              </w:rPr>
            </w:pPr>
            <w:r>
              <w:rPr>
                <w:rFonts w:ascii="宋体" w:hAnsi="宋体" w:cs="宋体"/>
                <w:kern w:val="0"/>
                <w:szCs w:val="21"/>
              </w:rPr>
              <w:t xml:space="preserve">7.91 </w:t>
            </w:r>
          </w:p>
        </w:tc>
        <w:tc>
          <w:tcPr>
            <w:tcW w:w="2029" w:type="dxa"/>
            <w:tcBorders>
              <w:top w:val="nil"/>
              <w:left w:val="nil"/>
              <w:bottom w:val="single" w:color="auto" w:sz="4" w:space="0"/>
              <w:right w:val="single" w:color="auto" w:sz="4" w:space="0"/>
            </w:tcBorders>
            <w:vAlign w:val="center"/>
          </w:tcPr>
          <w:p>
            <w:pPr>
              <w:widowControl/>
              <w:spacing w:line="220" w:lineRule="exact"/>
              <w:jc w:val="center"/>
              <w:rPr>
                <w:rFonts w:ascii="宋体" w:cs="宋体"/>
                <w:kern w:val="0"/>
                <w:szCs w:val="21"/>
              </w:rPr>
            </w:pPr>
            <w:r>
              <w:rPr>
                <w:rFonts w:hint="eastAsia" w:ascii="宋体" w:hAnsi="宋体" w:cs="宋体"/>
                <w:kern w:val="0"/>
                <w:szCs w:val="21"/>
              </w:rPr>
              <w:t>　</w:t>
            </w:r>
          </w:p>
        </w:tc>
      </w:tr>
      <w:tr>
        <w:tblPrEx>
          <w:tblLayout w:type="fixed"/>
          <w:tblCellMar>
            <w:top w:w="0" w:type="dxa"/>
            <w:left w:w="108" w:type="dxa"/>
            <w:bottom w:w="0" w:type="dxa"/>
            <w:right w:w="108" w:type="dxa"/>
          </w:tblCellMar>
        </w:tblPrEx>
        <w:trPr>
          <w:trHeight w:val="441" w:hRule="atLeast"/>
          <w:jc w:val="center"/>
        </w:trPr>
        <w:tc>
          <w:tcPr>
            <w:tcW w:w="892" w:type="dxa"/>
            <w:vMerge w:val="continue"/>
            <w:tcBorders>
              <w:left w:val="single" w:color="auto" w:sz="4" w:space="0"/>
              <w:bottom w:val="single" w:color="auto" w:sz="4" w:space="0"/>
              <w:right w:val="single" w:color="auto" w:sz="4" w:space="0"/>
            </w:tcBorders>
            <w:vAlign w:val="center"/>
          </w:tcPr>
          <w:p>
            <w:pPr>
              <w:spacing w:line="220" w:lineRule="exact"/>
              <w:jc w:val="center"/>
              <w:rPr>
                <w:rFonts w:ascii="宋体" w:cs="宋体"/>
                <w:kern w:val="0"/>
                <w:szCs w:val="21"/>
              </w:rPr>
            </w:pPr>
          </w:p>
        </w:tc>
        <w:tc>
          <w:tcPr>
            <w:tcW w:w="3787" w:type="dxa"/>
            <w:tcBorders>
              <w:top w:val="nil"/>
              <w:left w:val="nil"/>
              <w:bottom w:val="single" w:color="auto" w:sz="4" w:space="0"/>
              <w:right w:val="single" w:color="auto" w:sz="4" w:space="0"/>
            </w:tcBorders>
            <w:vAlign w:val="center"/>
          </w:tcPr>
          <w:p>
            <w:pPr>
              <w:widowControl/>
              <w:spacing w:line="220" w:lineRule="exact"/>
              <w:jc w:val="left"/>
              <w:rPr>
                <w:rFonts w:ascii="宋体" w:cs="宋体"/>
                <w:kern w:val="0"/>
                <w:szCs w:val="21"/>
              </w:rPr>
            </w:pPr>
            <w:r>
              <w:rPr>
                <w:rFonts w:hint="eastAsia" w:ascii="宋体" w:hAnsi="宋体" w:cs="宋体"/>
                <w:kern w:val="0"/>
                <w:szCs w:val="21"/>
              </w:rPr>
              <w:t>语文八年级下册</w:t>
            </w:r>
          </w:p>
        </w:tc>
        <w:tc>
          <w:tcPr>
            <w:tcW w:w="1594" w:type="dxa"/>
            <w:tcBorders>
              <w:top w:val="nil"/>
              <w:left w:val="nil"/>
              <w:bottom w:val="single" w:color="auto" w:sz="4" w:space="0"/>
              <w:right w:val="single" w:color="auto" w:sz="4" w:space="0"/>
            </w:tcBorders>
            <w:vAlign w:val="center"/>
          </w:tcPr>
          <w:p>
            <w:pPr>
              <w:widowControl/>
              <w:spacing w:line="220" w:lineRule="exact"/>
              <w:jc w:val="center"/>
              <w:rPr>
                <w:rFonts w:ascii="宋体" w:cs="宋体"/>
                <w:kern w:val="0"/>
                <w:szCs w:val="21"/>
              </w:rPr>
            </w:pPr>
            <w:r>
              <w:rPr>
                <w:rFonts w:hint="eastAsia" w:ascii="宋体" w:hAnsi="宋体" w:cs="宋体"/>
                <w:kern w:val="0"/>
                <w:szCs w:val="21"/>
              </w:rPr>
              <w:t>人教</w:t>
            </w:r>
          </w:p>
        </w:tc>
        <w:tc>
          <w:tcPr>
            <w:tcW w:w="1160" w:type="dxa"/>
            <w:tcBorders>
              <w:top w:val="nil"/>
              <w:left w:val="nil"/>
              <w:bottom w:val="single" w:color="auto" w:sz="4" w:space="0"/>
              <w:right w:val="single" w:color="auto" w:sz="4" w:space="0"/>
            </w:tcBorders>
            <w:vAlign w:val="center"/>
          </w:tcPr>
          <w:p>
            <w:pPr>
              <w:widowControl/>
              <w:spacing w:line="220" w:lineRule="exact"/>
              <w:jc w:val="center"/>
              <w:rPr>
                <w:rFonts w:ascii="宋体" w:cs="宋体"/>
                <w:kern w:val="0"/>
                <w:szCs w:val="21"/>
              </w:rPr>
            </w:pPr>
            <w:r>
              <w:rPr>
                <w:rFonts w:ascii="宋体" w:hAnsi="宋体" w:cs="宋体"/>
                <w:kern w:val="0"/>
                <w:szCs w:val="21"/>
              </w:rPr>
              <w:t xml:space="preserve">9.53 </w:t>
            </w:r>
          </w:p>
        </w:tc>
        <w:tc>
          <w:tcPr>
            <w:tcW w:w="2029" w:type="dxa"/>
            <w:tcBorders>
              <w:top w:val="nil"/>
              <w:left w:val="nil"/>
              <w:bottom w:val="single" w:color="auto" w:sz="4" w:space="0"/>
              <w:right w:val="single" w:color="auto" w:sz="4" w:space="0"/>
            </w:tcBorders>
            <w:vAlign w:val="center"/>
          </w:tcPr>
          <w:p>
            <w:pPr>
              <w:widowControl/>
              <w:spacing w:line="220" w:lineRule="exact"/>
              <w:jc w:val="center"/>
              <w:rPr>
                <w:rFonts w:ascii="宋体" w:cs="宋体"/>
                <w:kern w:val="0"/>
                <w:szCs w:val="21"/>
              </w:rPr>
            </w:pPr>
            <w:r>
              <w:rPr>
                <w:rFonts w:hint="eastAsia" w:ascii="宋体" w:hAnsi="宋体" w:cs="宋体"/>
                <w:kern w:val="0"/>
                <w:szCs w:val="21"/>
              </w:rPr>
              <w:t>　</w:t>
            </w:r>
          </w:p>
        </w:tc>
      </w:tr>
      <w:tr>
        <w:tblPrEx>
          <w:tblLayout w:type="fixed"/>
          <w:tblCellMar>
            <w:top w:w="0" w:type="dxa"/>
            <w:left w:w="108" w:type="dxa"/>
            <w:bottom w:w="0" w:type="dxa"/>
            <w:right w:w="108" w:type="dxa"/>
          </w:tblCellMar>
        </w:tblPrEx>
        <w:trPr>
          <w:trHeight w:val="441" w:hRule="atLeast"/>
          <w:jc w:val="center"/>
        </w:trPr>
        <w:tc>
          <w:tcPr>
            <w:tcW w:w="892" w:type="dxa"/>
            <w:vMerge w:val="continue"/>
            <w:tcBorders>
              <w:left w:val="single" w:color="auto" w:sz="4" w:space="0"/>
              <w:bottom w:val="single" w:color="auto" w:sz="4" w:space="0"/>
              <w:right w:val="single" w:color="auto" w:sz="4" w:space="0"/>
            </w:tcBorders>
            <w:vAlign w:val="center"/>
          </w:tcPr>
          <w:p>
            <w:pPr>
              <w:spacing w:line="220" w:lineRule="exact"/>
              <w:jc w:val="center"/>
              <w:rPr>
                <w:rFonts w:ascii="宋体" w:cs="宋体"/>
                <w:kern w:val="0"/>
                <w:szCs w:val="21"/>
              </w:rPr>
            </w:pPr>
          </w:p>
        </w:tc>
        <w:tc>
          <w:tcPr>
            <w:tcW w:w="3787" w:type="dxa"/>
            <w:tcBorders>
              <w:top w:val="nil"/>
              <w:left w:val="nil"/>
              <w:bottom w:val="single" w:color="auto" w:sz="4" w:space="0"/>
              <w:right w:val="single" w:color="auto" w:sz="4" w:space="0"/>
            </w:tcBorders>
            <w:vAlign w:val="center"/>
          </w:tcPr>
          <w:p>
            <w:pPr>
              <w:widowControl/>
              <w:spacing w:line="220" w:lineRule="exact"/>
              <w:jc w:val="left"/>
              <w:rPr>
                <w:rFonts w:ascii="宋体" w:cs="宋体"/>
                <w:kern w:val="0"/>
                <w:szCs w:val="21"/>
              </w:rPr>
            </w:pPr>
            <w:r>
              <w:rPr>
                <w:rFonts w:hint="eastAsia" w:ascii="宋体" w:hAnsi="宋体" w:cs="宋体"/>
                <w:kern w:val="0"/>
                <w:szCs w:val="21"/>
              </w:rPr>
              <w:t>数学八年级下册</w:t>
            </w:r>
          </w:p>
        </w:tc>
        <w:tc>
          <w:tcPr>
            <w:tcW w:w="1594" w:type="dxa"/>
            <w:tcBorders>
              <w:top w:val="nil"/>
              <w:left w:val="nil"/>
              <w:bottom w:val="single" w:color="auto" w:sz="4" w:space="0"/>
              <w:right w:val="single" w:color="auto" w:sz="4" w:space="0"/>
            </w:tcBorders>
            <w:vAlign w:val="center"/>
          </w:tcPr>
          <w:p>
            <w:pPr>
              <w:widowControl/>
              <w:spacing w:line="220" w:lineRule="exact"/>
              <w:jc w:val="center"/>
              <w:rPr>
                <w:rFonts w:ascii="宋体" w:cs="宋体"/>
                <w:kern w:val="0"/>
                <w:szCs w:val="21"/>
              </w:rPr>
            </w:pPr>
            <w:r>
              <w:rPr>
                <w:rFonts w:hint="eastAsia" w:ascii="宋体" w:hAnsi="宋体" w:cs="宋体"/>
                <w:kern w:val="0"/>
                <w:szCs w:val="21"/>
              </w:rPr>
              <w:t>湘教</w:t>
            </w:r>
          </w:p>
        </w:tc>
        <w:tc>
          <w:tcPr>
            <w:tcW w:w="1160" w:type="dxa"/>
            <w:tcBorders>
              <w:top w:val="nil"/>
              <w:left w:val="nil"/>
              <w:bottom w:val="single" w:color="auto" w:sz="4" w:space="0"/>
              <w:right w:val="single" w:color="auto" w:sz="4" w:space="0"/>
            </w:tcBorders>
            <w:vAlign w:val="center"/>
          </w:tcPr>
          <w:p>
            <w:pPr>
              <w:widowControl/>
              <w:spacing w:line="220" w:lineRule="exact"/>
              <w:jc w:val="center"/>
              <w:rPr>
                <w:rFonts w:ascii="宋体" w:cs="宋体"/>
                <w:kern w:val="0"/>
                <w:szCs w:val="21"/>
              </w:rPr>
            </w:pPr>
            <w:r>
              <w:rPr>
                <w:rFonts w:ascii="宋体" w:hAnsi="宋体" w:cs="宋体"/>
                <w:kern w:val="0"/>
                <w:szCs w:val="21"/>
              </w:rPr>
              <w:t xml:space="preserve">10.41 </w:t>
            </w:r>
          </w:p>
        </w:tc>
        <w:tc>
          <w:tcPr>
            <w:tcW w:w="2029" w:type="dxa"/>
            <w:tcBorders>
              <w:top w:val="nil"/>
              <w:left w:val="nil"/>
              <w:bottom w:val="single" w:color="auto" w:sz="4" w:space="0"/>
              <w:right w:val="single" w:color="auto" w:sz="4" w:space="0"/>
            </w:tcBorders>
            <w:vAlign w:val="center"/>
          </w:tcPr>
          <w:p>
            <w:pPr>
              <w:widowControl/>
              <w:spacing w:line="220" w:lineRule="exact"/>
              <w:jc w:val="center"/>
              <w:rPr>
                <w:rFonts w:ascii="宋体" w:cs="宋体"/>
                <w:kern w:val="0"/>
                <w:szCs w:val="21"/>
              </w:rPr>
            </w:pPr>
            <w:r>
              <w:rPr>
                <w:rFonts w:hint="eastAsia" w:ascii="宋体" w:hAnsi="宋体" w:cs="宋体"/>
                <w:kern w:val="0"/>
                <w:szCs w:val="21"/>
              </w:rPr>
              <w:t>　</w:t>
            </w:r>
          </w:p>
        </w:tc>
      </w:tr>
      <w:tr>
        <w:tblPrEx>
          <w:tblLayout w:type="fixed"/>
          <w:tblCellMar>
            <w:top w:w="0" w:type="dxa"/>
            <w:left w:w="108" w:type="dxa"/>
            <w:bottom w:w="0" w:type="dxa"/>
            <w:right w:w="108" w:type="dxa"/>
          </w:tblCellMar>
        </w:tblPrEx>
        <w:trPr>
          <w:trHeight w:val="441" w:hRule="atLeast"/>
          <w:jc w:val="center"/>
        </w:trPr>
        <w:tc>
          <w:tcPr>
            <w:tcW w:w="892" w:type="dxa"/>
            <w:vMerge w:val="continue"/>
            <w:tcBorders>
              <w:left w:val="single" w:color="auto" w:sz="4" w:space="0"/>
              <w:bottom w:val="single" w:color="auto" w:sz="4" w:space="0"/>
              <w:right w:val="single" w:color="auto" w:sz="4" w:space="0"/>
            </w:tcBorders>
            <w:vAlign w:val="center"/>
          </w:tcPr>
          <w:p>
            <w:pPr>
              <w:spacing w:line="220" w:lineRule="exact"/>
              <w:jc w:val="center"/>
              <w:rPr>
                <w:rFonts w:ascii="宋体" w:cs="宋体"/>
                <w:kern w:val="0"/>
                <w:szCs w:val="21"/>
              </w:rPr>
            </w:pPr>
          </w:p>
        </w:tc>
        <w:tc>
          <w:tcPr>
            <w:tcW w:w="3787" w:type="dxa"/>
            <w:tcBorders>
              <w:top w:val="nil"/>
              <w:left w:val="nil"/>
              <w:bottom w:val="single" w:color="auto" w:sz="4" w:space="0"/>
              <w:right w:val="single" w:color="auto" w:sz="4" w:space="0"/>
            </w:tcBorders>
            <w:vAlign w:val="center"/>
          </w:tcPr>
          <w:p>
            <w:pPr>
              <w:widowControl/>
              <w:spacing w:line="220" w:lineRule="exact"/>
              <w:jc w:val="left"/>
              <w:rPr>
                <w:rFonts w:ascii="宋体" w:cs="宋体"/>
                <w:kern w:val="0"/>
                <w:szCs w:val="21"/>
              </w:rPr>
            </w:pPr>
            <w:r>
              <w:rPr>
                <w:rFonts w:hint="eastAsia" w:ascii="宋体" w:hAnsi="宋体" w:cs="宋体"/>
                <w:kern w:val="0"/>
                <w:szCs w:val="21"/>
              </w:rPr>
              <w:t>物理八年级下册</w:t>
            </w:r>
          </w:p>
        </w:tc>
        <w:tc>
          <w:tcPr>
            <w:tcW w:w="1594" w:type="dxa"/>
            <w:tcBorders>
              <w:top w:val="nil"/>
              <w:left w:val="nil"/>
              <w:bottom w:val="single" w:color="auto" w:sz="4" w:space="0"/>
              <w:right w:val="single" w:color="auto" w:sz="4" w:space="0"/>
            </w:tcBorders>
            <w:vAlign w:val="center"/>
          </w:tcPr>
          <w:p>
            <w:pPr>
              <w:widowControl/>
              <w:spacing w:line="220" w:lineRule="exact"/>
              <w:jc w:val="center"/>
              <w:rPr>
                <w:rFonts w:ascii="宋体" w:cs="宋体"/>
                <w:kern w:val="0"/>
                <w:szCs w:val="21"/>
              </w:rPr>
            </w:pPr>
            <w:r>
              <w:rPr>
                <w:rFonts w:hint="eastAsia" w:ascii="宋体" w:hAnsi="宋体" w:cs="宋体"/>
                <w:kern w:val="0"/>
                <w:szCs w:val="21"/>
              </w:rPr>
              <w:t>人教</w:t>
            </w:r>
          </w:p>
        </w:tc>
        <w:tc>
          <w:tcPr>
            <w:tcW w:w="1160" w:type="dxa"/>
            <w:tcBorders>
              <w:top w:val="nil"/>
              <w:left w:val="nil"/>
              <w:bottom w:val="single" w:color="auto" w:sz="4" w:space="0"/>
              <w:right w:val="single" w:color="auto" w:sz="4" w:space="0"/>
            </w:tcBorders>
            <w:vAlign w:val="center"/>
          </w:tcPr>
          <w:p>
            <w:pPr>
              <w:widowControl/>
              <w:spacing w:line="220" w:lineRule="exact"/>
              <w:jc w:val="center"/>
              <w:rPr>
                <w:rFonts w:ascii="宋体" w:cs="宋体"/>
                <w:kern w:val="0"/>
                <w:szCs w:val="21"/>
              </w:rPr>
            </w:pPr>
            <w:r>
              <w:rPr>
                <w:rFonts w:ascii="宋体" w:hAnsi="宋体" w:cs="宋体"/>
                <w:kern w:val="0"/>
                <w:szCs w:val="21"/>
              </w:rPr>
              <w:t xml:space="preserve">6.52 </w:t>
            </w:r>
          </w:p>
        </w:tc>
        <w:tc>
          <w:tcPr>
            <w:tcW w:w="2029" w:type="dxa"/>
            <w:tcBorders>
              <w:top w:val="nil"/>
              <w:left w:val="nil"/>
              <w:bottom w:val="single" w:color="auto" w:sz="4" w:space="0"/>
              <w:right w:val="single" w:color="auto" w:sz="4" w:space="0"/>
            </w:tcBorders>
            <w:vAlign w:val="center"/>
          </w:tcPr>
          <w:p>
            <w:pPr>
              <w:widowControl/>
              <w:spacing w:line="220" w:lineRule="exact"/>
              <w:jc w:val="center"/>
              <w:rPr>
                <w:rFonts w:ascii="宋体" w:cs="宋体"/>
                <w:kern w:val="0"/>
                <w:szCs w:val="21"/>
              </w:rPr>
            </w:pPr>
            <w:r>
              <w:rPr>
                <w:rFonts w:hint="eastAsia" w:ascii="宋体" w:hAnsi="宋体" w:cs="宋体"/>
                <w:kern w:val="0"/>
                <w:szCs w:val="21"/>
              </w:rPr>
              <w:t>　</w:t>
            </w:r>
          </w:p>
        </w:tc>
      </w:tr>
      <w:tr>
        <w:tblPrEx>
          <w:tblLayout w:type="fixed"/>
          <w:tblCellMar>
            <w:top w:w="0" w:type="dxa"/>
            <w:left w:w="108" w:type="dxa"/>
            <w:bottom w:w="0" w:type="dxa"/>
            <w:right w:w="108" w:type="dxa"/>
          </w:tblCellMar>
        </w:tblPrEx>
        <w:trPr>
          <w:trHeight w:val="441" w:hRule="atLeast"/>
          <w:jc w:val="center"/>
        </w:trPr>
        <w:tc>
          <w:tcPr>
            <w:tcW w:w="892" w:type="dxa"/>
            <w:vMerge w:val="continue"/>
            <w:tcBorders>
              <w:left w:val="single" w:color="auto" w:sz="4" w:space="0"/>
              <w:bottom w:val="single" w:color="auto" w:sz="4" w:space="0"/>
              <w:right w:val="single" w:color="auto" w:sz="4" w:space="0"/>
            </w:tcBorders>
            <w:vAlign w:val="center"/>
          </w:tcPr>
          <w:p>
            <w:pPr>
              <w:spacing w:line="220" w:lineRule="exact"/>
              <w:jc w:val="center"/>
              <w:rPr>
                <w:rFonts w:ascii="宋体" w:cs="宋体"/>
                <w:kern w:val="0"/>
                <w:szCs w:val="21"/>
              </w:rPr>
            </w:pPr>
          </w:p>
        </w:tc>
        <w:tc>
          <w:tcPr>
            <w:tcW w:w="3787" w:type="dxa"/>
            <w:tcBorders>
              <w:top w:val="nil"/>
              <w:left w:val="nil"/>
              <w:bottom w:val="single" w:color="auto" w:sz="4" w:space="0"/>
              <w:right w:val="single" w:color="auto" w:sz="4" w:space="0"/>
            </w:tcBorders>
            <w:vAlign w:val="center"/>
          </w:tcPr>
          <w:p>
            <w:pPr>
              <w:widowControl/>
              <w:spacing w:line="220" w:lineRule="exact"/>
              <w:jc w:val="left"/>
              <w:rPr>
                <w:rFonts w:ascii="宋体" w:cs="宋体"/>
                <w:kern w:val="0"/>
                <w:szCs w:val="21"/>
              </w:rPr>
            </w:pPr>
            <w:r>
              <w:rPr>
                <w:rFonts w:hint="eastAsia" w:ascii="宋体" w:hAnsi="宋体" w:cs="宋体"/>
                <w:kern w:val="0"/>
                <w:szCs w:val="21"/>
              </w:rPr>
              <w:t>英语八年级下册</w:t>
            </w:r>
          </w:p>
        </w:tc>
        <w:tc>
          <w:tcPr>
            <w:tcW w:w="1594" w:type="dxa"/>
            <w:tcBorders>
              <w:top w:val="nil"/>
              <w:left w:val="nil"/>
              <w:bottom w:val="single" w:color="auto" w:sz="4" w:space="0"/>
              <w:right w:val="single" w:color="auto" w:sz="4" w:space="0"/>
            </w:tcBorders>
            <w:vAlign w:val="center"/>
          </w:tcPr>
          <w:p>
            <w:pPr>
              <w:widowControl/>
              <w:spacing w:line="220" w:lineRule="exact"/>
              <w:jc w:val="center"/>
              <w:rPr>
                <w:rFonts w:ascii="宋体" w:cs="宋体"/>
                <w:kern w:val="0"/>
                <w:szCs w:val="21"/>
              </w:rPr>
            </w:pPr>
            <w:r>
              <w:rPr>
                <w:rFonts w:hint="eastAsia" w:ascii="宋体" w:hAnsi="宋体" w:cs="宋体"/>
                <w:kern w:val="0"/>
                <w:szCs w:val="21"/>
              </w:rPr>
              <w:t>人教</w:t>
            </w:r>
          </w:p>
        </w:tc>
        <w:tc>
          <w:tcPr>
            <w:tcW w:w="1160" w:type="dxa"/>
            <w:tcBorders>
              <w:top w:val="nil"/>
              <w:left w:val="nil"/>
              <w:bottom w:val="single" w:color="auto" w:sz="4" w:space="0"/>
              <w:right w:val="single" w:color="auto" w:sz="4" w:space="0"/>
            </w:tcBorders>
            <w:vAlign w:val="center"/>
          </w:tcPr>
          <w:p>
            <w:pPr>
              <w:widowControl/>
              <w:spacing w:line="220" w:lineRule="exact"/>
              <w:jc w:val="center"/>
              <w:rPr>
                <w:rFonts w:ascii="宋体" w:cs="宋体"/>
                <w:kern w:val="0"/>
                <w:szCs w:val="21"/>
              </w:rPr>
            </w:pPr>
            <w:r>
              <w:rPr>
                <w:rFonts w:ascii="宋体" w:hAnsi="宋体" w:cs="宋体"/>
                <w:kern w:val="0"/>
                <w:szCs w:val="21"/>
              </w:rPr>
              <w:t xml:space="preserve">9.53 </w:t>
            </w:r>
          </w:p>
        </w:tc>
        <w:tc>
          <w:tcPr>
            <w:tcW w:w="2029" w:type="dxa"/>
            <w:tcBorders>
              <w:top w:val="nil"/>
              <w:left w:val="nil"/>
              <w:bottom w:val="single" w:color="auto" w:sz="4" w:space="0"/>
              <w:right w:val="single" w:color="auto" w:sz="4" w:space="0"/>
            </w:tcBorders>
            <w:vAlign w:val="center"/>
          </w:tcPr>
          <w:p>
            <w:pPr>
              <w:widowControl/>
              <w:spacing w:line="220" w:lineRule="exact"/>
              <w:jc w:val="center"/>
              <w:rPr>
                <w:rFonts w:ascii="宋体" w:cs="宋体"/>
                <w:kern w:val="0"/>
                <w:szCs w:val="21"/>
              </w:rPr>
            </w:pPr>
            <w:r>
              <w:rPr>
                <w:rFonts w:hint="eastAsia" w:ascii="宋体" w:hAnsi="宋体" w:cs="宋体"/>
                <w:kern w:val="0"/>
                <w:szCs w:val="21"/>
              </w:rPr>
              <w:t>　</w:t>
            </w:r>
          </w:p>
        </w:tc>
      </w:tr>
      <w:tr>
        <w:tblPrEx>
          <w:tblLayout w:type="fixed"/>
          <w:tblCellMar>
            <w:top w:w="0" w:type="dxa"/>
            <w:left w:w="108" w:type="dxa"/>
            <w:bottom w:w="0" w:type="dxa"/>
            <w:right w:w="108" w:type="dxa"/>
          </w:tblCellMar>
        </w:tblPrEx>
        <w:trPr>
          <w:trHeight w:val="441" w:hRule="atLeast"/>
          <w:jc w:val="center"/>
        </w:trPr>
        <w:tc>
          <w:tcPr>
            <w:tcW w:w="892" w:type="dxa"/>
            <w:vMerge w:val="continue"/>
            <w:tcBorders>
              <w:left w:val="single" w:color="auto" w:sz="4" w:space="0"/>
              <w:bottom w:val="single" w:color="auto" w:sz="4" w:space="0"/>
              <w:right w:val="single" w:color="auto" w:sz="4" w:space="0"/>
            </w:tcBorders>
            <w:vAlign w:val="center"/>
          </w:tcPr>
          <w:p>
            <w:pPr>
              <w:spacing w:line="220" w:lineRule="exact"/>
              <w:jc w:val="center"/>
              <w:rPr>
                <w:rFonts w:ascii="宋体" w:cs="宋体"/>
                <w:kern w:val="0"/>
                <w:szCs w:val="21"/>
              </w:rPr>
            </w:pPr>
          </w:p>
        </w:tc>
        <w:tc>
          <w:tcPr>
            <w:tcW w:w="3787" w:type="dxa"/>
            <w:tcBorders>
              <w:top w:val="nil"/>
              <w:left w:val="nil"/>
              <w:bottom w:val="single" w:color="auto" w:sz="4" w:space="0"/>
              <w:right w:val="single" w:color="auto" w:sz="4" w:space="0"/>
            </w:tcBorders>
            <w:vAlign w:val="center"/>
          </w:tcPr>
          <w:p>
            <w:pPr>
              <w:widowControl/>
              <w:spacing w:line="220" w:lineRule="exact"/>
              <w:jc w:val="left"/>
              <w:rPr>
                <w:rFonts w:ascii="宋体" w:cs="宋体"/>
                <w:kern w:val="0"/>
                <w:szCs w:val="21"/>
              </w:rPr>
            </w:pPr>
            <w:r>
              <w:rPr>
                <w:rFonts w:hint="eastAsia" w:ascii="宋体" w:hAnsi="宋体" w:cs="宋体"/>
                <w:kern w:val="0"/>
                <w:szCs w:val="21"/>
              </w:rPr>
              <w:t>历史八年级下册</w:t>
            </w:r>
          </w:p>
        </w:tc>
        <w:tc>
          <w:tcPr>
            <w:tcW w:w="1594" w:type="dxa"/>
            <w:tcBorders>
              <w:top w:val="nil"/>
              <w:left w:val="nil"/>
              <w:bottom w:val="single" w:color="auto" w:sz="4" w:space="0"/>
              <w:right w:val="single" w:color="auto" w:sz="4" w:space="0"/>
            </w:tcBorders>
            <w:vAlign w:val="center"/>
          </w:tcPr>
          <w:p>
            <w:pPr>
              <w:widowControl/>
              <w:spacing w:line="220" w:lineRule="exact"/>
              <w:jc w:val="center"/>
              <w:rPr>
                <w:rFonts w:ascii="宋体" w:cs="宋体"/>
                <w:kern w:val="0"/>
                <w:szCs w:val="21"/>
              </w:rPr>
            </w:pPr>
            <w:r>
              <w:rPr>
                <w:rFonts w:hint="eastAsia" w:ascii="宋体" w:hAnsi="宋体" w:cs="宋体"/>
                <w:kern w:val="0"/>
                <w:szCs w:val="21"/>
              </w:rPr>
              <w:t>人教</w:t>
            </w:r>
          </w:p>
        </w:tc>
        <w:tc>
          <w:tcPr>
            <w:tcW w:w="1160" w:type="dxa"/>
            <w:tcBorders>
              <w:top w:val="nil"/>
              <w:left w:val="nil"/>
              <w:bottom w:val="single" w:color="auto" w:sz="4" w:space="0"/>
              <w:right w:val="single" w:color="auto" w:sz="4" w:space="0"/>
            </w:tcBorders>
            <w:vAlign w:val="center"/>
          </w:tcPr>
          <w:p>
            <w:pPr>
              <w:widowControl/>
              <w:spacing w:line="220" w:lineRule="exact"/>
              <w:jc w:val="center"/>
              <w:rPr>
                <w:rFonts w:ascii="宋体" w:cs="宋体"/>
                <w:kern w:val="0"/>
                <w:szCs w:val="21"/>
              </w:rPr>
            </w:pPr>
            <w:r>
              <w:rPr>
                <w:rFonts w:ascii="宋体" w:hAnsi="宋体" w:cs="宋体"/>
                <w:kern w:val="0"/>
                <w:szCs w:val="21"/>
              </w:rPr>
              <w:t>7.45</w:t>
            </w:r>
          </w:p>
        </w:tc>
        <w:tc>
          <w:tcPr>
            <w:tcW w:w="2029" w:type="dxa"/>
            <w:tcBorders>
              <w:top w:val="nil"/>
              <w:left w:val="nil"/>
              <w:bottom w:val="single" w:color="auto" w:sz="4" w:space="0"/>
              <w:right w:val="single" w:color="auto" w:sz="4" w:space="0"/>
            </w:tcBorders>
            <w:vAlign w:val="center"/>
          </w:tcPr>
          <w:p>
            <w:pPr>
              <w:widowControl/>
              <w:spacing w:line="220" w:lineRule="exact"/>
              <w:jc w:val="center"/>
              <w:rPr>
                <w:rFonts w:ascii="宋体" w:cs="宋体"/>
                <w:kern w:val="0"/>
                <w:szCs w:val="21"/>
              </w:rPr>
            </w:pPr>
          </w:p>
        </w:tc>
      </w:tr>
      <w:tr>
        <w:tblPrEx>
          <w:tblLayout w:type="fixed"/>
          <w:tblCellMar>
            <w:top w:w="0" w:type="dxa"/>
            <w:left w:w="108" w:type="dxa"/>
            <w:bottom w:w="0" w:type="dxa"/>
            <w:right w:w="108" w:type="dxa"/>
          </w:tblCellMar>
        </w:tblPrEx>
        <w:trPr>
          <w:trHeight w:val="441" w:hRule="atLeast"/>
          <w:jc w:val="center"/>
        </w:trPr>
        <w:tc>
          <w:tcPr>
            <w:tcW w:w="892" w:type="dxa"/>
            <w:vMerge w:val="continue"/>
            <w:tcBorders>
              <w:left w:val="single" w:color="auto" w:sz="4" w:space="0"/>
              <w:bottom w:val="single" w:color="auto" w:sz="4" w:space="0"/>
              <w:right w:val="single" w:color="auto" w:sz="4" w:space="0"/>
            </w:tcBorders>
            <w:vAlign w:val="center"/>
          </w:tcPr>
          <w:p>
            <w:pPr>
              <w:spacing w:line="220" w:lineRule="exact"/>
              <w:jc w:val="center"/>
              <w:rPr>
                <w:rFonts w:ascii="宋体" w:cs="宋体"/>
                <w:kern w:val="0"/>
                <w:szCs w:val="21"/>
              </w:rPr>
            </w:pPr>
          </w:p>
        </w:tc>
        <w:tc>
          <w:tcPr>
            <w:tcW w:w="3787" w:type="dxa"/>
            <w:tcBorders>
              <w:top w:val="nil"/>
              <w:left w:val="nil"/>
              <w:bottom w:val="single" w:color="auto" w:sz="4" w:space="0"/>
              <w:right w:val="single" w:color="auto" w:sz="4" w:space="0"/>
            </w:tcBorders>
            <w:vAlign w:val="center"/>
          </w:tcPr>
          <w:p>
            <w:pPr>
              <w:widowControl/>
              <w:spacing w:line="220" w:lineRule="exact"/>
              <w:jc w:val="left"/>
              <w:rPr>
                <w:rFonts w:ascii="宋体" w:cs="宋体"/>
                <w:kern w:val="0"/>
                <w:szCs w:val="21"/>
              </w:rPr>
            </w:pPr>
            <w:r>
              <w:rPr>
                <w:rFonts w:hint="eastAsia" w:ascii="宋体" w:hAnsi="宋体" w:cs="宋体"/>
                <w:kern w:val="0"/>
                <w:szCs w:val="21"/>
              </w:rPr>
              <w:t>地理八年级下册</w:t>
            </w:r>
          </w:p>
        </w:tc>
        <w:tc>
          <w:tcPr>
            <w:tcW w:w="1594" w:type="dxa"/>
            <w:tcBorders>
              <w:top w:val="nil"/>
              <w:left w:val="nil"/>
              <w:bottom w:val="single" w:color="auto" w:sz="4" w:space="0"/>
              <w:right w:val="single" w:color="auto" w:sz="4" w:space="0"/>
            </w:tcBorders>
            <w:vAlign w:val="center"/>
          </w:tcPr>
          <w:p>
            <w:pPr>
              <w:widowControl/>
              <w:spacing w:line="220" w:lineRule="exact"/>
              <w:jc w:val="center"/>
              <w:rPr>
                <w:rFonts w:ascii="宋体" w:cs="宋体"/>
                <w:kern w:val="0"/>
                <w:szCs w:val="21"/>
              </w:rPr>
            </w:pPr>
            <w:r>
              <w:rPr>
                <w:rFonts w:hint="eastAsia" w:ascii="宋体" w:hAnsi="宋体" w:cs="宋体"/>
                <w:kern w:val="0"/>
                <w:szCs w:val="21"/>
              </w:rPr>
              <w:t>人教</w:t>
            </w:r>
          </w:p>
        </w:tc>
        <w:tc>
          <w:tcPr>
            <w:tcW w:w="1160" w:type="dxa"/>
            <w:tcBorders>
              <w:top w:val="nil"/>
              <w:left w:val="nil"/>
              <w:bottom w:val="single" w:color="auto" w:sz="4" w:space="0"/>
              <w:right w:val="single" w:color="auto" w:sz="4" w:space="0"/>
            </w:tcBorders>
            <w:vAlign w:val="center"/>
          </w:tcPr>
          <w:p>
            <w:pPr>
              <w:widowControl/>
              <w:spacing w:line="220" w:lineRule="exact"/>
              <w:jc w:val="center"/>
              <w:rPr>
                <w:rFonts w:ascii="宋体" w:cs="宋体"/>
                <w:kern w:val="0"/>
                <w:szCs w:val="21"/>
              </w:rPr>
            </w:pPr>
            <w:r>
              <w:rPr>
                <w:rFonts w:ascii="宋体" w:hAnsi="宋体" w:cs="宋体"/>
                <w:kern w:val="0"/>
                <w:szCs w:val="21"/>
              </w:rPr>
              <w:t xml:space="preserve">7.45 </w:t>
            </w:r>
          </w:p>
        </w:tc>
        <w:tc>
          <w:tcPr>
            <w:tcW w:w="2029" w:type="dxa"/>
            <w:tcBorders>
              <w:top w:val="nil"/>
              <w:left w:val="nil"/>
              <w:bottom w:val="single" w:color="auto" w:sz="4" w:space="0"/>
              <w:right w:val="single" w:color="auto" w:sz="4" w:space="0"/>
            </w:tcBorders>
            <w:vAlign w:val="center"/>
          </w:tcPr>
          <w:p>
            <w:pPr>
              <w:widowControl/>
              <w:spacing w:line="220" w:lineRule="exact"/>
              <w:jc w:val="center"/>
              <w:rPr>
                <w:rFonts w:ascii="宋体" w:cs="宋体"/>
                <w:kern w:val="0"/>
                <w:szCs w:val="21"/>
              </w:rPr>
            </w:pPr>
            <w:r>
              <w:rPr>
                <w:rFonts w:hint="eastAsia" w:ascii="宋体" w:hAnsi="宋体" w:cs="宋体"/>
                <w:kern w:val="0"/>
                <w:szCs w:val="21"/>
              </w:rPr>
              <w:t>　</w:t>
            </w:r>
          </w:p>
        </w:tc>
      </w:tr>
      <w:tr>
        <w:tblPrEx>
          <w:tblLayout w:type="fixed"/>
          <w:tblCellMar>
            <w:top w:w="0" w:type="dxa"/>
            <w:left w:w="108" w:type="dxa"/>
            <w:bottom w:w="0" w:type="dxa"/>
            <w:right w:w="108" w:type="dxa"/>
          </w:tblCellMar>
        </w:tblPrEx>
        <w:trPr>
          <w:trHeight w:val="441" w:hRule="atLeast"/>
          <w:jc w:val="center"/>
        </w:trPr>
        <w:tc>
          <w:tcPr>
            <w:tcW w:w="892" w:type="dxa"/>
            <w:vMerge w:val="continue"/>
            <w:tcBorders>
              <w:left w:val="single" w:color="auto" w:sz="4" w:space="0"/>
              <w:bottom w:val="single" w:color="auto" w:sz="4" w:space="0"/>
              <w:right w:val="single" w:color="auto" w:sz="4" w:space="0"/>
            </w:tcBorders>
            <w:vAlign w:val="center"/>
          </w:tcPr>
          <w:p>
            <w:pPr>
              <w:spacing w:line="220" w:lineRule="exact"/>
              <w:jc w:val="center"/>
              <w:rPr>
                <w:rFonts w:ascii="宋体" w:cs="宋体"/>
                <w:kern w:val="0"/>
                <w:szCs w:val="21"/>
              </w:rPr>
            </w:pPr>
          </w:p>
        </w:tc>
        <w:tc>
          <w:tcPr>
            <w:tcW w:w="3787" w:type="dxa"/>
            <w:tcBorders>
              <w:top w:val="nil"/>
              <w:left w:val="nil"/>
              <w:bottom w:val="single" w:color="auto" w:sz="4" w:space="0"/>
              <w:right w:val="single" w:color="auto" w:sz="4" w:space="0"/>
            </w:tcBorders>
            <w:vAlign w:val="center"/>
          </w:tcPr>
          <w:p>
            <w:pPr>
              <w:widowControl/>
              <w:spacing w:line="220" w:lineRule="exact"/>
              <w:jc w:val="left"/>
              <w:rPr>
                <w:rFonts w:ascii="宋体" w:cs="宋体"/>
                <w:kern w:val="0"/>
                <w:szCs w:val="21"/>
              </w:rPr>
            </w:pPr>
            <w:r>
              <w:rPr>
                <w:rFonts w:hint="eastAsia" w:ascii="宋体" w:hAnsi="宋体" w:cs="宋体"/>
                <w:kern w:val="0"/>
                <w:szCs w:val="21"/>
              </w:rPr>
              <w:t>地理图册八年级下册</w:t>
            </w:r>
          </w:p>
        </w:tc>
        <w:tc>
          <w:tcPr>
            <w:tcW w:w="1594" w:type="dxa"/>
            <w:tcBorders>
              <w:top w:val="nil"/>
              <w:left w:val="nil"/>
              <w:bottom w:val="single" w:color="auto" w:sz="4" w:space="0"/>
              <w:right w:val="single" w:color="auto" w:sz="4" w:space="0"/>
            </w:tcBorders>
            <w:vAlign w:val="center"/>
          </w:tcPr>
          <w:p>
            <w:pPr>
              <w:widowControl/>
              <w:spacing w:line="220" w:lineRule="exact"/>
              <w:jc w:val="center"/>
              <w:rPr>
                <w:rFonts w:ascii="宋体" w:cs="宋体"/>
                <w:kern w:val="0"/>
                <w:szCs w:val="21"/>
              </w:rPr>
            </w:pPr>
            <w:r>
              <w:rPr>
                <w:rFonts w:hint="eastAsia" w:ascii="宋体" w:hAnsi="宋体" w:cs="宋体"/>
                <w:kern w:val="0"/>
                <w:szCs w:val="21"/>
              </w:rPr>
              <w:t>星球</w:t>
            </w:r>
          </w:p>
        </w:tc>
        <w:tc>
          <w:tcPr>
            <w:tcW w:w="1160" w:type="dxa"/>
            <w:tcBorders>
              <w:top w:val="nil"/>
              <w:left w:val="nil"/>
              <w:bottom w:val="single" w:color="auto" w:sz="4" w:space="0"/>
              <w:right w:val="single" w:color="auto" w:sz="4" w:space="0"/>
            </w:tcBorders>
            <w:vAlign w:val="center"/>
          </w:tcPr>
          <w:p>
            <w:pPr>
              <w:widowControl/>
              <w:spacing w:line="220" w:lineRule="exact"/>
              <w:jc w:val="center"/>
              <w:rPr>
                <w:rFonts w:ascii="宋体" w:cs="宋体"/>
                <w:kern w:val="0"/>
                <w:szCs w:val="21"/>
              </w:rPr>
            </w:pPr>
            <w:r>
              <w:rPr>
                <w:rFonts w:ascii="宋体" w:hAnsi="宋体" w:cs="宋体"/>
                <w:kern w:val="0"/>
                <w:szCs w:val="21"/>
              </w:rPr>
              <w:t xml:space="preserve">5.36 </w:t>
            </w:r>
          </w:p>
        </w:tc>
        <w:tc>
          <w:tcPr>
            <w:tcW w:w="2029" w:type="dxa"/>
            <w:tcBorders>
              <w:top w:val="nil"/>
              <w:left w:val="nil"/>
              <w:bottom w:val="single" w:color="auto" w:sz="4" w:space="0"/>
              <w:right w:val="single" w:color="auto" w:sz="4" w:space="0"/>
            </w:tcBorders>
            <w:vAlign w:val="center"/>
          </w:tcPr>
          <w:p>
            <w:pPr>
              <w:widowControl/>
              <w:spacing w:line="220" w:lineRule="exact"/>
              <w:jc w:val="center"/>
              <w:rPr>
                <w:rFonts w:ascii="宋体" w:cs="宋体"/>
                <w:kern w:val="0"/>
                <w:szCs w:val="21"/>
              </w:rPr>
            </w:pPr>
            <w:r>
              <w:rPr>
                <w:rFonts w:hint="eastAsia" w:ascii="宋体" w:hAnsi="宋体" w:cs="宋体"/>
                <w:kern w:val="0"/>
                <w:szCs w:val="21"/>
              </w:rPr>
              <w:t>　</w:t>
            </w:r>
          </w:p>
        </w:tc>
      </w:tr>
      <w:tr>
        <w:tblPrEx>
          <w:tblLayout w:type="fixed"/>
          <w:tblCellMar>
            <w:top w:w="0" w:type="dxa"/>
            <w:left w:w="108" w:type="dxa"/>
            <w:bottom w:w="0" w:type="dxa"/>
            <w:right w:w="108" w:type="dxa"/>
          </w:tblCellMar>
        </w:tblPrEx>
        <w:trPr>
          <w:trHeight w:val="441" w:hRule="atLeast"/>
          <w:jc w:val="center"/>
        </w:trPr>
        <w:tc>
          <w:tcPr>
            <w:tcW w:w="892" w:type="dxa"/>
            <w:vMerge w:val="continue"/>
            <w:tcBorders>
              <w:left w:val="single" w:color="auto" w:sz="4" w:space="0"/>
              <w:bottom w:val="single" w:color="auto" w:sz="4" w:space="0"/>
              <w:right w:val="single" w:color="auto" w:sz="4" w:space="0"/>
            </w:tcBorders>
            <w:vAlign w:val="center"/>
          </w:tcPr>
          <w:p>
            <w:pPr>
              <w:spacing w:line="220" w:lineRule="exact"/>
              <w:jc w:val="center"/>
              <w:rPr>
                <w:rFonts w:ascii="宋体" w:cs="宋体"/>
                <w:kern w:val="0"/>
                <w:szCs w:val="21"/>
              </w:rPr>
            </w:pPr>
          </w:p>
        </w:tc>
        <w:tc>
          <w:tcPr>
            <w:tcW w:w="3787" w:type="dxa"/>
            <w:tcBorders>
              <w:top w:val="nil"/>
              <w:left w:val="nil"/>
              <w:bottom w:val="single" w:color="auto" w:sz="4" w:space="0"/>
              <w:right w:val="single" w:color="auto" w:sz="4" w:space="0"/>
            </w:tcBorders>
            <w:vAlign w:val="center"/>
          </w:tcPr>
          <w:p>
            <w:pPr>
              <w:widowControl/>
              <w:spacing w:line="220" w:lineRule="exact"/>
              <w:jc w:val="left"/>
              <w:rPr>
                <w:rFonts w:ascii="宋体" w:cs="宋体"/>
                <w:kern w:val="0"/>
                <w:szCs w:val="21"/>
              </w:rPr>
            </w:pPr>
            <w:r>
              <w:rPr>
                <w:rFonts w:hint="eastAsia" w:ascii="宋体" w:hAnsi="宋体" w:cs="宋体"/>
                <w:kern w:val="0"/>
                <w:szCs w:val="21"/>
              </w:rPr>
              <w:t>生物八年级下册</w:t>
            </w:r>
          </w:p>
        </w:tc>
        <w:tc>
          <w:tcPr>
            <w:tcW w:w="1594" w:type="dxa"/>
            <w:tcBorders>
              <w:top w:val="nil"/>
              <w:left w:val="nil"/>
              <w:bottom w:val="single" w:color="auto" w:sz="4" w:space="0"/>
              <w:right w:val="single" w:color="auto" w:sz="4" w:space="0"/>
            </w:tcBorders>
            <w:vAlign w:val="center"/>
          </w:tcPr>
          <w:p>
            <w:pPr>
              <w:widowControl/>
              <w:spacing w:line="220" w:lineRule="exact"/>
              <w:jc w:val="center"/>
              <w:rPr>
                <w:rFonts w:ascii="宋体" w:cs="宋体"/>
                <w:kern w:val="0"/>
                <w:szCs w:val="21"/>
              </w:rPr>
            </w:pPr>
            <w:r>
              <w:rPr>
                <w:rFonts w:hint="eastAsia" w:ascii="宋体" w:hAnsi="宋体" w:cs="宋体"/>
                <w:kern w:val="0"/>
                <w:szCs w:val="21"/>
              </w:rPr>
              <w:t>人教</w:t>
            </w:r>
          </w:p>
        </w:tc>
        <w:tc>
          <w:tcPr>
            <w:tcW w:w="1160" w:type="dxa"/>
            <w:tcBorders>
              <w:top w:val="nil"/>
              <w:left w:val="nil"/>
              <w:bottom w:val="single" w:color="auto" w:sz="4" w:space="0"/>
              <w:right w:val="single" w:color="auto" w:sz="4" w:space="0"/>
            </w:tcBorders>
            <w:vAlign w:val="center"/>
          </w:tcPr>
          <w:p>
            <w:pPr>
              <w:widowControl/>
              <w:spacing w:line="220" w:lineRule="exact"/>
              <w:jc w:val="center"/>
              <w:rPr>
                <w:rFonts w:ascii="宋体" w:cs="宋体"/>
                <w:kern w:val="0"/>
                <w:szCs w:val="21"/>
              </w:rPr>
            </w:pPr>
            <w:r>
              <w:rPr>
                <w:rFonts w:ascii="宋体" w:hAnsi="宋体" w:cs="宋体"/>
                <w:kern w:val="0"/>
                <w:szCs w:val="21"/>
              </w:rPr>
              <w:t xml:space="preserve">7.91 </w:t>
            </w:r>
          </w:p>
        </w:tc>
        <w:tc>
          <w:tcPr>
            <w:tcW w:w="2029" w:type="dxa"/>
            <w:tcBorders>
              <w:top w:val="nil"/>
              <w:left w:val="nil"/>
              <w:bottom w:val="single" w:color="auto" w:sz="4" w:space="0"/>
              <w:right w:val="single" w:color="auto" w:sz="4" w:space="0"/>
            </w:tcBorders>
            <w:vAlign w:val="center"/>
          </w:tcPr>
          <w:p>
            <w:pPr>
              <w:widowControl/>
              <w:spacing w:line="220" w:lineRule="exact"/>
              <w:jc w:val="center"/>
              <w:rPr>
                <w:rFonts w:ascii="宋体" w:cs="宋体"/>
                <w:kern w:val="0"/>
                <w:szCs w:val="21"/>
              </w:rPr>
            </w:pPr>
            <w:r>
              <w:rPr>
                <w:rFonts w:hint="eastAsia" w:ascii="宋体" w:hAnsi="宋体" w:cs="宋体"/>
                <w:kern w:val="0"/>
                <w:szCs w:val="21"/>
              </w:rPr>
              <w:t>　</w:t>
            </w:r>
          </w:p>
        </w:tc>
      </w:tr>
      <w:tr>
        <w:tblPrEx>
          <w:tblLayout w:type="fixed"/>
          <w:tblCellMar>
            <w:top w:w="0" w:type="dxa"/>
            <w:left w:w="108" w:type="dxa"/>
            <w:bottom w:w="0" w:type="dxa"/>
            <w:right w:w="108" w:type="dxa"/>
          </w:tblCellMar>
        </w:tblPrEx>
        <w:trPr>
          <w:trHeight w:val="441" w:hRule="atLeast"/>
          <w:jc w:val="center"/>
        </w:trPr>
        <w:tc>
          <w:tcPr>
            <w:tcW w:w="892" w:type="dxa"/>
            <w:vMerge w:val="continue"/>
            <w:tcBorders>
              <w:left w:val="single" w:color="auto" w:sz="4" w:space="0"/>
              <w:bottom w:val="single" w:color="auto" w:sz="4" w:space="0"/>
              <w:right w:val="single" w:color="auto" w:sz="4" w:space="0"/>
            </w:tcBorders>
            <w:vAlign w:val="center"/>
          </w:tcPr>
          <w:p>
            <w:pPr>
              <w:widowControl/>
              <w:spacing w:line="220" w:lineRule="exact"/>
              <w:jc w:val="left"/>
              <w:rPr>
                <w:rFonts w:ascii="宋体" w:cs="宋体"/>
                <w:kern w:val="0"/>
                <w:szCs w:val="21"/>
              </w:rPr>
            </w:pPr>
          </w:p>
        </w:tc>
        <w:tc>
          <w:tcPr>
            <w:tcW w:w="3787" w:type="dxa"/>
            <w:tcBorders>
              <w:top w:val="nil"/>
              <w:left w:val="nil"/>
              <w:bottom w:val="single" w:color="auto" w:sz="4" w:space="0"/>
              <w:right w:val="single" w:color="auto" w:sz="4" w:space="0"/>
            </w:tcBorders>
            <w:vAlign w:val="center"/>
          </w:tcPr>
          <w:p>
            <w:pPr>
              <w:widowControl/>
              <w:spacing w:line="220" w:lineRule="exact"/>
              <w:jc w:val="left"/>
              <w:rPr>
                <w:rFonts w:ascii="宋体" w:cs="宋体"/>
                <w:kern w:val="0"/>
                <w:szCs w:val="21"/>
              </w:rPr>
            </w:pPr>
            <w:r>
              <w:rPr>
                <w:rFonts w:hint="eastAsia" w:ascii="宋体" w:hAnsi="宋体" w:cs="宋体"/>
                <w:kern w:val="0"/>
                <w:szCs w:val="21"/>
              </w:rPr>
              <w:t>初中劳动技术下册</w:t>
            </w:r>
          </w:p>
        </w:tc>
        <w:tc>
          <w:tcPr>
            <w:tcW w:w="1594" w:type="dxa"/>
            <w:tcBorders>
              <w:top w:val="nil"/>
              <w:left w:val="nil"/>
              <w:bottom w:val="single" w:color="auto" w:sz="4" w:space="0"/>
              <w:right w:val="single" w:color="auto" w:sz="4" w:space="0"/>
            </w:tcBorders>
            <w:vAlign w:val="center"/>
          </w:tcPr>
          <w:p>
            <w:pPr>
              <w:widowControl/>
              <w:spacing w:line="220" w:lineRule="exact"/>
              <w:jc w:val="center"/>
              <w:rPr>
                <w:rFonts w:ascii="宋体" w:cs="宋体"/>
                <w:kern w:val="0"/>
                <w:szCs w:val="21"/>
              </w:rPr>
            </w:pPr>
            <w:r>
              <w:rPr>
                <w:rFonts w:hint="eastAsia" w:ascii="宋体" w:hAnsi="宋体" w:cs="宋体"/>
                <w:kern w:val="0"/>
                <w:szCs w:val="21"/>
              </w:rPr>
              <w:t>湘教</w:t>
            </w:r>
          </w:p>
        </w:tc>
        <w:tc>
          <w:tcPr>
            <w:tcW w:w="1160" w:type="dxa"/>
            <w:tcBorders>
              <w:top w:val="nil"/>
              <w:left w:val="nil"/>
              <w:bottom w:val="single" w:color="auto" w:sz="4" w:space="0"/>
              <w:right w:val="single" w:color="auto" w:sz="4" w:space="0"/>
            </w:tcBorders>
            <w:vAlign w:val="center"/>
          </w:tcPr>
          <w:p>
            <w:pPr>
              <w:widowControl/>
              <w:spacing w:line="220" w:lineRule="exact"/>
              <w:jc w:val="center"/>
              <w:rPr>
                <w:rFonts w:ascii="宋体" w:cs="宋体"/>
                <w:kern w:val="0"/>
                <w:szCs w:val="21"/>
              </w:rPr>
            </w:pPr>
            <w:r>
              <w:rPr>
                <w:rFonts w:ascii="宋体" w:hAnsi="宋体" w:cs="宋体"/>
                <w:kern w:val="0"/>
                <w:szCs w:val="21"/>
              </w:rPr>
              <w:t xml:space="preserve">6.23 </w:t>
            </w:r>
          </w:p>
        </w:tc>
        <w:tc>
          <w:tcPr>
            <w:tcW w:w="2029" w:type="dxa"/>
            <w:tcBorders>
              <w:top w:val="nil"/>
              <w:left w:val="nil"/>
              <w:bottom w:val="single" w:color="auto" w:sz="4" w:space="0"/>
              <w:right w:val="single" w:color="auto" w:sz="4" w:space="0"/>
            </w:tcBorders>
            <w:vAlign w:val="center"/>
          </w:tcPr>
          <w:p>
            <w:pPr>
              <w:widowControl/>
              <w:spacing w:line="220" w:lineRule="exact"/>
              <w:jc w:val="center"/>
              <w:rPr>
                <w:rFonts w:ascii="宋体" w:cs="宋体"/>
                <w:kern w:val="0"/>
                <w:szCs w:val="21"/>
              </w:rPr>
            </w:pPr>
            <w:r>
              <w:rPr>
                <w:rFonts w:hint="eastAsia" w:ascii="宋体" w:hAnsi="宋体" w:cs="宋体"/>
                <w:kern w:val="0"/>
                <w:szCs w:val="21"/>
              </w:rPr>
              <w:t>　</w:t>
            </w:r>
          </w:p>
        </w:tc>
      </w:tr>
      <w:tr>
        <w:tblPrEx>
          <w:tblLayout w:type="fixed"/>
          <w:tblCellMar>
            <w:top w:w="0" w:type="dxa"/>
            <w:left w:w="108" w:type="dxa"/>
            <w:bottom w:w="0" w:type="dxa"/>
            <w:right w:w="108" w:type="dxa"/>
          </w:tblCellMar>
        </w:tblPrEx>
        <w:trPr>
          <w:trHeight w:val="441" w:hRule="atLeast"/>
          <w:jc w:val="center"/>
        </w:trPr>
        <w:tc>
          <w:tcPr>
            <w:tcW w:w="892" w:type="dxa"/>
            <w:vMerge w:val="continue"/>
            <w:tcBorders>
              <w:left w:val="single" w:color="auto" w:sz="4" w:space="0"/>
              <w:bottom w:val="single" w:color="auto" w:sz="4" w:space="0"/>
              <w:right w:val="single" w:color="auto" w:sz="4" w:space="0"/>
            </w:tcBorders>
            <w:vAlign w:val="center"/>
          </w:tcPr>
          <w:p>
            <w:pPr>
              <w:widowControl/>
              <w:spacing w:line="220" w:lineRule="exact"/>
              <w:jc w:val="left"/>
              <w:rPr>
                <w:rFonts w:ascii="宋体" w:cs="宋体"/>
                <w:kern w:val="0"/>
                <w:szCs w:val="21"/>
              </w:rPr>
            </w:pPr>
          </w:p>
        </w:tc>
        <w:tc>
          <w:tcPr>
            <w:tcW w:w="3787" w:type="dxa"/>
            <w:tcBorders>
              <w:top w:val="nil"/>
              <w:left w:val="nil"/>
              <w:bottom w:val="single" w:color="auto" w:sz="4" w:space="0"/>
              <w:right w:val="single" w:color="auto" w:sz="4" w:space="0"/>
            </w:tcBorders>
            <w:vAlign w:val="center"/>
          </w:tcPr>
          <w:p>
            <w:pPr>
              <w:widowControl/>
              <w:spacing w:line="220" w:lineRule="exact"/>
              <w:jc w:val="left"/>
              <w:rPr>
                <w:rFonts w:ascii="宋体" w:cs="宋体"/>
                <w:kern w:val="0"/>
                <w:szCs w:val="21"/>
              </w:rPr>
            </w:pPr>
            <w:r>
              <w:rPr>
                <w:rFonts w:hint="eastAsia" w:ascii="宋体" w:hAnsi="宋体" w:cs="宋体"/>
                <w:kern w:val="0"/>
                <w:szCs w:val="21"/>
              </w:rPr>
              <w:t>音乐八年级下册（五线谱）</w:t>
            </w:r>
          </w:p>
        </w:tc>
        <w:tc>
          <w:tcPr>
            <w:tcW w:w="1594" w:type="dxa"/>
            <w:tcBorders>
              <w:top w:val="nil"/>
              <w:left w:val="nil"/>
              <w:bottom w:val="single" w:color="auto" w:sz="4" w:space="0"/>
              <w:right w:val="single" w:color="auto" w:sz="4" w:space="0"/>
            </w:tcBorders>
            <w:vAlign w:val="center"/>
          </w:tcPr>
          <w:p>
            <w:pPr>
              <w:widowControl/>
              <w:spacing w:line="220" w:lineRule="exact"/>
              <w:jc w:val="center"/>
              <w:rPr>
                <w:rFonts w:ascii="宋体" w:cs="宋体"/>
                <w:kern w:val="0"/>
                <w:szCs w:val="21"/>
              </w:rPr>
            </w:pPr>
            <w:r>
              <w:rPr>
                <w:rFonts w:hint="eastAsia" w:ascii="宋体" w:hAnsi="宋体" w:cs="宋体"/>
                <w:kern w:val="0"/>
                <w:szCs w:val="21"/>
              </w:rPr>
              <w:t>人教</w:t>
            </w:r>
          </w:p>
        </w:tc>
        <w:tc>
          <w:tcPr>
            <w:tcW w:w="1160" w:type="dxa"/>
            <w:tcBorders>
              <w:top w:val="nil"/>
              <w:left w:val="nil"/>
              <w:bottom w:val="single" w:color="auto" w:sz="4" w:space="0"/>
              <w:right w:val="single" w:color="auto" w:sz="4" w:space="0"/>
            </w:tcBorders>
            <w:vAlign w:val="center"/>
          </w:tcPr>
          <w:p>
            <w:pPr>
              <w:widowControl/>
              <w:spacing w:line="220" w:lineRule="exact"/>
              <w:jc w:val="center"/>
              <w:rPr>
                <w:rFonts w:ascii="宋体" w:cs="宋体"/>
                <w:kern w:val="0"/>
                <w:szCs w:val="21"/>
              </w:rPr>
            </w:pPr>
            <w:r>
              <w:rPr>
                <w:rFonts w:ascii="宋体" w:hAnsi="宋体" w:cs="宋体"/>
                <w:kern w:val="0"/>
                <w:szCs w:val="21"/>
              </w:rPr>
              <w:t xml:space="preserve">8.99 </w:t>
            </w:r>
          </w:p>
        </w:tc>
        <w:tc>
          <w:tcPr>
            <w:tcW w:w="2029" w:type="dxa"/>
            <w:tcBorders>
              <w:top w:val="nil"/>
              <w:left w:val="nil"/>
              <w:bottom w:val="single" w:color="auto" w:sz="4" w:space="0"/>
              <w:right w:val="single" w:color="auto" w:sz="4" w:space="0"/>
            </w:tcBorders>
            <w:vAlign w:val="center"/>
          </w:tcPr>
          <w:p>
            <w:pPr>
              <w:widowControl/>
              <w:spacing w:line="220" w:lineRule="exact"/>
              <w:jc w:val="left"/>
              <w:rPr>
                <w:rFonts w:ascii="宋体" w:cs="宋体"/>
                <w:kern w:val="0"/>
                <w:szCs w:val="21"/>
              </w:rPr>
            </w:pPr>
            <w:r>
              <w:rPr>
                <w:rFonts w:hint="eastAsia" w:ascii="宋体" w:hAnsi="宋体" w:cs="宋体"/>
                <w:kern w:val="0"/>
                <w:szCs w:val="21"/>
              </w:rPr>
              <w:t>　</w:t>
            </w:r>
          </w:p>
        </w:tc>
      </w:tr>
      <w:tr>
        <w:tblPrEx>
          <w:tblLayout w:type="fixed"/>
          <w:tblCellMar>
            <w:top w:w="0" w:type="dxa"/>
            <w:left w:w="108" w:type="dxa"/>
            <w:bottom w:w="0" w:type="dxa"/>
            <w:right w:w="108" w:type="dxa"/>
          </w:tblCellMar>
        </w:tblPrEx>
        <w:trPr>
          <w:trHeight w:val="441" w:hRule="atLeast"/>
          <w:jc w:val="center"/>
        </w:trPr>
        <w:tc>
          <w:tcPr>
            <w:tcW w:w="892" w:type="dxa"/>
            <w:vMerge w:val="continue"/>
            <w:tcBorders>
              <w:left w:val="single" w:color="auto" w:sz="4" w:space="0"/>
              <w:bottom w:val="single" w:color="auto" w:sz="4" w:space="0"/>
              <w:right w:val="single" w:color="auto" w:sz="4" w:space="0"/>
            </w:tcBorders>
            <w:vAlign w:val="center"/>
          </w:tcPr>
          <w:p>
            <w:pPr>
              <w:widowControl/>
              <w:spacing w:line="220" w:lineRule="exact"/>
              <w:jc w:val="left"/>
              <w:rPr>
                <w:rFonts w:ascii="宋体" w:cs="宋体"/>
                <w:kern w:val="0"/>
                <w:szCs w:val="21"/>
              </w:rPr>
            </w:pPr>
          </w:p>
        </w:tc>
        <w:tc>
          <w:tcPr>
            <w:tcW w:w="3787" w:type="dxa"/>
            <w:tcBorders>
              <w:top w:val="nil"/>
              <w:left w:val="nil"/>
              <w:bottom w:val="single" w:color="auto" w:sz="4" w:space="0"/>
              <w:right w:val="single" w:color="auto" w:sz="4" w:space="0"/>
            </w:tcBorders>
            <w:vAlign w:val="center"/>
          </w:tcPr>
          <w:p>
            <w:pPr>
              <w:widowControl/>
              <w:spacing w:line="220" w:lineRule="exact"/>
              <w:jc w:val="left"/>
              <w:rPr>
                <w:rFonts w:ascii="宋体" w:cs="宋体"/>
                <w:kern w:val="0"/>
                <w:szCs w:val="21"/>
              </w:rPr>
            </w:pPr>
            <w:r>
              <w:rPr>
                <w:rFonts w:hint="eastAsia" w:ascii="宋体" w:hAnsi="宋体" w:cs="宋体"/>
                <w:kern w:val="0"/>
                <w:szCs w:val="21"/>
              </w:rPr>
              <w:t>美术八年级下册</w:t>
            </w:r>
          </w:p>
        </w:tc>
        <w:tc>
          <w:tcPr>
            <w:tcW w:w="1594" w:type="dxa"/>
            <w:tcBorders>
              <w:top w:val="nil"/>
              <w:left w:val="nil"/>
              <w:bottom w:val="single" w:color="auto" w:sz="4" w:space="0"/>
              <w:right w:val="single" w:color="auto" w:sz="4" w:space="0"/>
            </w:tcBorders>
            <w:vAlign w:val="center"/>
          </w:tcPr>
          <w:p>
            <w:pPr>
              <w:widowControl/>
              <w:spacing w:line="220" w:lineRule="exact"/>
              <w:jc w:val="center"/>
              <w:rPr>
                <w:rFonts w:ascii="宋体" w:cs="宋体"/>
                <w:kern w:val="0"/>
                <w:szCs w:val="21"/>
              </w:rPr>
            </w:pPr>
            <w:r>
              <w:rPr>
                <w:rFonts w:hint="eastAsia" w:ascii="宋体" w:hAnsi="宋体" w:cs="宋体"/>
                <w:kern w:val="0"/>
                <w:szCs w:val="21"/>
              </w:rPr>
              <w:t>人教</w:t>
            </w:r>
          </w:p>
        </w:tc>
        <w:tc>
          <w:tcPr>
            <w:tcW w:w="1160" w:type="dxa"/>
            <w:tcBorders>
              <w:top w:val="nil"/>
              <w:left w:val="nil"/>
              <w:bottom w:val="single" w:color="auto" w:sz="4" w:space="0"/>
              <w:right w:val="single" w:color="auto" w:sz="4" w:space="0"/>
            </w:tcBorders>
            <w:vAlign w:val="center"/>
          </w:tcPr>
          <w:p>
            <w:pPr>
              <w:widowControl/>
              <w:spacing w:line="220" w:lineRule="exact"/>
              <w:jc w:val="center"/>
              <w:rPr>
                <w:rFonts w:ascii="宋体" w:cs="宋体"/>
                <w:kern w:val="0"/>
                <w:szCs w:val="21"/>
              </w:rPr>
            </w:pPr>
            <w:r>
              <w:rPr>
                <w:rFonts w:ascii="宋体" w:hAnsi="宋体" w:cs="宋体"/>
                <w:kern w:val="0"/>
                <w:szCs w:val="21"/>
              </w:rPr>
              <w:t xml:space="preserve">7.65 </w:t>
            </w:r>
          </w:p>
        </w:tc>
        <w:tc>
          <w:tcPr>
            <w:tcW w:w="2029" w:type="dxa"/>
            <w:tcBorders>
              <w:top w:val="nil"/>
              <w:left w:val="nil"/>
              <w:bottom w:val="single" w:color="auto" w:sz="4" w:space="0"/>
              <w:right w:val="single" w:color="auto" w:sz="4" w:space="0"/>
            </w:tcBorders>
            <w:vAlign w:val="center"/>
          </w:tcPr>
          <w:p>
            <w:pPr>
              <w:widowControl/>
              <w:spacing w:line="220" w:lineRule="exact"/>
              <w:jc w:val="left"/>
              <w:rPr>
                <w:rFonts w:ascii="宋体" w:cs="宋体"/>
                <w:kern w:val="0"/>
                <w:szCs w:val="21"/>
              </w:rPr>
            </w:pPr>
            <w:r>
              <w:rPr>
                <w:rFonts w:hint="eastAsia" w:ascii="宋体" w:hAnsi="宋体" w:cs="宋体"/>
                <w:kern w:val="0"/>
                <w:szCs w:val="21"/>
              </w:rPr>
              <w:t>含练习册</w:t>
            </w:r>
            <w:r>
              <w:rPr>
                <w:rFonts w:ascii="宋体" w:hAnsi="宋体" w:cs="宋体"/>
                <w:kern w:val="0"/>
                <w:szCs w:val="21"/>
              </w:rPr>
              <w:t>1.70</w:t>
            </w:r>
            <w:r>
              <w:rPr>
                <w:rFonts w:hint="eastAsia" w:ascii="宋体" w:hAnsi="宋体" w:cs="宋体"/>
                <w:kern w:val="0"/>
                <w:szCs w:val="21"/>
              </w:rPr>
              <w:t>元</w:t>
            </w:r>
          </w:p>
        </w:tc>
      </w:tr>
      <w:tr>
        <w:tblPrEx>
          <w:tblLayout w:type="fixed"/>
          <w:tblCellMar>
            <w:top w:w="0" w:type="dxa"/>
            <w:left w:w="108" w:type="dxa"/>
            <w:bottom w:w="0" w:type="dxa"/>
            <w:right w:w="108" w:type="dxa"/>
          </w:tblCellMar>
        </w:tblPrEx>
        <w:trPr>
          <w:trHeight w:val="441" w:hRule="atLeast"/>
          <w:jc w:val="center"/>
        </w:trPr>
        <w:tc>
          <w:tcPr>
            <w:tcW w:w="892" w:type="dxa"/>
            <w:vMerge w:val="continue"/>
            <w:tcBorders>
              <w:left w:val="single" w:color="auto" w:sz="4" w:space="0"/>
              <w:bottom w:val="single" w:color="auto" w:sz="4" w:space="0"/>
              <w:right w:val="single" w:color="auto" w:sz="4" w:space="0"/>
            </w:tcBorders>
            <w:vAlign w:val="center"/>
          </w:tcPr>
          <w:p>
            <w:pPr>
              <w:widowControl/>
              <w:spacing w:line="220" w:lineRule="exact"/>
              <w:jc w:val="left"/>
              <w:rPr>
                <w:rFonts w:ascii="宋体" w:cs="宋体"/>
                <w:kern w:val="0"/>
                <w:szCs w:val="21"/>
              </w:rPr>
            </w:pPr>
          </w:p>
        </w:tc>
        <w:tc>
          <w:tcPr>
            <w:tcW w:w="3787" w:type="dxa"/>
            <w:tcBorders>
              <w:top w:val="nil"/>
              <w:left w:val="nil"/>
              <w:bottom w:val="single" w:color="auto" w:sz="4" w:space="0"/>
              <w:right w:val="single" w:color="auto" w:sz="4" w:space="0"/>
            </w:tcBorders>
            <w:vAlign w:val="center"/>
          </w:tcPr>
          <w:p>
            <w:pPr>
              <w:widowControl/>
              <w:spacing w:line="220" w:lineRule="exact"/>
              <w:jc w:val="left"/>
              <w:rPr>
                <w:rFonts w:ascii="宋体" w:cs="宋体"/>
                <w:kern w:val="0"/>
                <w:szCs w:val="21"/>
              </w:rPr>
            </w:pPr>
            <w:r>
              <w:rPr>
                <w:rFonts w:hint="eastAsia" w:ascii="宋体" w:hAnsi="宋体" w:cs="宋体"/>
                <w:kern w:val="0"/>
                <w:szCs w:val="21"/>
              </w:rPr>
              <w:t>写字（下册）</w:t>
            </w:r>
          </w:p>
        </w:tc>
        <w:tc>
          <w:tcPr>
            <w:tcW w:w="1594" w:type="dxa"/>
            <w:tcBorders>
              <w:top w:val="nil"/>
              <w:left w:val="nil"/>
              <w:bottom w:val="single" w:color="auto" w:sz="4" w:space="0"/>
              <w:right w:val="single" w:color="auto" w:sz="4" w:space="0"/>
            </w:tcBorders>
            <w:vAlign w:val="center"/>
          </w:tcPr>
          <w:p>
            <w:pPr>
              <w:widowControl/>
              <w:spacing w:line="220" w:lineRule="exact"/>
              <w:jc w:val="center"/>
              <w:rPr>
                <w:rFonts w:ascii="宋体" w:cs="宋体"/>
                <w:kern w:val="0"/>
                <w:szCs w:val="21"/>
              </w:rPr>
            </w:pPr>
            <w:r>
              <w:rPr>
                <w:rFonts w:hint="eastAsia" w:ascii="宋体" w:hAnsi="宋体" w:cs="宋体"/>
                <w:kern w:val="0"/>
                <w:szCs w:val="21"/>
              </w:rPr>
              <w:t>湘电子·湘少</w:t>
            </w:r>
          </w:p>
        </w:tc>
        <w:tc>
          <w:tcPr>
            <w:tcW w:w="1160" w:type="dxa"/>
            <w:tcBorders>
              <w:top w:val="nil"/>
              <w:left w:val="nil"/>
              <w:bottom w:val="single" w:color="auto" w:sz="4" w:space="0"/>
              <w:right w:val="single" w:color="auto" w:sz="4" w:space="0"/>
            </w:tcBorders>
            <w:vAlign w:val="center"/>
          </w:tcPr>
          <w:p>
            <w:pPr>
              <w:widowControl/>
              <w:spacing w:line="220" w:lineRule="exact"/>
              <w:jc w:val="center"/>
              <w:rPr>
                <w:rFonts w:ascii="宋体" w:cs="宋体"/>
                <w:kern w:val="0"/>
                <w:szCs w:val="21"/>
              </w:rPr>
            </w:pPr>
            <w:r>
              <w:rPr>
                <w:rFonts w:ascii="宋体" w:hAnsi="宋体" w:cs="宋体"/>
                <w:kern w:val="0"/>
                <w:szCs w:val="21"/>
              </w:rPr>
              <w:t xml:space="preserve">3.55 </w:t>
            </w:r>
          </w:p>
        </w:tc>
        <w:tc>
          <w:tcPr>
            <w:tcW w:w="2029" w:type="dxa"/>
            <w:tcBorders>
              <w:top w:val="nil"/>
              <w:left w:val="nil"/>
              <w:bottom w:val="single" w:color="auto" w:sz="4" w:space="0"/>
              <w:right w:val="single" w:color="auto" w:sz="4" w:space="0"/>
            </w:tcBorders>
            <w:vAlign w:val="center"/>
          </w:tcPr>
          <w:p>
            <w:pPr>
              <w:widowControl/>
              <w:spacing w:line="220" w:lineRule="exact"/>
              <w:jc w:val="center"/>
              <w:rPr>
                <w:rFonts w:ascii="宋体" w:cs="宋体"/>
                <w:kern w:val="0"/>
                <w:szCs w:val="21"/>
              </w:rPr>
            </w:pPr>
            <w:r>
              <w:rPr>
                <w:rFonts w:hint="eastAsia" w:ascii="宋体" w:hAnsi="宋体" w:cs="宋体"/>
                <w:kern w:val="0"/>
                <w:szCs w:val="21"/>
              </w:rPr>
              <w:t>沅江　</w:t>
            </w:r>
          </w:p>
        </w:tc>
      </w:tr>
      <w:tr>
        <w:tblPrEx>
          <w:tblLayout w:type="fixed"/>
          <w:tblCellMar>
            <w:top w:w="0" w:type="dxa"/>
            <w:left w:w="108" w:type="dxa"/>
            <w:bottom w:w="0" w:type="dxa"/>
            <w:right w:w="108" w:type="dxa"/>
          </w:tblCellMar>
        </w:tblPrEx>
        <w:trPr>
          <w:trHeight w:val="441" w:hRule="atLeast"/>
          <w:jc w:val="center"/>
        </w:trPr>
        <w:tc>
          <w:tcPr>
            <w:tcW w:w="892" w:type="dxa"/>
            <w:vMerge w:val="continue"/>
            <w:tcBorders>
              <w:left w:val="single" w:color="auto" w:sz="4" w:space="0"/>
              <w:bottom w:val="single" w:color="auto" w:sz="4" w:space="0"/>
              <w:right w:val="single" w:color="auto" w:sz="4" w:space="0"/>
            </w:tcBorders>
            <w:vAlign w:val="center"/>
          </w:tcPr>
          <w:p>
            <w:pPr>
              <w:widowControl/>
              <w:spacing w:line="220" w:lineRule="exact"/>
              <w:jc w:val="left"/>
              <w:rPr>
                <w:rFonts w:ascii="宋体" w:cs="宋体"/>
                <w:kern w:val="0"/>
                <w:szCs w:val="21"/>
              </w:rPr>
            </w:pPr>
          </w:p>
        </w:tc>
        <w:tc>
          <w:tcPr>
            <w:tcW w:w="3787" w:type="dxa"/>
            <w:tcBorders>
              <w:top w:val="nil"/>
              <w:left w:val="nil"/>
              <w:bottom w:val="single" w:color="auto" w:sz="4" w:space="0"/>
              <w:right w:val="single" w:color="auto" w:sz="4" w:space="0"/>
            </w:tcBorders>
            <w:vAlign w:val="center"/>
          </w:tcPr>
          <w:p>
            <w:pPr>
              <w:widowControl/>
              <w:spacing w:line="220" w:lineRule="exact"/>
              <w:jc w:val="left"/>
              <w:rPr>
                <w:rFonts w:ascii="宋体" w:cs="宋体"/>
                <w:kern w:val="0"/>
                <w:szCs w:val="21"/>
              </w:rPr>
            </w:pPr>
            <w:r>
              <w:rPr>
                <w:rFonts w:hint="eastAsia" w:ascii="宋体" w:hAnsi="宋体" w:cs="宋体"/>
                <w:kern w:val="0"/>
                <w:szCs w:val="21"/>
              </w:rPr>
              <w:t>写字（下册）</w:t>
            </w:r>
          </w:p>
        </w:tc>
        <w:tc>
          <w:tcPr>
            <w:tcW w:w="1594" w:type="dxa"/>
            <w:tcBorders>
              <w:top w:val="nil"/>
              <w:left w:val="nil"/>
              <w:bottom w:val="single" w:color="auto" w:sz="4" w:space="0"/>
              <w:right w:val="single" w:color="auto" w:sz="4" w:space="0"/>
            </w:tcBorders>
            <w:vAlign w:val="center"/>
          </w:tcPr>
          <w:p>
            <w:pPr>
              <w:widowControl/>
              <w:spacing w:line="220" w:lineRule="exact"/>
              <w:jc w:val="center"/>
              <w:rPr>
                <w:rFonts w:ascii="宋体" w:cs="宋体"/>
                <w:kern w:val="0"/>
                <w:szCs w:val="21"/>
              </w:rPr>
            </w:pPr>
            <w:r>
              <w:rPr>
                <w:rFonts w:hint="eastAsia" w:ascii="宋体" w:hAnsi="宋体" w:cs="宋体"/>
                <w:kern w:val="0"/>
                <w:szCs w:val="21"/>
              </w:rPr>
              <w:t>华文</w:t>
            </w:r>
          </w:p>
        </w:tc>
        <w:tc>
          <w:tcPr>
            <w:tcW w:w="1160" w:type="dxa"/>
            <w:tcBorders>
              <w:top w:val="nil"/>
              <w:left w:val="nil"/>
              <w:bottom w:val="single" w:color="auto" w:sz="4" w:space="0"/>
              <w:right w:val="single" w:color="auto" w:sz="4" w:space="0"/>
            </w:tcBorders>
            <w:vAlign w:val="center"/>
          </w:tcPr>
          <w:p>
            <w:pPr>
              <w:widowControl/>
              <w:spacing w:line="220" w:lineRule="exact"/>
              <w:jc w:val="center"/>
              <w:rPr>
                <w:rFonts w:ascii="宋体" w:cs="宋体"/>
                <w:kern w:val="0"/>
                <w:szCs w:val="21"/>
              </w:rPr>
            </w:pPr>
            <w:r>
              <w:rPr>
                <w:rFonts w:ascii="宋体" w:hAnsi="宋体" w:cs="宋体"/>
                <w:kern w:val="0"/>
                <w:szCs w:val="21"/>
              </w:rPr>
              <w:t xml:space="preserve">3.17 </w:t>
            </w:r>
          </w:p>
        </w:tc>
        <w:tc>
          <w:tcPr>
            <w:tcW w:w="2029" w:type="dxa"/>
            <w:tcBorders>
              <w:top w:val="nil"/>
              <w:left w:val="nil"/>
              <w:bottom w:val="single" w:color="auto" w:sz="4" w:space="0"/>
              <w:right w:val="single" w:color="auto" w:sz="4" w:space="0"/>
            </w:tcBorders>
            <w:vAlign w:val="center"/>
          </w:tcPr>
          <w:p>
            <w:pPr>
              <w:widowControl/>
              <w:spacing w:line="220" w:lineRule="exact"/>
              <w:jc w:val="center"/>
              <w:rPr>
                <w:rFonts w:ascii="宋体" w:cs="宋体"/>
                <w:kern w:val="0"/>
                <w:szCs w:val="21"/>
              </w:rPr>
            </w:pPr>
            <w:r>
              <w:rPr>
                <w:rFonts w:hint="eastAsia" w:ascii="宋体" w:hAnsi="宋体" w:cs="宋体"/>
                <w:kern w:val="0"/>
                <w:szCs w:val="21"/>
              </w:rPr>
              <w:t>资阳</w:t>
            </w:r>
          </w:p>
        </w:tc>
      </w:tr>
      <w:tr>
        <w:tblPrEx>
          <w:tblLayout w:type="fixed"/>
          <w:tblCellMar>
            <w:top w:w="0" w:type="dxa"/>
            <w:left w:w="108" w:type="dxa"/>
            <w:bottom w:w="0" w:type="dxa"/>
            <w:right w:w="108" w:type="dxa"/>
          </w:tblCellMar>
        </w:tblPrEx>
        <w:trPr>
          <w:trHeight w:val="441" w:hRule="atLeast"/>
          <w:jc w:val="center"/>
        </w:trPr>
        <w:tc>
          <w:tcPr>
            <w:tcW w:w="892" w:type="dxa"/>
            <w:vMerge w:val="continue"/>
            <w:tcBorders>
              <w:left w:val="single" w:color="auto" w:sz="4" w:space="0"/>
              <w:bottom w:val="single" w:color="auto" w:sz="4" w:space="0"/>
              <w:right w:val="single" w:color="auto" w:sz="4" w:space="0"/>
            </w:tcBorders>
            <w:vAlign w:val="center"/>
          </w:tcPr>
          <w:p>
            <w:pPr>
              <w:widowControl/>
              <w:spacing w:line="220" w:lineRule="exact"/>
              <w:jc w:val="left"/>
              <w:rPr>
                <w:rFonts w:ascii="宋体" w:cs="宋体"/>
                <w:kern w:val="0"/>
                <w:szCs w:val="21"/>
              </w:rPr>
            </w:pPr>
          </w:p>
        </w:tc>
        <w:tc>
          <w:tcPr>
            <w:tcW w:w="3787" w:type="dxa"/>
            <w:tcBorders>
              <w:top w:val="nil"/>
              <w:left w:val="nil"/>
              <w:bottom w:val="single" w:color="auto" w:sz="4" w:space="0"/>
              <w:right w:val="single" w:color="auto" w:sz="4" w:space="0"/>
            </w:tcBorders>
            <w:vAlign w:val="center"/>
          </w:tcPr>
          <w:p>
            <w:pPr>
              <w:widowControl/>
              <w:spacing w:line="220" w:lineRule="exact"/>
              <w:jc w:val="left"/>
              <w:rPr>
                <w:rFonts w:ascii="宋体" w:cs="宋体"/>
                <w:kern w:val="0"/>
                <w:szCs w:val="21"/>
              </w:rPr>
            </w:pPr>
            <w:r>
              <w:rPr>
                <w:rFonts w:hint="eastAsia" w:ascii="宋体" w:hAnsi="宋体" w:cs="宋体"/>
                <w:kern w:val="0"/>
                <w:szCs w:val="21"/>
              </w:rPr>
              <w:t>写字（下册）</w:t>
            </w:r>
          </w:p>
        </w:tc>
        <w:tc>
          <w:tcPr>
            <w:tcW w:w="1594" w:type="dxa"/>
            <w:tcBorders>
              <w:top w:val="nil"/>
              <w:left w:val="nil"/>
              <w:bottom w:val="single" w:color="auto" w:sz="4" w:space="0"/>
              <w:right w:val="single" w:color="auto" w:sz="4" w:space="0"/>
            </w:tcBorders>
            <w:vAlign w:val="center"/>
          </w:tcPr>
          <w:p>
            <w:pPr>
              <w:widowControl/>
              <w:spacing w:line="220" w:lineRule="exact"/>
              <w:jc w:val="center"/>
              <w:rPr>
                <w:rFonts w:ascii="宋体" w:cs="宋体"/>
                <w:kern w:val="0"/>
                <w:szCs w:val="21"/>
              </w:rPr>
            </w:pPr>
            <w:r>
              <w:rPr>
                <w:rFonts w:hint="eastAsia" w:ascii="宋体" w:hAnsi="宋体" w:cs="宋体"/>
                <w:kern w:val="0"/>
                <w:szCs w:val="21"/>
              </w:rPr>
              <w:t>湘美</w:t>
            </w:r>
          </w:p>
        </w:tc>
        <w:tc>
          <w:tcPr>
            <w:tcW w:w="1160" w:type="dxa"/>
            <w:tcBorders>
              <w:top w:val="nil"/>
              <w:left w:val="nil"/>
              <w:bottom w:val="single" w:color="auto" w:sz="4" w:space="0"/>
              <w:right w:val="single" w:color="auto" w:sz="4" w:space="0"/>
            </w:tcBorders>
            <w:vAlign w:val="center"/>
          </w:tcPr>
          <w:p>
            <w:pPr>
              <w:widowControl/>
              <w:spacing w:line="220" w:lineRule="exact"/>
              <w:jc w:val="center"/>
              <w:rPr>
                <w:rFonts w:ascii="宋体" w:cs="宋体"/>
                <w:kern w:val="0"/>
                <w:szCs w:val="21"/>
              </w:rPr>
            </w:pPr>
            <w:r>
              <w:rPr>
                <w:rFonts w:ascii="宋体" w:hAnsi="宋体" w:cs="宋体"/>
                <w:kern w:val="0"/>
                <w:szCs w:val="21"/>
              </w:rPr>
              <w:t xml:space="preserve">3.59 </w:t>
            </w:r>
          </w:p>
        </w:tc>
        <w:tc>
          <w:tcPr>
            <w:tcW w:w="2029" w:type="dxa"/>
            <w:tcBorders>
              <w:top w:val="nil"/>
              <w:left w:val="nil"/>
              <w:bottom w:val="single" w:color="auto" w:sz="4" w:space="0"/>
              <w:right w:val="single" w:color="auto" w:sz="4" w:space="0"/>
            </w:tcBorders>
            <w:vAlign w:val="center"/>
          </w:tcPr>
          <w:p>
            <w:pPr>
              <w:widowControl/>
              <w:spacing w:line="220" w:lineRule="exact"/>
              <w:rPr>
                <w:rFonts w:ascii="宋体" w:cs="宋体"/>
                <w:kern w:val="0"/>
                <w:szCs w:val="21"/>
              </w:rPr>
            </w:pPr>
            <w:r>
              <w:rPr>
                <w:rFonts w:hint="eastAsia" w:ascii="宋体" w:hAnsi="宋体" w:cs="宋体"/>
                <w:kern w:val="0"/>
                <w:szCs w:val="21"/>
              </w:rPr>
              <w:t>安化　</w:t>
            </w:r>
          </w:p>
        </w:tc>
      </w:tr>
      <w:tr>
        <w:tblPrEx>
          <w:tblLayout w:type="fixed"/>
          <w:tblCellMar>
            <w:top w:w="0" w:type="dxa"/>
            <w:left w:w="108" w:type="dxa"/>
            <w:bottom w:w="0" w:type="dxa"/>
            <w:right w:w="108" w:type="dxa"/>
          </w:tblCellMar>
        </w:tblPrEx>
        <w:trPr>
          <w:trHeight w:val="441" w:hRule="atLeast"/>
          <w:jc w:val="center"/>
        </w:trPr>
        <w:tc>
          <w:tcPr>
            <w:tcW w:w="892" w:type="dxa"/>
            <w:vMerge w:val="continue"/>
            <w:tcBorders>
              <w:left w:val="single" w:color="auto" w:sz="4" w:space="0"/>
              <w:bottom w:val="single" w:color="auto" w:sz="4" w:space="0"/>
              <w:right w:val="single" w:color="auto" w:sz="4" w:space="0"/>
            </w:tcBorders>
            <w:vAlign w:val="center"/>
          </w:tcPr>
          <w:p>
            <w:pPr>
              <w:widowControl/>
              <w:spacing w:line="220" w:lineRule="exact"/>
              <w:jc w:val="left"/>
              <w:rPr>
                <w:rFonts w:ascii="宋体" w:cs="宋体"/>
                <w:kern w:val="0"/>
                <w:szCs w:val="21"/>
              </w:rPr>
            </w:pPr>
          </w:p>
        </w:tc>
        <w:tc>
          <w:tcPr>
            <w:tcW w:w="3787" w:type="dxa"/>
            <w:tcBorders>
              <w:top w:val="nil"/>
              <w:left w:val="nil"/>
              <w:bottom w:val="single" w:color="auto" w:sz="4" w:space="0"/>
              <w:right w:val="single" w:color="auto" w:sz="4" w:space="0"/>
            </w:tcBorders>
            <w:vAlign w:val="center"/>
          </w:tcPr>
          <w:p>
            <w:pPr>
              <w:widowControl/>
              <w:spacing w:line="220" w:lineRule="exact"/>
              <w:jc w:val="left"/>
              <w:rPr>
                <w:rFonts w:ascii="宋体" w:cs="宋体"/>
                <w:kern w:val="0"/>
                <w:szCs w:val="21"/>
              </w:rPr>
            </w:pPr>
            <w:r>
              <w:rPr>
                <w:rFonts w:hint="eastAsia" w:ascii="宋体" w:hAnsi="宋体" w:cs="宋体"/>
                <w:kern w:val="0"/>
                <w:szCs w:val="21"/>
              </w:rPr>
              <w:t>写字（下册）</w:t>
            </w:r>
          </w:p>
        </w:tc>
        <w:tc>
          <w:tcPr>
            <w:tcW w:w="1594" w:type="dxa"/>
            <w:tcBorders>
              <w:top w:val="nil"/>
              <w:left w:val="nil"/>
              <w:bottom w:val="single" w:color="auto" w:sz="4" w:space="0"/>
              <w:right w:val="single" w:color="auto" w:sz="4" w:space="0"/>
            </w:tcBorders>
            <w:vAlign w:val="center"/>
          </w:tcPr>
          <w:p>
            <w:pPr>
              <w:widowControl/>
              <w:spacing w:line="220" w:lineRule="exact"/>
              <w:jc w:val="center"/>
              <w:rPr>
                <w:rFonts w:ascii="宋体" w:cs="宋体"/>
                <w:kern w:val="0"/>
                <w:szCs w:val="21"/>
              </w:rPr>
            </w:pPr>
            <w:r>
              <w:rPr>
                <w:rFonts w:hint="eastAsia" w:ascii="宋体" w:hAnsi="宋体" w:cs="宋体"/>
                <w:kern w:val="0"/>
                <w:szCs w:val="21"/>
              </w:rPr>
              <w:t>南方</w:t>
            </w:r>
          </w:p>
        </w:tc>
        <w:tc>
          <w:tcPr>
            <w:tcW w:w="1160" w:type="dxa"/>
            <w:tcBorders>
              <w:top w:val="nil"/>
              <w:left w:val="nil"/>
              <w:bottom w:val="single" w:color="auto" w:sz="4" w:space="0"/>
              <w:right w:val="single" w:color="auto" w:sz="4" w:space="0"/>
            </w:tcBorders>
            <w:vAlign w:val="center"/>
          </w:tcPr>
          <w:p>
            <w:pPr>
              <w:widowControl/>
              <w:spacing w:line="220" w:lineRule="exact"/>
              <w:jc w:val="center"/>
              <w:rPr>
                <w:rFonts w:ascii="宋体" w:cs="宋体"/>
                <w:kern w:val="0"/>
                <w:szCs w:val="21"/>
              </w:rPr>
            </w:pPr>
            <w:r>
              <w:rPr>
                <w:rFonts w:ascii="宋体" w:hAnsi="宋体" w:cs="宋体"/>
                <w:kern w:val="0"/>
                <w:szCs w:val="21"/>
              </w:rPr>
              <w:t xml:space="preserve">3.44 </w:t>
            </w:r>
          </w:p>
        </w:tc>
        <w:tc>
          <w:tcPr>
            <w:tcW w:w="2029" w:type="dxa"/>
            <w:tcBorders>
              <w:top w:val="nil"/>
              <w:left w:val="nil"/>
              <w:bottom w:val="single" w:color="auto" w:sz="4" w:space="0"/>
              <w:right w:val="single" w:color="auto" w:sz="4" w:space="0"/>
            </w:tcBorders>
            <w:vAlign w:val="center"/>
          </w:tcPr>
          <w:p>
            <w:pPr>
              <w:widowControl/>
              <w:spacing w:line="220" w:lineRule="exact"/>
              <w:jc w:val="center"/>
              <w:rPr>
                <w:rFonts w:ascii="宋体" w:cs="宋体"/>
                <w:kern w:val="0"/>
                <w:szCs w:val="21"/>
              </w:rPr>
            </w:pPr>
            <w:r>
              <w:rPr>
                <w:rFonts w:hint="eastAsia" w:ascii="宋体" w:hAnsi="宋体" w:cs="宋体"/>
                <w:kern w:val="0"/>
                <w:szCs w:val="21"/>
              </w:rPr>
              <w:t>南县　</w:t>
            </w:r>
          </w:p>
        </w:tc>
      </w:tr>
      <w:tr>
        <w:tblPrEx>
          <w:tblLayout w:type="fixed"/>
          <w:tblCellMar>
            <w:top w:w="0" w:type="dxa"/>
            <w:left w:w="108" w:type="dxa"/>
            <w:bottom w:w="0" w:type="dxa"/>
            <w:right w:w="108" w:type="dxa"/>
          </w:tblCellMar>
        </w:tblPrEx>
        <w:trPr>
          <w:trHeight w:val="441" w:hRule="atLeast"/>
          <w:jc w:val="center"/>
        </w:trPr>
        <w:tc>
          <w:tcPr>
            <w:tcW w:w="892" w:type="dxa"/>
            <w:vMerge w:val="continue"/>
            <w:tcBorders>
              <w:left w:val="single" w:color="auto" w:sz="4" w:space="0"/>
              <w:bottom w:val="single" w:color="auto" w:sz="4" w:space="0"/>
              <w:right w:val="single" w:color="auto" w:sz="4" w:space="0"/>
            </w:tcBorders>
            <w:vAlign w:val="center"/>
          </w:tcPr>
          <w:p>
            <w:pPr>
              <w:widowControl/>
              <w:spacing w:line="220" w:lineRule="exact"/>
              <w:jc w:val="left"/>
              <w:rPr>
                <w:rFonts w:ascii="宋体" w:cs="宋体"/>
                <w:kern w:val="0"/>
                <w:szCs w:val="21"/>
              </w:rPr>
            </w:pPr>
          </w:p>
        </w:tc>
        <w:tc>
          <w:tcPr>
            <w:tcW w:w="3787" w:type="dxa"/>
            <w:tcBorders>
              <w:top w:val="nil"/>
              <w:left w:val="nil"/>
              <w:bottom w:val="single" w:color="auto" w:sz="4" w:space="0"/>
              <w:right w:val="single" w:color="auto" w:sz="4" w:space="0"/>
            </w:tcBorders>
            <w:vAlign w:val="center"/>
          </w:tcPr>
          <w:p>
            <w:pPr>
              <w:widowControl/>
              <w:spacing w:line="220" w:lineRule="exact"/>
              <w:jc w:val="left"/>
              <w:rPr>
                <w:rFonts w:ascii="宋体" w:cs="宋体"/>
                <w:kern w:val="0"/>
                <w:szCs w:val="21"/>
              </w:rPr>
            </w:pPr>
            <w:r>
              <w:rPr>
                <w:rFonts w:hint="eastAsia" w:ascii="宋体" w:hAnsi="宋体" w:cs="宋体"/>
                <w:kern w:val="0"/>
                <w:szCs w:val="21"/>
              </w:rPr>
              <w:t>写字（下册）</w:t>
            </w:r>
          </w:p>
        </w:tc>
        <w:tc>
          <w:tcPr>
            <w:tcW w:w="1594" w:type="dxa"/>
            <w:tcBorders>
              <w:top w:val="nil"/>
              <w:left w:val="nil"/>
              <w:bottom w:val="single" w:color="auto" w:sz="4" w:space="0"/>
              <w:right w:val="single" w:color="auto" w:sz="4" w:space="0"/>
            </w:tcBorders>
            <w:vAlign w:val="center"/>
          </w:tcPr>
          <w:p>
            <w:pPr>
              <w:widowControl/>
              <w:spacing w:line="220" w:lineRule="exact"/>
              <w:jc w:val="center"/>
              <w:rPr>
                <w:rFonts w:ascii="宋体" w:cs="宋体"/>
                <w:kern w:val="0"/>
                <w:szCs w:val="21"/>
              </w:rPr>
            </w:pPr>
            <w:r>
              <w:rPr>
                <w:rFonts w:hint="eastAsia" w:ascii="宋体" w:hAnsi="宋体" w:cs="宋体"/>
                <w:kern w:val="0"/>
                <w:szCs w:val="21"/>
              </w:rPr>
              <w:t>湘教·湘师大</w:t>
            </w:r>
          </w:p>
        </w:tc>
        <w:tc>
          <w:tcPr>
            <w:tcW w:w="1160" w:type="dxa"/>
            <w:tcBorders>
              <w:top w:val="nil"/>
              <w:left w:val="nil"/>
              <w:bottom w:val="single" w:color="auto" w:sz="4" w:space="0"/>
              <w:right w:val="single" w:color="auto" w:sz="4" w:space="0"/>
            </w:tcBorders>
            <w:vAlign w:val="center"/>
          </w:tcPr>
          <w:p>
            <w:pPr>
              <w:widowControl/>
              <w:spacing w:line="220" w:lineRule="exact"/>
              <w:jc w:val="center"/>
              <w:rPr>
                <w:rFonts w:ascii="宋体" w:cs="宋体"/>
                <w:kern w:val="0"/>
                <w:szCs w:val="21"/>
              </w:rPr>
            </w:pPr>
            <w:r>
              <w:rPr>
                <w:rFonts w:ascii="宋体" w:hAnsi="宋体" w:cs="宋体"/>
                <w:kern w:val="0"/>
                <w:szCs w:val="21"/>
              </w:rPr>
              <w:t xml:space="preserve">3.41 </w:t>
            </w:r>
          </w:p>
        </w:tc>
        <w:tc>
          <w:tcPr>
            <w:tcW w:w="2029" w:type="dxa"/>
            <w:tcBorders>
              <w:top w:val="nil"/>
              <w:left w:val="nil"/>
              <w:bottom w:val="single" w:color="auto" w:sz="4" w:space="0"/>
              <w:right w:val="single" w:color="auto" w:sz="4" w:space="0"/>
            </w:tcBorders>
            <w:vAlign w:val="center"/>
          </w:tcPr>
          <w:p>
            <w:pPr>
              <w:widowControl/>
              <w:spacing w:line="220" w:lineRule="exact"/>
              <w:jc w:val="center"/>
              <w:rPr>
                <w:rFonts w:ascii="宋体" w:cs="宋体"/>
                <w:bCs/>
                <w:kern w:val="0"/>
                <w:szCs w:val="21"/>
              </w:rPr>
            </w:pPr>
            <w:r>
              <w:rPr>
                <w:rFonts w:hint="eastAsia" w:ascii="宋体" w:hAnsi="宋体" w:cs="宋体"/>
                <w:bCs/>
                <w:kern w:val="0"/>
                <w:szCs w:val="21"/>
              </w:rPr>
              <w:t>赫山</w:t>
            </w:r>
          </w:p>
        </w:tc>
      </w:tr>
      <w:tr>
        <w:tblPrEx>
          <w:tblLayout w:type="fixed"/>
          <w:tblCellMar>
            <w:top w:w="0" w:type="dxa"/>
            <w:left w:w="108" w:type="dxa"/>
            <w:bottom w:w="0" w:type="dxa"/>
            <w:right w:w="108" w:type="dxa"/>
          </w:tblCellMar>
        </w:tblPrEx>
        <w:trPr>
          <w:trHeight w:val="441" w:hRule="atLeast"/>
          <w:jc w:val="center"/>
        </w:trPr>
        <w:tc>
          <w:tcPr>
            <w:tcW w:w="892" w:type="dxa"/>
            <w:vMerge w:val="continue"/>
            <w:tcBorders>
              <w:left w:val="single" w:color="auto" w:sz="4" w:space="0"/>
              <w:bottom w:val="single" w:color="auto" w:sz="4" w:space="0"/>
              <w:right w:val="single" w:color="auto" w:sz="4" w:space="0"/>
            </w:tcBorders>
            <w:vAlign w:val="center"/>
          </w:tcPr>
          <w:p>
            <w:pPr>
              <w:widowControl/>
              <w:spacing w:line="220" w:lineRule="exact"/>
              <w:jc w:val="left"/>
              <w:rPr>
                <w:rFonts w:ascii="宋体" w:cs="宋体"/>
                <w:kern w:val="0"/>
                <w:szCs w:val="21"/>
              </w:rPr>
            </w:pPr>
          </w:p>
        </w:tc>
        <w:tc>
          <w:tcPr>
            <w:tcW w:w="3787" w:type="dxa"/>
            <w:tcBorders>
              <w:top w:val="nil"/>
              <w:left w:val="nil"/>
              <w:bottom w:val="single" w:color="auto" w:sz="4" w:space="0"/>
              <w:right w:val="single" w:color="auto" w:sz="4" w:space="0"/>
            </w:tcBorders>
            <w:vAlign w:val="center"/>
          </w:tcPr>
          <w:p>
            <w:pPr>
              <w:widowControl/>
              <w:spacing w:line="220" w:lineRule="exact"/>
              <w:jc w:val="left"/>
              <w:rPr>
                <w:rFonts w:ascii="宋体" w:cs="宋体"/>
                <w:kern w:val="0"/>
                <w:szCs w:val="21"/>
              </w:rPr>
            </w:pPr>
            <w:r>
              <w:rPr>
                <w:rFonts w:hint="eastAsia" w:ascii="宋体" w:hAnsi="宋体" w:cs="宋体"/>
                <w:kern w:val="0"/>
                <w:szCs w:val="21"/>
              </w:rPr>
              <w:t>写字（下册）</w:t>
            </w:r>
          </w:p>
        </w:tc>
        <w:tc>
          <w:tcPr>
            <w:tcW w:w="1594" w:type="dxa"/>
            <w:tcBorders>
              <w:top w:val="nil"/>
              <w:left w:val="nil"/>
              <w:bottom w:val="single" w:color="auto" w:sz="4" w:space="0"/>
              <w:right w:val="single" w:color="auto" w:sz="4" w:space="0"/>
            </w:tcBorders>
            <w:vAlign w:val="center"/>
          </w:tcPr>
          <w:p>
            <w:pPr>
              <w:widowControl/>
              <w:spacing w:line="220" w:lineRule="exact"/>
              <w:jc w:val="center"/>
              <w:rPr>
                <w:rFonts w:ascii="宋体" w:cs="宋体"/>
                <w:kern w:val="0"/>
                <w:szCs w:val="21"/>
              </w:rPr>
            </w:pPr>
            <w:r>
              <w:rPr>
                <w:rFonts w:hint="eastAsia" w:ascii="宋体" w:hAnsi="宋体" w:cs="宋体"/>
                <w:kern w:val="0"/>
                <w:szCs w:val="21"/>
              </w:rPr>
              <w:t>人教</w:t>
            </w:r>
          </w:p>
        </w:tc>
        <w:tc>
          <w:tcPr>
            <w:tcW w:w="1160" w:type="dxa"/>
            <w:tcBorders>
              <w:top w:val="nil"/>
              <w:left w:val="nil"/>
              <w:bottom w:val="single" w:color="auto" w:sz="4" w:space="0"/>
              <w:right w:val="single" w:color="auto" w:sz="4" w:space="0"/>
            </w:tcBorders>
            <w:vAlign w:val="center"/>
          </w:tcPr>
          <w:p>
            <w:pPr>
              <w:widowControl/>
              <w:spacing w:line="220" w:lineRule="exact"/>
              <w:jc w:val="center"/>
              <w:rPr>
                <w:rFonts w:ascii="宋体" w:cs="宋体"/>
                <w:kern w:val="0"/>
                <w:szCs w:val="21"/>
              </w:rPr>
            </w:pPr>
            <w:r>
              <w:rPr>
                <w:rFonts w:ascii="宋体" w:hAnsi="宋体" w:cs="宋体"/>
                <w:kern w:val="0"/>
                <w:szCs w:val="21"/>
              </w:rPr>
              <w:t xml:space="preserve">3.59 </w:t>
            </w:r>
          </w:p>
        </w:tc>
        <w:tc>
          <w:tcPr>
            <w:tcW w:w="2029" w:type="dxa"/>
            <w:tcBorders>
              <w:top w:val="nil"/>
              <w:left w:val="nil"/>
              <w:bottom w:val="single" w:color="auto" w:sz="4" w:space="0"/>
              <w:right w:val="single" w:color="auto" w:sz="4" w:space="0"/>
            </w:tcBorders>
            <w:vAlign w:val="center"/>
          </w:tcPr>
          <w:p>
            <w:pPr>
              <w:widowControl/>
              <w:spacing w:line="220" w:lineRule="exact"/>
              <w:jc w:val="center"/>
              <w:rPr>
                <w:rFonts w:ascii="宋体" w:cs="宋体"/>
                <w:kern w:val="0"/>
                <w:szCs w:val="21"/>
              </w:rPr>
            </w:pPr>
            <w:r>
              <w:rPr>
                <w:rFonts w:hint="eastAsia" w:ascii="宋体" w:hAnsi="宋体" w:cs="宋体"/>
                <w:kern w:val="0"/>
                <w:szCs w:val="21"/>
              </w:rPr>
              <w:t>桃江　</w:t>
            </w:r>
          </w:p>
        </w:tc>
      </w:tr>
      <w:tr>
        <w:tblPrEx>
          <w:tblLayout w:type="fixed"/>
          <w:tblCellMar>
            <w:top w:w="0" w:type="dxa"/>
            <w:left w:w="108" w:type="dxa"/>
            <w:bottom w:w="0" w:type="dxa"/>
            <w:right w:w="108" w:type="dxa"/>
          </w:tblCellMar>
        </w:tblPrEx>
        <w:trPr>
          <w:trHeight w:val="441" w:hRule="atLeast"/>
          <w:jc w:val="center"/>
        </w:trPr>
        <w:tc>
          <w:tcPr>
            <w:tcW w:w="892" w:type="dxa"/>
            <w:vMerge w:val="continue"/>
            <w:tcBorders>
              <w:left w:val="single" w:color="auto" w:sz="4" w:space="0"/>
              <w:bottom w:val="single" w:color="auto" w:sz="4" w:space="0"/>
              <w:right w:val="single" w:color="auto" w:sz="4" w:space="0"/>
            </w:tcBorders>
            <w:vAlign w:val="center"/>
          </w:tcPr>
          <w:p>
            <w:pPr>
              <w:widowControl/>
              <w:spacing w:line="220" w:lineRule="exact"/>
              <w:jc w:val="left"/>
              <w:rPr>
                <w:rFonts w:ascii="宋体" w:cs="宋体"/>
                <w:kern w:val="0"/>
                <w:szCs w:val="21"/>
              </w:rPr>
            </w:pPr>
          </w:p>
        </w:tc>
        <w:tc>
          <w:tcPr>
            <w:tcW w:w="3787" w:type="dxa"/>
            <w:tcBorders>
              <w:top w:val="nil"/>
              <w:left w:val="nil"/>
              <w:bottom w:val="single" w:color="auto" w:sz="4" w:space="0"/>
              <w:right w:val="single" w:color="auto" w:sz="4" w:space="0"/>
            </w:tcBorders>
            <w:vAlign w:val="center"/>
          </w:tcPr>
          <w:p>
            <w:pPr>
              <w:widowControl/>
              <w:spacing w:line="220" w:lineRule="exact"/>
              <w:jc w:val="left"/>
              <w:rPr>
                <w:rFonts w:ascii="宋体" w:cs="宋体"/>
                <w:kern w:val="0"/>
                <w:szCs w:val="21"/>
              </w:rPr>
            </w:pPr>
            <w:r>
              <w:rPr>
                <w:rFonts w:hint="eastAsia" w:ascii="宋体" w:hAnsi="宋体" w:cs="宋体"/>
                <w:kern w:val="0"/>
                <w:szCs w:val="21"/>
              </w:rPr>
              <w:t>湖南地方文化常识下册</w:t>
            </w:r>
          </w:p>
        </w:tc>
        <w:tc>
          <w:tcPr>
            <w:tcW w:w="1594" w:type="dxa"/>
            <w:tcBorders>
              <w:top w:val="nil"/>
              <w:left w:val="nil"/>
              <w:bottom w:val="single" w:color="auto" w:sz="4" w:space="0"/>
              <w:right w:val="single" w:color="auto" w:sz="4" w:space="0"/>
            </w:tcBorders>
            <w:vAlign w:val="center"/>
          </w:tcPr>
          <w:p>
            <w:pPr>
              <w:widowControl/>
              <w:spacing w:line="220" w:lineRule="exact"/>
              <w:jc w:val="center"/>
              <w:rPr>
                <w:rFonts w:ascii="宋体" w:cs="宋体"/>
                <w:kern w:val="0"/>
                <w:szCs w:val="21"/>
              </w:rPr>
            </w:pPr>
            <w:r>
              <w:rPr>
                <w:rFonts w:hint="eastAsia" w:ascii="宋体" w:hAnsi="宋体" w:cs="宋体"/>
                <w:kern w:val="0"/>
                <w:szCs w:val="21"/>
              </w:rPr>
              <w:t>湘教</w:t>
            </w:r>
          </w:p>
        </w:tc>
        <w:tc>
          <w:tcPr>
            <w:tcW w:w="1160" w:type="dxa"/>
            <w:tcBorders>
              <w:top w:val="nil"/>
              <w:left w:val="nil"/>
              <w:bottom w:val="single" w:color="auto" w:sz="4" w:space="0"/>
              <w:right w:val="single" w:color="auto" w:sz="4" w:space="0"/>
            </w:tcBorders>
            <w:vAlign w:val="center"/>
          </w:tcPr>
          <w:p>
            <w:pPr>
              <w:widowControl/>
              <w:spacing w:line="220" w:lineRule="exact"/>
              <w:jc w:val="center"/>
              <w:rPr>
                <w:rFonts w:ascii="宋体" w:cs="宋体"/>
                <w:kern w:val="0"/>
                <w:szCs w:val="21"/>
              </w:rPr>
            </w:pPr>
            <w:r>
              <w:rPr>
                <w:rFonts w:ascii="宋体" w:hAnsi="宋体" w:cs="宋体"/>
                <w:kern w:val="0"/>
                <w:szCs w:val="21"/>
              </w:rPr>
              <w:t xml:space="preserve">6.43 </w:t>
            </w:r>
          </w:p>
        </w:tc>
        <w:tc>
          <w:tcPr>
            <w:tcW w:w="2029" w:type="dxa"/>
            <w:tcBorders>
              <w:top w:val="nil"/>
              <w:left w:val="nil"/>
              <w:bottom w:val="single" w:color="auto" w:sz="4" w:space="0"/>
              <w:right w:val="single" w:color="auto" w:sz="4" w:space="0"/>
            </w:tcBorders>
            <w:vAlign w:val="center"/>
          </w:tcPr>
          <w:p>
            <w:pPr>
              <w:widowControl/>
              <w:spacing w:line="220" w:lineRule="exact"/>
              <w:jc w:val="center"/>
              <w:rPr>
                <w:rFonts w:ascii="宋体" w:cs="宋体"/>
                <w:kern w:val="0"/>
                <w:szCs w:val="21"/>
              </w:rPr>
            </w:pPr>
            <w:r>
              <w:rPr>
                <w:rFonts w:hint="eastAsia" w:ascii="宋体" w:hAnsi="宋体" w:cs="宋体"/>
                <w:kern w:val="0"/>
                <w:szCs w:val="21"/>
              </w:rPr>
              <w:t>　</w:t>
            </w:r>
          </w:p>
        </w:tc>
      </w:tr>
      <w:tr>
        <w:tblPrEx>
          <w:tblLayout w:type="fixed"/>
          <w:tblCellMar>
            <w:top w:w="0" w:type="dxa"/>
            <w:left w:w="108" w:type="dxa"/>
            <w:bottom w:w="0" w:type="dxa"/>
            <w:right w:w="108" w:type="dxa"/>
          </w:tblCellMar>
        </w:tblPrEx>
        <w:trPr>
          <w:trHeight w:val="441" w:hRule="atLeast"/>
          <w:jc w:val="center"/>
        </w:trPr>
        <w:tc>
          <w:tcPr>
            <w:tcW w:w="892" w:type="dxa"/>
            <w:vMerge w:val="continue"/>
            <w:tcBorders>
              <w:left w:val="single" w:color="auto" w:sz="4" w:space="0"/>
              <w:bottom w:val="single" w:color="auto" w:sz="4" w:space="0"/>
              <w:right w:val="single" w:color="auto" w:sz="4" w:space="0"/>
            </w:tcBorders>
            <w:vAlign w:val="center"/>
          </w:tcPr>
          <w:p>
            <w:pPr>
              <w:widowControl/>
              <w:spacing w:line="220" w:lineRule="exact"/>
              <w:jc w:val="left"/>
              <w:rPr>
                <w:rFonts w:ascii="宋体" w:cs="宋体"/>
                <w:kern w:val="0"/>
                <w:szCs w:val="21"/>
              </w:rPr>
            </w:pPr>
          </w:p>
        </w:tc>
        <w:tc>
          <w:tcPr>
            <w:tcW w:w="3787" w:type="dxa"/>
            <w:tcBorders>
              <w:top w:val="nil"/>
              <w:left w:val="nil"/>
              <w:bottom w:val="single" w:color="auto" w:sz="4" w:space="0"/>
              <w:right w:val="single" w:color="auto" w:sz="4" w:space="0"/>
            </w:tcBorders>
            <w:vAlign w:val="center"/>
          </w:tcPr>
          <w:p>
            <w:pPr>
              <w:widowControl/>
              <w:spacing w:line="220" w:lineRule="exact"/>
              <w:jc w:val="left"/>
              <w:rPr>
                <w:rFonts w:ascii="宋体" w:cs="宋体"/>
                <w:kern w:val="0"/>
                <w:szCs w:val="21"/>
              </w:rPr>
            </w:pPr>
            <w:r>
              <w:rPr>
                <w:rFonts w:hint="eastAsia" w:ascii="宋体" w:hAnsi="宋体" w:cs="宋体"/>
                <w:kern w:val="0"/>
                <w:szCs w:val="21"/>
              </w:rPr>
              <w:t>信息技术八年级下册</w:t>
            </w:r>
          </w:p>
        </w:tc>
        <w:tc>
          <w:tcPr>
            <w:tcW w:w="1594" w:type="dxa"/>
            <w:tcBorders>
              <w:top w:val="nil"/>
              <w:left w:val="nil"/>
              <w:bottom w:val="single" w:color="auto" w:sz="4" w:space="0"/>
              <w:right w:val="single" w:color="auto" w:sz="4" w:space="0"/>
            </w:tcBorders>
            <w:vAlign w:val="center"/>
          </w:tcPr>
          <w:p>
            <w:pPr>
              <w:widowControl/>
              <w:spacing w:line="220" w:lineRule="exact"/>
              <w:jc w:val="center"/>
              <w:rPr>
                <w:rFonts w:ascii="宋体" w:cs="宋体"/>
                <w:kern w:val="0"/>
                <w:szCs w:val="21"/>
              </w:rPr>
            </w:pPr>
            <w:r>
              <w:rPr>
                <w:rFonts w:hint="eastAsia" w:ascii="宋体" w:hAnsi="宋体" w:cs="宋体"/>
                <w:kern w:val="0"/>
                <w:szCs w:val="21"/>
              </w:rPr>
              <w:t>沪科教</w:t>
            </w:r>
          </w:p>
        </w:tc>
        <w:tc>
          <w:tcPr>
            <w:tcW w:w="1160" w:type="dxa"/>
            <w:tcBorders>
              <w:top w:val="nil"/>
              <w:left w:val="nil"/>
              <w:bottom w:val="single" w:color="auto" w:sz="4" w:space="0"/>
              <w:right w:val="single" w:color="auto" w:sz="4" w:space="0"/>
            </w:tcBorders>
            <w:vAlign w:val="center"/>
          </w:tcPr>
          <w:p>
            <w:pPr>
              <w:widowControl/>
              <w:spacing w:line="220" w:lineRule="exact"/>
              <w:jc w:val="center"/>
              <w:rPr>
                <w:rFonts w:ascii="宋体" w:cs="宋体"/>
                <w:kern w:val="0"/>
                <w:szCs w:val="21"/>
              </w:rPr>
            </w:pPr>
            <w:r>
              <w:rPr>
                <w:rFonts w:ascii="宋体" w:hAnsi="宋体" w:cs="宋体"/>
                <w:kern w:val="0"/>
                <w:szCs w:val="21"/>
              </w:rPr>
              <w:t xml:space="preserve">14.58 </w:t>
            </w:r>
          </w:p>
        </w:tc>
        <w:tc>
          <w:tcPr>
            <w:tcW w:w="2029" w:type="dxa"/>
            <w:tcBorders>
              <w:top w:val="nil"/>
              <w:left w:val="single" w:color="auto" w:sz="4" w:space="0"/>
              <w:bottom w:val="single" w:color="auto" w:sz="4" w:space="0"/>
              <w:right w:val="single" w:color="auto" w:sz="4" w:space="0"/>
            </w:tcBorders>
            <w:vAlign w:val="center"/>
          </w:tcPr>
          <w:p>
            <w:pPr>
              <w:widowControl/>
              <w:spacing w:line="220" w:lineRule="exact"/>
              <w:jc w:val="center"/>
              <w:rPr>
                <w:rFonts w:ascii="宋体" w:cs="宋体"/>
                <w:kern w:val="0"/>
                <w:szCs w:val="21"/>
              </w:rPr>
            </w:pPr>
            <w:r>
              <w:rPr>
                <w:rFonts w:hint="eastAsia" w:ascii="宋体" w:hAnsi="宋体" w:cs="宋体"/>
                <w:kern w:val="0"/>
                <w:szCs w:val="21"/>
              </w:rPr>
              <w:t>含光盘</w:t>
            </w:r>
            <w:r>
              <w:rPr>
                <w:rFonts w:ascii="宋体" w:hAnsi="宋体" w:cs="宋体"/>
                <w:kern w:val="0"/>
                <w:szCs w:val="21"/>
              </w:rPr>
              <w:t>5.00</w:t>
            </w:r>
            <w:r>
              <w:rPr>
                <w:rFonts w:hint="eastAsia" w:ascii="宋体" w:hAnsi="宋体" w:cs="宋体"/>
                <w:kern w:val="0"/>
                <w:szCs w:val="21"/>
              </w:rPr>
              <w:t>元</w:t>
            </w:r>
          </w:p>
        </w:tc>
      </w:tr>
      <w:tr>
        <w:tblPrEx>
          <w:tblLayout w:type="fixed"/>
          <w:tblCellMar>
            <w:top w:w="0" w:type="dxa"/>
            <w:left w:w="108" w:type="dxa"/>
            <w:bottom w:w="0" w:type="dxa"/>
            <w:right w:w="108" w:type="dxa"/>
          </w:tblCellMar>
        </w:tblPrEx>
        <w:trPr>
          <w:trHeight w:val="441" w:hRule="atLeast"/>
          <w:jc w:val="center"/>
        </w:trPr>
        <w:tc>
          <w:tcPr>
            <w:tcW w:w="892" w:type="dxa"/>
            <w:vMerge w:val="continue"/>
            <w:tcBorders>
              <w:left w:val="single" w:color="auto" w:sz="4" w:space="0"/>
              <w:bottom w:val="single" w:color="auto" w:sz="4" w:space="0"/>
              <w:right w:val="single" w:color="auto" w:sz="4" w:space="0"/>
            </w:tcBorders>
            <w:vAlign w:val="center"/>
          </w:tcPr>
          <w:p>
            <w:pPr>
              <w:widowControl/>
              <w:spacing w:line="220" w:lineRule="exact"/>
              <w:jc w:val="left"/>
              <w:rPr>
                <w:rFonts w:ascii="宋体" w:cs="宋体"/>
                <w:kern w:val="0"/>
                <w:szCs w:val="21"/>
              </w:rPr>
            </w:pPr>
          </w:p>
        </w:tc>
        <w:tc>
          <w:tcPr>
            <w:tcW w:w="3787" w:type="dxa"/>
            <w:tcBorders>
              <w:top w:val="nil"/>
              <w:left w:val="nil"/>
              <w:bottom w:val="single" w:color="auto" w:sz="4" w:space="0"/>
              <w:right w:val="single" w:color="auto" w:sz="4" w:space="0"/>
            </w:tcBorders>
            <w:vAlign w:val="center"/>
          </w:tcPr>
          <w:p>
            <w:pPr>
              <w:widowControl/>
              <w:spacing w:line="220" w:lineRule="exact"/>
              <w:jc w:val="left"/>
              <w:rPr>
                <w:rFonts w:ascii="宋体" w:cs="宋体"/>
                <w:kern w:val="0"/>
                <w:szCs w:val="21"/>
              </w:rPr>
            </w:pPr>
            <w:r>
              <w:rPr>
                <w:rFonts w:hint="eastAsia" w:ascii="宋体" w:hAnsi="宋体" w:cs="宋体"/>
                <w:kern w:val="0"/>
                <w:szCs w:val="21"/>
              </w:rPr>
              <w:t>科技活动下册</w:t>
            </w:r>
          </w:p>
        </w:tc>
        <w:tc>
          <w:tcPr>
            <w:tcW w:w="1594" w:type="dxa"/>
            <w:tcBorders>
              <w:top w:val="nil"/>
              <w:left w:val="nil"/>
              <w:bottom w:val="single" w:color="auto" w:sz="4" w:space="0"/>
              <w:right w:val="single" w:color="auto" w:sz="4" w:space="0"/>
            </w:tcBorders>
            <w:vAlign w:val="center"/>
          </w:tcPr>
          <w:p>
            <w:pPr>
              <w:widowControl/>
              <w:spacing w:line="220" w:lineRule="exact"/>
              <w:jc w:val="center"/>
              <w:rPr>
                <w:rFonts w:ascii="宋体" w:cs="宋体"/>
                <w:kern w:val="0"/>
                <w:szCs w:val="21"/>
              </w:rPr>
            </w:pPr>
            <w:r>
              <w:rPr>
                <w:rFonts w:hint="eastAsia" w:ascii="宋体" w:hAnsi="宋体" w:cs="宋体"/>
                <w:kern w:val="0"/>
                <w:szCs w:val="21"/>
              </w:rPr>
              <w:t>湘科技</w:t>
            </w:r>
          </w:p>
        </w:tc>
        <w:tc>
          <w:tcPr>
            <w:tcW w:w="1160" w:type="dxa"/>
            <w:tcBorders>
              <w:top w:val="nil"/>
              <w:left w:val="nil"/>
              <w:bottom w:val="single" w:color="auto" w:sz="4" w:space="0"/>
              <w:right w:val="single" w:color="auto" w:sz="4" w:space="0"/>
            </w:tcBorders>
            <w:vAlign w:val="center"/>
          </w:tcPr>
          <w:p>
            <w:pPr>
              <w:widowControl/>
              <w:spacing w:line="220" w:lineRule="exact"/>
              <w:jc w:val="center"/>
              <w:rPr>
                <w:rFonts w:ascii="宋体" w:cs="宋体"/>
                <w:kern w:val="0"/>
                <w:szCs w:val="21"/>
              </w:rPr>
            </w:pPr>
            <w:r>
              <w:rPr>
                <w:rFonts w:ascii="宋体" w:hAnsi="宋体" w:cs="宋体"/>
                <w:kern w:val="0"/>
                <w:szCs w:val="21"/>
              </w:rPr>
              <w:t xml:space="preserve">2.45 </w:t>
            </w:r>
          </w:p>
        </w:tc>
        <w:tc>
          <w:tcPr>
            <w:tcW w:w="2029" w:type="dxa"/>
            <w:tcBorders>
              <w:top w:val="nil"/>
              <w:left w:val="nil"/>
              <w:bottom w:val="single" w:color="auto" w:sz="4" w:space="0"/>
              <w:right w:val="single" w:color="auto" w:sz="4" w:space="0"/>
            </w:tcBorders>
            <w:vAlign w:val="center"/>
          </w:tcPr>
          <w:p>
            <w:pPr>
              <w:widowControl/>
              <w:spacing w:line="220" w:lineRule="exact"/>
              <w:jc w:val="center"/>
              <w:rPr>
                <w:rFonts w:ascii="宋体" w:cs="宋体"/>
                <w:kern w:val="0"/>
                <w:szCs w:val="21"/>
              </w:rPr>
            </w:pPr>
            <w:r>
              <w:rPr>
                <w:rFonts w:hint="eastAsia" w:ascii="宋体" w:hAnsi="宋体" w:cs="宋体"/>
                <w:kern w:val="0"/>
                <w:szCs w:val="21"/>
              </w:rPr>
              <w:t>　</w:t>
            </w:r>
          </w:p>
        </w:tc>
      </w:tr>
      <w:tr>
        <w:tblPrEx>
          <w:tblLayout w:type="fixed"/>
          <w:tblCellMar>
            <w:top w:w="0" w:type="dxa"/>
            <w:left w:w="108" w:type="dxa"/>
            <w:bottom w:w="0" w:type="dxa"/>
            <w:right w:w="108" w:type="dxa"/>
          </w:tblCellMar>
        </w:tblPrEx>
        <w:trPr>
          <w:trHeight w:val="441" w:hRule="atLeast"/>
          <w:jc w:val="center"/>
        </w:trPr>
        <w:tc>
          <w:tcPr>
            <w:tcW w:w="892" w:type="dxa"/>
            <w:vMerge w:val="continue"/>
            <w:tcBorders>
              <w:left w:val="single" w:color="auto" w:sz="4" w:space="0"/>
              <w:bottom w:val="single" w:color="auto" w:sz="4" w:space="0"/>
              <w:right w:val="single" w:color="auto" w:sz="4" w:space="0"/>
            </w:tcBorders>
            <w:vAlign w:val="center"/>
          </w:tcPr>
          <w:p>
            <w:pPr>
              <w:widowControl/>
              <w:spacing w:line="220" w:lineRule="exact"/>
              <w:jc w:val="left"/>
              <w:rPr>
                <w:rFonts w:ascii="宋体" w:cs="宋体"/>
                <w:kern w:val="0"/>
                <w:szCs w:val="21"/>
              </w:rPr>
            </w:pPr>
          </w:p>
        </w:tc>
        <w:tc>
          <w:tcPr>
            <w:tcW w:w="3787" w:type="dxa"/>
            <w:tcBorders>
              <w:top w:val="nil"/>
              <w:left w:val="nil"/>
              <w:bottom w:val="single" w:color="auto" w:sz="4" w:space="0"/>
              <w:right w:val="single" w:color="auto" w:sz="4" w:space="0"/>
            </w:tcBorders>
            <w:vAlign w:val="center"/>
          </w:tcPr>
          <w:p>
            <w:pPr>
              <w:widowControl/>
              <w:spacing w:line="220" w:lineRule="exact"/>
              <w:jc w:val="left"/>
              <w:rPr>
                <w:rFonts w:ascii="宋体" w:cs="宋体"/>
                <w:kern w:val="0"/>
                <w:szCs w:val="21"/>
              </w:rPr>
            </w:pPr>
            <w:r>
              <w:rPr>
                <w:rFonts w:hint="eastAsia" w:ascii="宋体" w:hAnsi="宋体" w:cs="宋体"/>
                <w:kern w:val="0"/>
                <w:szCs w:val="21"/>
              </w:rPr>
              <w:t>生命与健康常识下册</w:t>
            </w:r>
          </w:p>
        </w:tc>
        <w:tc>
          <w:tcPr>
            <w:tcW w:w="1594" w:type="dxa"/>
            <w:tcBorders>
              <w:top w:val="nil"/>
              <w:left w:val="nil"/>
              <w:bottom w:val="single" w:color="auto" w:sz="4" w:space="0"/>
              <w:right w:val="single" w:color="auto" w:sz="4" w:space="0"/>
            </w:tcBorders>
            <w:vAlign w:val="center"/>
          </w:tcPr>
          <w:p>
            <w:pPr>
              <w:widowControl/>
              <w:spacing w:line="220" w:lineRule="exact"/>
              <w:jc w:val="center"/>
              <w:rPr>
                <w:rFonts w:ascii="宋体" w:cs="宋体"/>
                <w:kern w:val="0"/>
                <w:szCs w:val="21"/>
              </w:rPr>
            </w:pPr>
            <w:r>
              <w:rPr>
                <w:rFonts w:hint="eastAsia" w:ascii="宋体" w:hAnsi="宋体" w:cs="宋体"/>
                <w:kern w:val="0"/>
                <w:szCs w:val="21"/>
              </w:rPr>
              <w:t>地质</w:t>
            </w:r>
          </w:p>
        </w:tc>
        <w:tc>
          <w:tcPr>
            <w:tcW w:w="1160" w:type="dxa"/>
            <w:tcBorders>
              <w:top w:val="nil"/>
              <w:left w:val="nil"/>
              <w:bottom w:val="single" w:color="auto" w:sz="4" w:space="0"/>
              <w:right w:val="single" w:color="auto" w:sz="4" w:space="0"/>
            </w:tcBorders>
            <w:vAlign w:val="center"/>
          </w:tcPr>
          <w:p>
            <w:pPr>
              <w:widowControl/>
              <w:spacing w:line="220" w:lineRule="exact"/>
              <w:jc w:val="center"/>
              <w:rPr>
                <w:rFonts w:ascii="宋体" w:cs="宋体"/>
                <w:kern w:val="0"/>
                <w:szCs w:val="21"/>
              </w:rPr>
            </w:pPr>
            <w:r>
              <w:rPr>
                <w:rFonts w:ascii="宋体" w:hAnsi="宋体" w:cs="宋体"/>
                <w:kern w:val="0"/>
                <w:szCs w:val="21"/>
              </w:rPr>
              <w:t xml:space="preserve">5.57 </w:t>
            </w:r>
          </w:p>
        </w:tc>
        <w:tc>
          <w:tcPr>
            <w:tcW w:w="2029" w:type="dxa"/>
            <w:tcBorders>
              <w:top w:val="nil"/>
              <w:left w:val="nil"/>
              <w:bottom w:val="single" w:color="auto" w:sz="4" w:space="0"/>
              <w:right w:val="single" w:color="auto" w:sz="4" w:space="0"/>
            </w:tcBorders>
            <w:vAlign w:val="center"/>
          </w:tcPr>
          <w:p>
            <w:pPr>
              <w:widowControl/>
              <w:spacing w:line="220" w:lineRule="exact"/>
              <w:jc w:val="center"/>
              <w:rPr>
                <w:rFonts w:ascii="宋体" w:cs="宋体"/>
                <w:kern w:val="0"/>
                <w:szCs w:val="21"/>
              </w:rPr>
            </w:pPr>
            <w:r>
              <w:rPr>
                <w:rFonts w:hint="eastAsia" w:ascii="宋体" w:hAnsi="宋体" w:cs="宋体"/>
                <w:kern w:val="0"/>
                <w:szCs w:val="21"/>
              </w:rPr>
              <w:t>　</w:t>
            </w:r>
          </w:p>
        </w:tc>
      </w:tr>
      <w:tr>
        <w:tblPrEx>
          <w:tblLayout w:type="fixed"/>
          <w:tblCellMar>
            <w:top w:w="0" w:type="dxa"/>
            <w:left w:w="108" w:type="dxa"/>
            <w:bottom w:w="0" w:type="dxa"/>
            <w:right w:w="108" w:type="dxa"/>
          </w:tblCellMar>
        </w:tblPrEx>
        <w:trPr>
          <w:trHeight w:val="481" w:hRule="atLeast"/>
          <w:jc w:val="center"/>
        </w:trPr>
        <w:tc>
          <w:tcPr>
            <w:tcW w:w="892" w:type="dxa"/>
            <w:vMerge w:val="restart"/>
            <w:tcBorders>
              <w:top w:val="nil"/>
              <w:left w:val="single" w:color="auto" w:sz="4" w:space="0"/>
              <w:bottom w:val="single" w:color="auto" w:sz="4" w:space="0"/>
              <w:right w:val="single" w:color="auto" w:sz="4" w:space="0"/>
            </w:tcBorders>
            <w:vAlign w:val="center"/>
          </w:tcPr>
          <w:p>
            <w:pPr>
              <w:widowControl/>
              <w:spacing w:line="220" w:lineRule="exact"/>
              <w:jc w:val="center"/>
              <w:rPr>
                <w:rFonts w:ascii="宋体" w:cs="宋体"/>
                <w:kern w:val="0"/>
                <w:szCs w:val="21"/>
              </w:rPr>
            </w:pPr>
          </w:p>
          <w:p>
            <w:pPr>
              <w:widowControl/>
              <w:spacing w:line="220" w:lineRule="exact"/>
              <w:jc w:val="center"/>
              <w:rPr>
                <w:rFonts w:ascii="宋体" w:cs="宋体"/>
                <w:kern w:val="0"/>
                <w:szCs w:val="21"/>
              </w:rPr>
            </w:pPr>
            <w:r>
              <w:rPr>
                <w:rFonts w:hint="eastAsia" w:ascii="宋体" w:hAnsi="宋体" w:cs="宋体"/>
                <w:kern w:val="0"/>
                <w:szCs w:val="21"/>
              </w:rPr>
              <w:t>九年</w:t>
            </w:r>
          </w:p>
          <w:p>
            <w:pPr>
              <w:widowControl/>
              <w:spacing w:line="220" w:lineRule="exact"/>
              <w:jc w:val="center"/>
              <w:rPr>
                <w:rFonts w:ascii="宋体" w:cs="宋体"/>
                <w:kern w:val="0"/>
                <w:szCs w:val="21"/>
              </w:rPr>
            </w:pPr>
            <w:r>
              <w:rPr>
                <w:rFonts w:hint="eastAsia" w:ascii="宋体" w:hAnsi="宋体" w:cs="宋体"/>
                <w:kern w:val="0"/>
                <w:szCs w:val="21"/>
              </w:rPr>
              <w:t>二期</w:t>
            </w:r>
          </w:p>
        </w:tc>
        <w:tc>
          <w:tcPr>
            <w:tcW w:w="3787" w:type="dxa"/>
            <w:tcBorders>
              <w:top w:val="nil"/>
              <w:left w:val="nil"/>
              <w:bottom w:val="single" w:color="auto" w:sz="4" w:space="0"/>
              <w:right w:val="single" w:color="auto" w:sz="4" w:space="0"/>
            </w:tcBorders>
            <w:vAlign w:val="center"/>
          </w:tcPr>
          <w:p>
            <w:pPr>
              <w:widowControl/>
              <w:spacing w:line="220" w:lineRule="exact"/>
              <w:jc w:val="left"/>
              <w:rPr>
                <w:rFonts w:ascii="宋体" w:cs="宋体"/>
                <w:kern w:val="0"/>
                <w:szCs w:val="21"/>
              </w:rPr>
            </w:pPr>
            <w:r>
              <w:rPr>
                <w:rFonts w:hint="eastAsia" w:ascii="宋体" w:hAnsi="宋体" w:cs="宋体"/>
                <w:kern w:val="0"/>
                <w:szCs w:val="21"/>
              </w:rPr>
              <w:t>道德与法治九年级下册</w:t>
            </w:r>
          </w:p>
        </w:tc>
        <w:tc>
          <w:tcPr>
            <w:tcW w:w="1594" w:type="dxa"/>
            <w:tcBorders>
              <w:top w:val="nil"/>
              <w:left w:val="nil"/>
              <w:bottom w:val="single" w:color="auto" w:sz="4" w:space="0"/>
              <w:right w:val="single" w:color="auto" w:sz="4" w:space="0"/>
            </w:tcBorders>
            <w:vAlign w:val="center"/>
          </w:tcPr>
          <w:p>
            <w:pPr>
              <w:widowControl/>
              <w:spacing w:line="220" w:lineRule="exact"/>
              <w:jc w:val="center"/>
              <w:rPr>
                <w:rFonts w:ascii="宋体" w:cs="宋体"/>
                <w:kern w:val="0"/>
                <w:szCs w:val="21"/>
              </w:rPr>
            </w:pPr>
            <w:r>
              <w:rPr>
                <w:rFonts w:hint="eastAsia" w:ascii="宋体" w:hAnsi="宋体" w:cs="宋体"/>
                <w:kern w:val="0"/>
                <w:szCs w:val="21"/>
              </w:rPr>
              <w:t>湘师大</w:t>
            </w:r>
          </w:p>
        </w:tc>
        <w:tc>
          <w:tcPr>
            <w:tcW w:w="1160" w:type="dxa"/>
            <w:tcBorders>
              <w:top w:val="nil"/>
              <w:left w:val="nil"/>
              <w:bottom w:val="single" w:color="auto" w:sz="4" w:space="0"/>
              <w:right w:val="single" w:color="auto" w:sz="4" w:space="0"/>
            </w:tcBorders>
            <w:vAlign w:val="center"/>
          </w:tcPr>
          <w:p>
            <w:pPr>
              <w:widowControl/>
              <w:spacing w:line="220" w:lineRule="exact"/>
              <w:jc w:val="center"/>
              <w:rPr>
                <w:rFonts w:ascii="宋体" w:cs="宋体"/>
                <w:kern w:val="0"/>
                <w:szCs w:val="21"/>
              </w:rPr>
            </w:pPr>
            <w:r>
              <w:rPr>
                <w:rFonts w:ascii="宋体" w:hAnsi="宋体" w:cs="宋体"/>
                <w:kern w:val="0"/>
                <w:szCs w:val="21"/>
              </w:rPr>
              <w:t xml:space="preserve">8.20 </w:t>
            </w:r>
          </w:p>
        </w:tc>
        <w:tc>
          <w:tcPr>
            <w:tcW w:w="2029" w:type="dxa"/>
            <w:tcBorders>
              <w:top w:val="nil"/>
              <w:left w:val="nil"/>
              <w:bottom w:val="single" w:color="auto" w:sz="4" w:space="0"/>
              <w:right w:val="single" w:color="auto" w:sz="4" w:space="0"/>
            </w:tcBorders>
            <w:vAlign w:val="center"/>
          </w:tcPr>
          <w:p>
            <w:pPr>
              <w:widowControl/>
              <w:spacing w:line="220" w:lineRule="exact"/>
              <w:jc w:val="center"/>
              <w:rPr>
                <w:rFonts w:ascii="宋体" w:cs="宋体"/>
                <w:kern w:val="0"/>
                <w:szCs w:val="21"/>
              </w:rPr>
            </w:pPr>
            <w:r>
              <w:rPr>
                <w:rFonts w:hint="eastAsia" w:ascii="宋体" w:hAnsi="宋体" w:cs="宋体"/>
                <w:kern w:val="0"/>
                <w:szCs w:val="21"/>
              </w:rPr>
              <w:t>　</w:t>
            </w:r>
          </w:p>
        </w:tc>
      </w:tr>
      <w:tr>
        <w:tblPrEx>
          <w:tblLayout w:type="fixed"/>
          <w:tblCellMar>
            <w:top w:w="0" w:type="dxa"/>
            <w:left w:w="108" w:type="dxa"/>
            <w:bottom w:w="0" w:type="dxa"/>
            <w:right w:w="108" w:type="dxa"/>
          </w:tblCellMar>
        </w:tblPrEx>
        <w:trPr>
          <w:trHeight w:val="481" w:hRule="atLeast"/>
          <w:jc w:val="center"/>
        </w:trPr>
        <w:tc>
          <w:tcPr>
            <w:tcW w:w="892" w:type="dxa"/>
            <w:vMerge w:val="continue"/>
            <w:tcBorders>
              <w:top w:val="nil"/>
              <w:left w:val="single" w:color="auto" w:sz="4" w:space="0"/>
              <w:bottom w:val="single" w:color="auto" w:sz="4" w:space="0"/>
              <w:right w:val="single" w:color="auto" w:sz="4" w:space="0"/>
            </w:tcBorders>
            <w:vAlign w:val="center"/>
          </w:tcPr>
          <w:p>
            <w:pPr>
              <w:widowControl/>
              <w:spacing w:line="220" w:lineRule="exact"/>
              <w:jc w:val="left"/>
              <w:rPr>
                <w:rFonts w:ascii="宋体" w:cs="宋体"/>
                <w:kern w:val="0"/>
                <w:szCs w:val="21"/>
              </w:rPr>
            </w:pPr>
          </w:p>
        </w:tc>
        <w:tc>
          <w:tcPr>
            <w:tcW w:w="3787" w:type="dxa"/>
            <w:tcBorders>
              <w:top w:val="nil"/>
              <w:left w:val="nil"/>
              <w:bottom w:val="single" w:color="auto" w:sz="4" w:space="0"/>
              <w:right w:val="single" w:color="auto" w:sz="4" w:space="0"/>
            </w:tcBorders>
            <w:vAlign w:val="center"/>
          </w:tcPr>
          <w:p>
            <w:pPr>
              <w:widowControl/>
              <w:spacing w:line="220" w:lineRule="exact"/>
              <w:jc w:val="left"/>
              <w:rPr>
                <w:rFonts w:ascii="宋体" w:cs="宋体"/>
                <w:kern w:val="0"/>
                <w:szCs w:val="21"/>
              </w:rPr>
            </w:pPr>
            <w:r>
              <w:rPr>
                <w:rFonts w:hint="eastAsia" w:ascii="宋体" w:hAnsi="宋体" w:cs="宋体"/>
                <w:kern w:val="0"/>
                <w:szCs w:val="21"/>
              </w:rPr>
              <w:t>语文九年级下册</w:t>
            </w:r>
          </w:p>
        </w:tc>
        <w:tc>
          <w:tcPr>
            <w:tcW w:w="1594" w:type="dxa"/>
            <w:tcBorders>
              <w:top w:val="nil"/>
              <w:left w:val="nil"/>
              <w:bottom w:val="single" w:color="auto" w:sz="4" w:space="0"/>
              <w:right w:val="single" w:color="auto" w:sz="4" w:space="0"/>
            </w:tcBorders>
            <w:vAlign w:val="center"/>
          </w:tcPr>
          <w:p>
            <w:pPr>
              <w:widowControl/>
              <w:spacing w:line="220" w:lineRule="exact"/>
              <w:jc w:val="center"/>
              <w:rPr>
                <w:rFonts w:ascii="宋体" w:cs="宋体"/>
                <w:kern w:val="0"/>
                <w:szCs w:val="21"/>
              </w:rPr>
            </w:pPr>
            <w:r>
              <w:rPr>
                <w:rFonts w:hint="eastAsia" w:ascii="宋体" w:hAnsi="宋体" w:cs="宋体"/>
                <w:kern w:val="0"/>
                <w:szCs w:val="21"/>
              </w:rPr>
              <w:t>北师大</w:t>
            </w:r>
          </w:p>
        </w:tc>
        <w:tc>
          <w:tcPr>
            <w:tcW w:w="1160" w:type="dxa"/>
            <w:tcBorders>
              <w:top w:val="nil"/>
              <w:left w:val="nil"/>
              <w:bottom w:val="single" w:color="auto" w:sz="4" w:space="0"/>
              <w:right w:val="single" w:color="auto" w:sz="4" w:space="0"/>
            </w:tcBorders>
            <w:vAlign w:val="center"/>
          </w:tcPr>
          <w:p>
            <w:pPr>
              <w:widowControl/>
              <w:spacing w:line="220" w:lineRule="exact"/>
              <w:jc w:val="center"/>
              <w:rPr>
                <w:rFonts w:ascii="宋体" w:cs="宋体"/>
                <w:kern w:val="0"/>
                <w:szCs w:val="21"/>
              </w:rPr>
            </w:pPr>
            <w:r>
              <w:rPr>
                <w:rFonts w:ascii="宋体" w:hAnsi="宋体" w:cs="宋体"/>
                <w:kern w:val="0"/>
                <w:szCs w:val="21"/>
              </w:rPr>
              <w:t xml:space="preserve">7.55 </w:t>
            </w:r>
          </w:p>
        </w:tc>
        <w:tc>
          <w:tcPr>
            <w:tcW w:w="2029" w:type="dxa"/>
            <w:tcBorders>
              <w:top w:val="nil"/>
              <w:left w:val="nil"/>
              <w:bottom w:val="single" w:color="auto" w:sz="4" w:space="0"/>
              <w:right w:val="single" w:color="auto" w:sz="4" w:space="0"/>
            </w:tcBorders>
            <w:vAlign w:val="center"/>
          </w:tcPr>
          <w:p>
            <w:pPr>
              <w:widowControl/>
              <w:spacing w:line="220" w:lineRule="exact"/>
              <w:jc w:val="center"/>
              <w:rPr>
                <w:rFonts w:ascii="宋体" w:cs="宋体"/>
                <w:kern w:val="0"/>
                <w:szCs w:val="21"/>
              </w:rPr>
            </w:pPr>
            <w:r>
              <w:rPr>
                <w:rFonts w:hint="eastAsia" w:ascii="宋体" w:hAnsi="宋体" w:cs="宋体"/>
                <w:kern w:val="0"/>
                <w:szCs w:val="21"/>
              </w:rPr>
              <w:t>　</w:t>
            </w:r>
          </w:p>
        </w:tc>
      </w:tr>
      <w:tr>
        <w:tblPrEx>
          <w:tblLayout w:type="fixed"/>
          <w:tblCellMar>
            <w:top w:w="0" w:type="dxa"/>
            <w:left w:w="108" w:type="dxa"/>
            <w:bottom w:w="0" w:type="dxa"/>
            <w:right w:w="108" w:type="dxa"/>
          </w:tblCellMar>
        </w:tblPrEx>
        <w:trPr>
          <w:trHeight w:val="509" w:hRule="atLeast"/>
          <w:jc w:val="center"/>
        </w:trPr>
        <w:tc>
          <w:tcPr>
            <w:tcW w:w="892" w:type="dxa"/>
            <w:vMerge w:val="continue"/>
            <w:tcBorders>
              <w:top w:val="nil"/>
              <w:left w:val="single" w:color="auto" w:sz="4" w:space="0"/>
              <w:bottom w:val="single" w:color="auto" w:sz="4" w:space="0"/>
              <w:right w:val="single" w:color="auto" w:sz="4" w:space="0"/>
            </w:tcBorders>
            <w:vAlign w:val="center"/>
          </w:tcPr>
          <w:p>
            <w:pPr>
              <w:widowControl/>
              <w:spacing w:line="220" w:lineRule="exact"/>
              <w:jc w:val="left"/>
              <w:rPr>
                <w:rFonts w:ascii="宋体" w:cs="宋体"/>
                <w:kern w:val="0"/>
                <w:szCs w:val="21"/>
              </w:rPr>
            </w:pPr>
          </w:p>
        </w:tc>
        <w:tc>
          <w:tcPr>
            <w:tcW w:w="3787" w:type="dxa"/>
            <w:tcBorders>
              <w:top w:val="nil"/>
              <w:left w:val="nil"/>
              <w:bottom w:val="single" w:color="auto" w:sz="4" w:space="0"/>
              <w:right w:val="single" w:color="auto" w:sz="4" w:space="0"/>
            </w:tcBorders>
            <w:vAlign w:val="center"/>
          </w:tcPr>
          <w:p>
            <w:pPr>
              <w:widowControl/>
              <w:spacing w:line="220" w:lineRule="exact"/>
              <w:jc w:val="left"/>
              <w:rPr>
                <w:rFonts w:ascii="宋体" w:cs="宋体"/>
                <w:kern w:val="0"/>
                <w:szCs w:val="21"/>
              </w:rPr>
            </w:pPr>
            <w:r>
              <w:rPr>
                <w:rFonts w:hint="eastAsia" w:ascii="宋体" w:hAnsi="宋体" w:cs="宋体"/>
                <w:kern w:val="0"/>
                <w:szCs w:val="21"/>
              </w:rPr>
              <w:t>数学九年级下册</w:t>
            </w:r>
          </w:p>
        </w:tc>
        <w:tc>
          <w:tcPr>
            <w:tcW w:w="1594" w:type="dxa"/>
            <w:tcBorders>
              <w:top w:val="nil"/>
              <w:left w:val="nil"/>
              <w:bottom w:val="single" w:color="auto" w:sz="4" w:space="0"/>
              <w:right w:val="single" w:color="auto" w:sz="4" w:space="0"/>
            </w:tcBorders>
            <w:vAlign w:val="center"/>
          </w:tcPr>
          <w:p>
            <w:pPr>
              <w:widowControl/>
              <w:spacing w:line="220" w:lineRule="exact"/>
              <w:jc w:val="center"/>
              <w:rPr>
                <w:rFonts w:ascii="宋体" w:cs="宋体"/>
                <w:kern w:val="0"/>
                <w:szCs w:val="21"/>
              </w:rPr>
            </w:pPr>
            <w:r>
              <w:rPr>
                <w:rFonts w:hint="eastAsia" w:ascii="宋体" w:hAnsi="宋体" w:cs="宋体"/>
                <w:kern w:val="0"/>
                <w:szCs w:val="21"/>
              </w:rPr>
              <w:t>湘教</w:t>
            </w:r>
          </w:p>
        </w:tc>
        <w:tc>
          <w:tcPr>
            <w:tcW w:w="1160" w:type="dxa"/>
            <w:tcBorders>
              <w:top w:val="nil"/>
              <w:left w:val="nil"/>
              <w:bottom w:val="single" w:color="auto" w:sz="4" w:space="0"/>
              <w:right w:val="single" w:color="auto" w:sz="4" w:space="0"/>
            </w:tcBorders>
            <w:vAlign w:val="center"/>
          </w:tcPr>
          <w:p>
            <w:pPr>
              <w:widowControl/>
              <w:spacing w:line="220" w:lineRule="exact"/>
              <w:jc w:val="center"/>
              <w:rPr>
                <w:rFonts w:ascii="宋体" w:cs="宋体"/>
                <w:kern w:val="0"/>
                <w:szCs w:val="21"/>
              </w:rPr>
            </w:pPr>
            <w:r>
              <w:rPr>
                <w:rFonts w:ascii="宋体" w:hAnsi="宋体" w:cs="宋体"/>
                <w:kern w:val="0"/>
                <w:szCs w:val="21"/>
              </w:rPr>
              <w:t xml:space="preserve">9.52 </w:t>
            </w:r>
          </w:p>
        </w:tc>
        <w:tc>
          <w:tcPr>
            <w:tcW w:w="2029" w:type="dxa"/>
            <w:tcBorders>
              <w:top w:val="nil"/>
              <w:left w:val="nil"/>
              <w:bottom w:val="single" w:color="auto" w:sz="4" w:space="0"/>
              <w:right w:val="single" w:color="auto" w:sz="4" w:space="0"/>
            </w:tcBorders>
            <w:vAlign w:val="center"/>
          </w:tcPr>
          <w:p>
            <w:pPr>
              <w:widowControl/>
              <w:spacing w:line="220" w:lineRule="exact"/>
              <w:jc w:val="center"/>
              <w:rPr>
                <w:rFonts w:ascii="宋体" w:cs="宋体"/>
                <w:kern w:val="0"/>
                <w:szCs w:val="21"/>
              </w:rPr>
            </w:pPr>
            <w:r>
              <w:rPr>
                <w:rFonts w:hint="eastAsia" w:ascii="宋体" w:hAnsi="宋体" w:cs="宋体"/>
                <w:kern w:val="0"/>
                <w:szCs w:val="21"/>
              </w:rPr>
              <w:t>　</w:t>
            </w:r>
          </w:p>
        </w:tc>
      </w:tr>
      <w:tr>
        <w:tblPrEx>
          <w:tblLayout w:type="fixed"/>
          <w:tblCellMar>
            <w:top w:w="0" w:type="dxa"/>
            <w:left w:w="108" w:type="dxa"/>
            <w:bottom w:w="0" w:type="dxa"/>
            <w:right w:w="108" w:type="dxa"/>
          </w:tblCellMar>
        </w:tblPrEx>
        <w:trPr>
          <w:trHeight w:val="481" w:hRule="atLeast"/>
          <w:jc w:val="center"/>
        </w:trPr>
        <w:tc>
          <w:tcPr>
            <w:tcW w:w="892" w:type="dxa"/>
            <w:vMerge w:val="continue"/>
            <w:tcBorders>
              <w:top w:val="nil"/>
              <w:left w:val="single" w:color="auto" w:sz="4" w:space="0"/>
              <w:bottom w:val="single" w:color="auto" w:sz="4" w:space="0"/>
              <w:right w:val="single" w:color="auto" w:sz="4" w:space="0"/>
            </w:tcBorders>
            <w:vAlign w:val="center"/>
          </w:tcPr>
          <w:p>
            <w:pPr>
              <w:widowControl/>
              <w:spacing w:line="220" w:lineRule="exact"/>
              <w:jc w:val="left"/>
              <w:rPr>
                <w:rFonts w:ascii="宋体" w:cs="宋体"/>
                <w:kern w:val="0"/>
                <w:szCs w:val="21"/>
              </w:rPr>
            </w:pPr>
          </w:p>
        </w:tc>
        <w:tc>
          <w:tcPr>
            <w:tcW w:w="3787" w:type="dxa"/>
            <w:tcBorders>
              <w:top w:val="nil"/>
              <w:left w:val="nil"/>
              <w:bottom w:val="single" w:color="auto" w:sz="4" w:space="0"/>
              <w:right w:val="single" w:color="auto" w:sz="4" w:space="0"/>
            </w:tcBorders>
            <w:vAlign w:val="center"/>
          </w:tcPr>
          <w:p>
            <w:pPr>
              <w:widowControl/>
              <w:spacing w:line="220" w:lineRule="exact"/>
              <w:jc w:val="left"/>
              <w:rPr>
                <w:rFonts w:ascii="宋体" w:cs="宋体"/>
                <w:kern w:val="0"/>
                <w:szCs w:val="21"/>
              </w:rPr>
            </w:pPr>
            <w:r>
              <w:rPr>
                <w:rFonts w:hint="eastAsia" w:ascii="宋体" w:hAnsi="宋体" w:cs="宋体"/>
                <w:kern w:val="0"/>
                <w:szCs w:val="21"/>
              </w:rPr>
              <w:t>化学九年级下册</w:t>
            </w:r>
          </w:p>
        </w:tc>
        <w:tc>
          <w:tcPr>
            <w:tcW w:w="1594" w:type="dxa"/>
            <w:tcBorders>
              <w:top w:val="nil"/>
              <w:left w:val="nil"/>
              <w:bottom w:val="single" w:color="auto" w:sz="4" w:space="0"/>
              <w:right w:val="single" w:color="auto" w:sz="4" w:space="0"/>
            </w:tcBorders>
            <w:vAlign w:val="center"/>
          </w:tcPr>
          <w:p>
            <w:pPr>
              <w:widowControl/>
              <w:spacing w:line="220" w:lineRule="exact"/>
              <w:jc w:val="center"/>
              <w:rPr>
                <w:rFonts w:ascii="宋体" w:cs="宋体"/>
                <w:kern w:val="0"/>
                <w:szCs w:val="21"/>
              </w:rPr>
            </w:pPr>
            <w:r>
              <w:rPr>
                <w:rFonts w:hint="eastAsia" w:ascii="宋体" w:hAnsi="宋体" w:cs="宋体"/>
                <w:kern w:val="0"/>
                <w:szCs w:val="21"/>
              </w:rPr>
              <w:t>人教</w:t>
            </w:r>
          </w:p>
        </w:tc>
        <w:tc>
          <w:tcPr>
            <w:tcW w:w="1160" w:type="dxa"/>
            <w:tcBorders>
              <w:top w:val="nil"/>
              <w:left w:val="nil"/>
              <w:bottom w:val="single" w:color="auto" w:sz="4" w:space="0"/>
              <w:right w:val="single" w:color="auto" w:sz="4" w:space="0"/>
            </w:tcBorders>
            <w:vAlign w:val="center"/>
          </w:tcPr>
          <w:p>
            <w:pPr>
              <w:widowControl/>
              <w:spacing w:line="220" w:lineRule="exact"/>
              <w:jc w:val="center"/>
              <w:rPr>
                <w:rFonts w:ascii="宋体" w:cs="宋体"/>
                <w:kern w:val="0"/>
                <w:szCs w:val="21"/>
              </w:rPr>
            </w:pPr>
            <w:r>
              <w:rPr>
                <w:rFonts w:ascii="宋体" w:hAnsi="宋体" w:cs="宋体"/>
                <w:kern w:val="0"/>
                <w:szCs w:val="21"/>
              </w:rPr>
              <w:t xml:space="preserve">8.28 </w:t>
            </w:r>
          </w:p>
        </w:tc>
        <w:tc>
          <w:tcPr>
            <w:tcW w:w="2029" w:type="dxa"/>
            <w:tcBorders>
              <w:top w:val="nil"/>
              <w:left w:val="nil"/>
              <w:bottom w:val="single" w:color="auto" w:sz="4" w:space="0"/>
              <w:right w:val="single" w:color="auto" w:sz="4" w:space="0"/>
            </w:tcBorders>
            <w:vAlign w:val="center"/>
          </w:tcPr>
          <w:p>
            <w:pPr>
              <w:widowControl/>
              <w:spacing w:line="220" w:lineRule="exact"/>
              <w:jc w:val="center"/>
              <w:rPr>
                <w:rFonts w:ascii="宋体" w:cs="宋体"/>
                <w:kern w:val="0"/>
                <w:szCs w:val="21"/>
              </w:rPr>
            </w:pPr>
            <w:r>
              <w:rPr>
                <w:rFonts w:hint="eastAsia" w:ascii="宋体" w:hAnsi="宋体" w:cs="宋体"/>
                <w:kern w:val="0"/>
                <w:szCs w:val="21"/>
              </w:rPr>
              <w:t>　</w:t>
            </w:r>
          </w:p>
        </w:tc>
      </w:tr>
      <w:tr>
        <w:tblPrEx>
          <w:tblLayout w:type="fixed"/>
          <w:tblCellMar>
            <w:top w:w="0" w:type="dxa"/>
            <w:left w:w="108" w:type="dxa"/>
            <w:bottom w:w="0" w:type="dxa"/>
            <w:right w:w="108" w:type="dxa"/>
          </w:tblCellMar>
        </w:tblPrEx>
        <w:trPr>
          <w:trHeight w:val="481" w:hRule="atLeast"/>
          <w:jc w:val="center"/>
        </w:trPr>
        <w:tc>
          <w:tcPr>
            <w:tcW w:w="892" w:type="dxa"/>
            <w:vMerge w:val="continue"/>
            <w:tcBorders>
              <w:top w:val="nil"/>
              <w:left w:val="single" w:color="auto" w:sz="4" w:space="0"/>
              <w:bottom w:val="single" w:color="auto" w:sz="4" w:space="0"/>
              <w:right w:val="single" w:color="auto" w:sz="4" w:space="0"/>
            </w:tcBorders>
            <w:vAlign w:val="center"/>
          </w:tcPr>
          <w:p>
            <w:pPr>
              <w:widowControl/>
              <w:spacing w:line="220" w:lineRule="exact"/>
              <w:jc w:val="left"/>
              <w:rPr>
                <w:rFonts w:ascii="宋体" w:cs="宋体"/>
                <w:kern w:val="0"/>
                <w:szCs w:val="21"/>
              </w:rPr>
            </w:pPr>
          </w:p>
        </w:tc>
        <w:tc>
          <w:tcPr>
            <w:tcW w:w="3787" w:type="dxa"/>
            <w:tcBorders>
              <w:top w:val="nil"/>
              <w:left w:val="nil"/>
              <w:bottom w:val="single" w:color="auto" w:sz="4" w:space="0"/>
              <w:right w:val="single" w:color="auto" w:sz="4" w:space="0"/>
            </w:tcBorders>
            <w:vAlign w:val="center"/>
          </w:tcPr>
          <w:p>
            <w:pPr>
              <w:widowControl/>
              <w:spacing w:line="220" w:lineRule="exact"/>
              <w:jc w:val="left"/>
              <w:rPr>
                <w:rFonts w:ascii="宋体" w:cs="宋体"/>
                <w:kern w:val="0"/>
                <w:szCs w:val="21"/>
              </w:rPr>
            </w:pPr>
            <w:r>
              <w:rPr>
                <w:rFonts w:hint="eastAsia" w:ascii="宋体" w:hAnsi="宋体" w:cs="宋体"/>
                <w:kern w:val="0"/>
                <w:szCs w:val="21"/>
              </w:rPr>
              <w:t>历史九年级下册</w:t>
            </w:r>
          </w:p>
        </w:tc>
        <w:tc>
          <w:tcPr>
            <w:tcW w:w="1594" w:type="dxa"/>
            <w:tcBorders>
              <w:top w:val="nil"/>
              <w:left w:val="nil"/>
              <w:bottom w:val="single" w:color="auto" w:sz="4" w:space="0"/>
              <w:right w:val="single" w:color="auto" w:sz="4" w:space="0"/>
            </w:tcBorders>
            <w:vAlign w:val="center"/>
          </w:tcPr>
          <w:p>
            <w:pPr>
              <w:widowControl/>
              <w:spacing w:line="220" w:lineRule="exact"/>
              <w:jc w:val="center"/>
              <w:rPr>
                <w:rFonts w:ascii="宋体" w:cs="宋体"/>
                <w:kern w:val="0"/>
                <w:szCs w:val="21"/>
              </w:rPr>
            </w:pPr>
            <w:r>
              <w:rPr>
                <w:rFonts w:hint="eastAsia" w:ascii="宋体" w:hAnsi="宋体" w:cs="宋体"/>
                <w:kern w:val="0"/>
                <w:szCs w:val="21"/>
              </w:rPr>
              <w:t>岳麓</w:t>
            </w:r>
          </w:p>
        </w:tc>
        <w:tc>
          <w:tcPr>
            <w:tcW w:w="1160" w:type="dxa"/>
            <w:tcBorders>
              <w:top w:val="nil"/>
              <w:left w:val="nil"/>
              <w:bottom w:val="single" w:color="auto" w:sz="4" w:space="0"/>
              <w:right w:val="single" w:color="auto" w:sz="4" w:space="0"/>
            </w:tcBorders>
            <w:vAlign w:val="center"/>
          </w:tcPr>
          <w:p>
            <w:pPr>
              <w:widowControl/>
              <w:spacing w:line="220" w:lineRule="exact"/>
              <w:jc w:val="center"/>
              <w:rPr>
                <w:rFonts w:ascii="宋体" w:cs="宋体"/>
                <w:kern w:val="0"/>
                <w:szCs w:val="21"/>
              </w:rPr>
            </w:pPr>
            <w:r>
              <w:rPr>
                <w:rFonts w:ascii="宋体" w:hAnsi="宋体" w:cs="宋体"/>
                <w:kern w:val="0"/>
                <w:szCs w:val="21"/>
              </w:rPr>
              <w:t xml:space="preserve">7.61 </w:t>
            </w:r>
          </w:p>
        </w:tc>
        <w:tc>
          <w:tcPr>
            <w:tcW w:w="2029" w:type="dxa"/>
            <w:tcBorders>
              <w:top w:val="nil"/>
              <w:left w:val="nil"/>
              <w:bottom w:val="single" w:color="auto" w:sz="4" w:space="0"/>
              <w:right w:val="single" w:color="auto" w:sz="4" w:space="0"/>
            </w:tcBorders>
            <w:vAlign w:val="center"/>
          </w:tcPr>
          <w:p>
            <w:pPr>
              <w:widowControl/>
              <w:spacing w:line="220" w:lineRule="exact"/>
              <w:jc w:val="center"/>
              <w:rPr>
                <w:rFonts w:ascii="宋体" w:cs="宋体"/>
                <w:kern w:val="0"/>
                <w:szCs w:val="21"/>
              </w:rPr>
            </w:pPr>
            <w:r>
              <w:rPr>
                <w:rFonts w:hint="eastAsia" w:ascii="宋体" w:hAnsi="宋体" w:cs="宋体"/>
                <w:kern w:val="0"/>
                <w:szCs w:val="21"/>
              </w:rPr>
              <w:t>　</w:t>
            </w:r>
          </w:p>
        </w:tc>
      </w:tr>
      <w:tr>
        <w:tblPrEx>
          <w:tblLayout w:type="fixed"/>
          <w:tblCellMar>
            <w:top w:w="0" w:type="dxa"/>
            <w:left w:w="108" w:type="dxa"/>
            <w:bottom w:w="0" w:type="dxa"/>
            <w:right w:w="108" w:type="dxa"/>
          </w:tblCellMar>
        </w:tblPrEx>
        <w:trPr>
          <w:trHeight w:val="481" w:hRule="atLeast"/>
          <w:jc w:val="center"/>
        </w:trPr>
        <w:tc>
          <w:tcPr>
            <w:tcW w:w="892" w:type="dxa"/>
            <w:vMerge w:val="continue"/>
            <w:tcBorders>
              <w:top w:val="nil"/>
              <w:left w:val="single" w:color="auto" w:sz="4" w:space="0"/>
              <w:bottom w:val="single" w:color="auto" w:sz="4" w:space="0"/>
              <w:right w:val="single" w:color="auto" w:sz="4" w:space="0"/>
            </w:tcBorders>
            <w:vAlign w:val="center"/>
          </w:tcPr>
          <w:p>
            <w:pPr>
              <w:widowControl/>
              <w:spacing w:line="220" w:lineRule="exact"/>
              <w:jc w:val="left"/>
              <w:rPr>
                <w:rFonts w:ascii="宋体" w:cs="宋体"/>
                <w:kern w:val="0"/>
                <w:szCs w:val="21"/>
              </w:rPr>
            </w:pPr>
          </w:p>
        </w:tc>
        <w:tc>
          <w:tcPr>
            <w:tcW w:w="3787" w:type="dxa"/>
            <w:tcBorders>
              <w:top w:val="nil"/>
              <w:left w:val="nil"/>
              <w:bottom w:val="single" w:color="auto" w:sz="4" w:space="0"/>
              <w:right w:val="single" w:color="auto" w:sz="4" w:space="0"/>
            </w:tcBorders>
            <w:vAlign w:val="center"/>
          </w:tcPr>
          <w:p>
            <w:pPr>
              <w:widowControl/>
              <w:spacing w:line="220" w:lineRule="exact"/>
              <w:jc w:val="left"/>
              <w:rPr>
                <w:rFonts w:ascii="宋体" w:cs="宋体"/>
                <w:kern w:val="0"/>
                <w:szCs w:val="21"/>
              </w:rPr>
            </w:pPr>
            <w:r>
              <w:rPr>
                <w:rFonts w:hint="eastAsia" w:ascii="宋体" w:hAnsi="宋体" w:cs="宋体"/>
                <w:kern w:val="0"/>
                <w:szCs w:val="21"/>
              </w:rPr>
              <w:t>初中劳动技术下册</w:t>
            </w:r>
          </w:p>
        </w:tc>
        <w:tc>
          <w:tcPr>
            <w:tcW w:w="1594" w:type="dxa"/>
            <w:tcBorders>
              <w:top w:val="nil"/>
              <w:left w:val="nil"/>
              <w:bottom w:val="single" w:color="auto" w:sz="4" w:space="0"/>
              <w:right w:val="single" w:color="auto" w:sz="4" w:space="0"/>
            </w:tcBorders>
            <w:vAlign w:val="center"/>
          </w:tcPr>
          <w:p>
            <w:pPr>
              <w:widowControl/>
              <w:spacing w:line="220" w:lineRule="exact"/>
              <w:jc w:val="center"/>
              <w:rPr>
                <w:rFonts w:ascii="宋体" w:cs="宋体"/>
                <w:kern w:val="0"/>
                <w:szCs w:val="21"/>
              </w:rPr>
            </w:pPr>
            <w:r>
              <w:rPr>
                <w:rFonts w:hint="eastAsia" w:ascii="宋体" w:hAnsi="宋体" w:cs="宋体"/>
                <w:kern w:val="0"/>
                <w:szCs w:val="21"/>
              </w:rPr>
              <w:t>湘教</w:t>
            </w:r>
          </w:p>
        </w:tc>
        <w:tc>
          <w:tcPr>
            <w:tcW w:w="1160" w:type="dxa"/>
            <w:tcBorders>
              <w:top w:val="nil"/>
              <w:left w:val="nil"/>
              <w:bottom w:val="single" w:color="auto" w:sz="4" w:space="0"/>
              <w:right w:val="single" w:color="auto" w:sz="4" w:space="0"/>
            </w:tcBorders>
            <w:vAlign w:val="center"/>
          </w:tcPr>
          <w:p>
            <w:pPr>
              <w:widowControl/>
              <w:spacing w:line="220" w:lineRule="exact"/>
              <w:jc w:val="center"/>
              <w:rPr>
                <w:rFonts w:ascii="宋体" w:cs="宋体"/>
                <w:kern w:val="0"/>
                <w:szCs w:val="21"/>
              </w:rPr>
            </w:pPr>
            <w:r>
              <w:rPr>
                <w:rFonts w:ascii="宋体" w:hAnsi="宋体" w:cs="宋体"/>
                <w:kern w:val="0"/>
                <w:szCs w:val="21"/>
              </w:rPr>
              <w:t xml:space="preserve">6.23 </w:t>
            </w:r>
          </w:p>
        </w:tc>
        <w:tc>
          <w:tcPr>
            <w:tcW w:w="2029" w:type="dxa"/>
            <w:tcBorders>
              <w:top w:val="nil"/>
              <w:left w:val="nil"/>
              <w:bottom w:val="single" w:color="auto" w:sz="4" w:space="0"/>
              <w:right w:val="single" w:color="auto" w:sz="4" w:space="0"/>
            </w:tcBorders>
            <w:vAlign w:val="center"/>
          </w:tcPr>
          <w:p>
            <w:pPr>
              <w:widowControl/>
              <w:spacing w:line="220" w:lineRule="exact"/>
              <w:jc w:val="center"/>
              <w:rPr>
                <w:rFonts w:ascii="宋体" w:cs="宋体"/>
                <w:kern w:val="0"/>
                <w:szCs w:val="21"/>
              </w:rPr>
            </w:pPr>
            <w:r>
              <w:rPr>
                <w:rFonts w:hint="eastAsia" w:ascii="宋体" w:hAnsi="宋体" w:cs="宋体"/>
                <w:b/>
                <w:bCs/>
                <w:kern w:val="0"/>
                <w:szCs w:val="21"/>
              </w:rPr>
              <w:t>　</w:t>
            </w:r>
          </w:p>
        </w:tc>
      </w:tr>
      <w:tr>
        <w:tblPrEx>
          <w:tblLayout w:type="fixed"/>
          <w:tblCellMar>
            <w:top w:w="0" w:type="dxa"/>
            <w:left w:w="108" w:type="dxa"/>
            <w:bottom w:w="0" w:type="dxa"/>
            <w:right w:w="108" w:type="dxa"/>
          </w:tblCellMar>
        </w:tblPrEx>
        <w:trPr>
          <w:trHeight w:val="481" w:hRule="atLeast"/>
          <w:jc w:val="center"/>
        </w:trPr>
        <w:tc>
          <w:tcPr>
            <w:tcW w:w="892" w:type="dxa"/>
            <w:vMerge w:val="continue"/>
            <w:tcBorders>
              <w:top w:val="nil"/>
              <w:left w:val="single" w:color="auto" w:sz="4" w:space="0"/>
              <w:bottom w:val="single" w:color="auto" w:sz="4" w:space="0"/>
              <w:right w:val="single" w:color="auto" w:sz="4" w:space="0"/>
            </w:tcBorders>
            <w:vAlign w:val="center"/>
          </w:tcPr>
          <w:p>
            <w:pPr>
              <w:widowControl/>
              <w:spacing w:line="220" w:lineRule="exact"/>
              <w:jc w:val="left"/>
              <w:rPr>
                <w:rFonts w:ascii="宋体" w:cs="宋体"/>
                <w:kern w:val="0"/>
                <w:szCs w:val="21"/>
              </w:rPr>
            </w:pPr>
          </w:p>
        </w:tc>
        <w:tc>
          <w:tcPr>
            <w:tcW w:w="3787" w:type="dxa"/>
            <w:tcBorders>
              <w:top w:val="nil"/>
              <w:left w:val="nil"/>
              <w:bottom w:val="single" w:color="auto" w:sz="4" w:space="0"/>
              <w:right w:val="single" w:color="auto" w:sz="4" w:space="0"/>
            </w:tcBorders>
            <w:vAlign w:val="center"/>
          </w:tcPr>
          <w:p>
            <w:pPr>
              <w:widowControl/>
              <w:spacing w:line="220" w:lineRule="exact"/>
              <w:jc w:val="left"/>
              <w:rPr>
                <w:rFonts w:ascii="宋体" w:cs="宋体"/>
                <w:kern w:val="0"/>
                <w:szCs w:val="21"/>
              </w:rPr>
            </w:pPr>
            <w:r>
              <w:rPr>
                <w:rFonts w:hint="eastAsia" w:ascii="宋体" w:hAnsi="宋体" w:cs="宋体"/>
                <w:kern w:val="0"/>
                <w:szCs w:val="21"/>
              </w:rPr>
              <w:t>音乐九年级下册（五线谱）</w:t>
            </w:r>
          </w:p>
        </w:tc>
        <w:tc>
          <w:tcPr>
            <w:tcW w:w="1594" w:type="dxa"/>
            <w:tcBorders>
              <w:top w:val="nil"/>
              <w:left w:val="nil"/>
              <w:bottom w:val="single" w:color="auto" w:sz="4" w:space="0"/>
              <w:right w:val="single" w:color="auto" w:sz="4" w:space="0"/>
            </w:tcBorders>
            <w:vAlign w:val="center"/>
          </w:tcPr>
          <w:p>
            <w:pPr>
              <w:widowControl/>
              <w:spacing w:line="220" w:lineRule="exact"/>
              <w:jc w:val="center"/>
              <w:rPr>
                <w:rFonts w:ascii="宋体" w:cs="宋体"/>
                <w:kern w:val="0"/>
                <w:szCs w:val="21"/>
              </w:rPr>
            </w:pPr>
            <w:r>
              <w:rPr>
                <w:rFonts w:hint="eastAsia" w:ascii="宋体" w:hAnsi="宋体" w:cs="宋体"/>
                <w:kern w:val="0"/>
                <w:szCs w:val="21"/>
              </w:rPr>
              <w:t>人教</w:t>
            </w:r>
          </w:p>
        </w:tc>
        <w:tc>
          <w:tcPr>
            <w:tcW w:w="1160" w:type="dxa"/>
            <w:tcBorders>
              <w:top w:val="nil"/>
              <w:left w:val="nil"/>
              <w:bottom w:val="single" w:color="auto" w:sz="4" w:space="0"/>
              <w:right w:val="single" w:color="auto" w:sz="4" w:space="0"/>
            </w:tcBorders>
            <w:vAlign w:val="center"/>
          </w:tcPr>
          <w:p>
            <w:pPr>
              <w:widowControl/>
              <w:spacing w:line="220" w:lineRule="exact"/>
              <w:jc w:val="center"/>
              <w:rPr>
                <w:rFonts w:ascii="宋体" w:cs="宋体"/>
                <w:kern w:val="0"/>
                <w:szCs w:val="21"/>
              </w:rPr>
            </w:pPr>
            <w:r>
              <w:rPr>
                <w:rFonts w:ascii="宋体" w:hAnsi="宋体" w:cs="宋体"/>
                <w:kern w:val="0"/>
                <w:szCs w:val="21"/>
              </w:rPr>
              <w:t xml:space="preserve">8.55 </w:t>
            </w:r>
          </w:p>
        </w:tc>
        <w:tc>
          <w:tcPr>
            <w:tcW w:w="2029" w:type="dxa"/>
            <w:tcBorders>
              <w:top w:val="nil"/>
              <w:left w:val="nil"/>
              <w:bottom w:val="single" w:color="auto" w:sz="4" w:space="0"/>
              <w:right w:val="single" w:color="auto" w:sz="4" w:space="0"/>
            </w:tcBorders>
            <w:vAlign w:val="center"/>
          </w:tcPr>
          <w:p>
            <w:pPr>
              <w:widowControl/>
              <w:spacing w:line="220" w:lineRule="exact"/>
              <w:jc w:val="left"/>
              <w:rPr>
                <w:rFonts w:ascii="宋体" w:cs="宋体"/>
                <w:kern w:val="0"/>
                <w:szCs w:val="21"/>
              </w:rPr>
            </w:pPr>
            <w:r>
              <w:rPr>
                <w:rFonts w:hint="eastAsia" w:ascii="宋体" w:hAnsi="宋体" w:cs="宋体"/>
                <w:kern w:val="0"/>
                <w:szCs w:val="21"/>
              </w:rPr>
              <w:t>　</w:t>
            </w:r>
          </w:p>
        </w:tc>
      </w:tr>
      <w:tr>
        <w:tblPrEx>
          <w:tblLayout w:type="fixed"/>
          <w:tblCellMar>
            <w:top w:w="0" w:type="dxa"/>
            <w:left w:w="108" w:type="dxa"/>
            <w:bottom w:w="0" w:type="dxa"/>
            <w:right w:w="108" w:type="dxa"/>
          </w:tblCellMar>
        </w:tblPrEx>
        <w:trPr>
          <w:trHeight w:val="522" w:hRule="atLeast"/>
          <w:jc w:val="center"/>
        </w:trPr>
        <w:tc>
          <w:tcPr>
            <w:tcW w:w="892" w:type="dxa"/>
            <w:vMerge w:val="continue"/>
            <w:tcBorders>
              <w:top w:val="nil"/>
              <w:left w:val="single" w:color="auto" w:sz="4" w:space="0"/>
              <w:bottom w:val="single" w:color="auto" w:sz="4" w:space="0"/>
              <w:right w:val="single" w:color="auto" w:sz="4" w:space="0"/>
            </w:tcBorders>
            <w:vAlign w:val="center"/>
          </w:tcPr>
          <w:p>
            <w:pPr>
              <w:widowControl/>
              <w:spacing w:line="220" w:lineRule="exact"/>
              <w:jc w:val="left"/>
              <w:rPr>
                <w:rFonts w:ascii="宋体" w:cs="宋体"/>
                <w:kern w:val="0"/>
                <w:szCs w:val="21"/>
              </w:rPr>
            </w:pPr>
          </w:p>
        </w:tc>
        <w:tc>
          <w:tcPr>
            <w:tcW w:w="3787" w:type="dxa"/>
            <w:tcBorders>
              <w:top w:val="nil"/>
              <w:left w:val="nil"/>
              <w:bottom w:val="single" w:color="auto" w:sz="4" w:space="0"/>
              <w:right w:val="single" w:color="auto" w:sz="4" w:space="0"/>
            </w:tcBorders>
            <w:vAlign w:val="center"/>
          </w:tcPr>
          <w:p>
            <w:pPr>
              <w:widowControl/>
              <w:spacing w:line="220" w:lineRule="exact"/>
              <w:jc w:val="left"/>
              <w:rPr>
                <w:rFonts w:ascii="宋体" w:cs="宋体"/>
                <w:kern w:val="0"/>
                <w:szCs w:val="21"/>
              </w:rPr>
            </w:pPr>
            <w:r>
              <w:rPr>
                <w:rFonts w:hint="eastAsia" w:ascii="宋体" w:hAnsi="宋体" w:cs="宋体"/>
                <w:kern w:val="0"/>
                <w:szCs w:val="21"/>
              </w:rPr>
              <w:t>美术九年级下册</w:t>
            </w:r>
          </w:p>
        </w:tc>
        <w:tc>
          <w:tcPr>
            <w:tcW w:w="1594" w:type="dxa"/>
            <w:tcBorders>
              <w:top w:val="nil"/>
              <w:left w:val="nil"/>
              <w:bottom w:val="single" w:color="auto" w:sz="4" w:space="0"/>
              <w:right w:val="single" w:color="auto" w:sz="4" w:space="0"/>
            </w:tcBorders>
            <w:vAlign w:val="center"/>
          </w:tcPr>
          <w:p>
            <w:pPr>
              <w:widowControl/>
              <w:spacing w:line="220" w:lineRule="exact"/>
              <w:jc w:val="center"/>
              <w:rPr>
                <w:rFonts w:ascii="宋体" w:cs="宋体"/>
                <w:kern w:val="0"/>
                <w:szCs w:val="21"/>
              </w:rPr>
            </w:pPr>
            <w:r>
              <w:rPr>
                <w:rFonts w:hint="eastAsia" w:ascii="宋体" w:hAnsi="宋体" w:cs="宋体"/>
                <w:kern w:val="0"/>
                <w:szCs w:val="21"/>
              </w:rPr>
              <w:t>人教</w:t>
            </w:r>
          </w:p>
        </w:tc>
        <w:tc>
          <w:tcPr>
            <w:tcW w:w="1160" w:type="dxa"/>
            <w:tcBorders>
              <w:top w:val="nil"/>
              <w:left w:val="nil"/>
              <w:bottom w:val="single" w:color="auto" w:sz="4" w:space="0"/>
              <w:right w:val="single" w:color="auto" w:sz="4" w:space="0"/>
            </w:tcBorders>
            <w:vAlign w:val="center"/>
          </w:tcPr>
          <w:p>
            <w:pPr>
              <w:widowControl/>
              <w:spacing w:line="220" w:lineRule="exact"/>
              <w:jc w:val="center"/>
              <w:rPr>
                <w:rFonts w:ascii="宋体" w:cs="宋体"/>
                <w:kern w:val="0"/>
                <w:szCs w:val="21"/>
              </w:rPr>
            </w:pPr>
            <w:r>
              <w:rPr>
                <w:rFonts w:ascii="宋体" w:hAnsi="宋体" w:cs="宋体"/>
                <w:kern w:val="0"/>
                <w:szCs w:val="21"/>
              </w:rPr>
              <w:t xml:space="preserve">7.65 </w:t>
            </w:r>
          </w:p>
        </w:tc>
        <w:tc>
          <w:tcPr>
            <w:tcW w:w="2029" w:type="dxa"/>
            <w:tcBorders>
              <w:top w:val="nil"/>
              <w:left w:val="nil"/>
              <w:bottom w:val="single" w:color="auto" w:sz="4" w:space="0"/>
              <w:right w:val="single" w:color="auto" w:sz="4" w:space="0"/>
            </w:tcBorders>
            <w:vAlign w:val="center"/>
          </w:tcPr>
          <w:p>
            <w:pPr>
              <w:widowControl/>
              <w:spacing w:line="220" w:lineRule="exact"/>
              <w:jc w:val="left"/>
              <w:rPr>
                <w:rFonts w:ascii="宋体" w:cs="宋体"/>
                <w:kern w:val="0"/>
                <w:szCs w:val="21"/>
              </w:rPr>
            </w:pPr>
            <w:r>
              <w:rPr>
                <w:rFonts w:hint="eastAsia" w:ascii="宋体" w:hAnsi="宋体" w:cs="宋体"/>
                <w:kern w:val="0"/>
                <w:szCs w:val="21"/>
              </w:rPr>
              <w:t>含练习册</w:t>
            </w:r>
            <w:r>
              <w:rPr>
                <w:rFonts w:ascii="宋体" w:hAnsi="宋体" w:cs="宋体"/>
                <w:kern w:val="0"/>
                <w:szCs w:val="21"/>
              </w:rPr>
              <w:t>1.70</w:t>
            </w:r>
            <w:r>
              <w:rPr>
                <w:rFonts w:hint="eastAsia" w:ascii="宋体" w:hAnsi="宋体" w:cs="宋体"/>
                <w:kern w:val="0"/>
                <w:szCs w:val="21"/>
              </w:rPr>
              <w:t>元</w:t>
            </w:r>
          </w:p>
        </w:tc>
      </w:tr>
      <w:tr>
        <w:tblPrEx>
          <w:tblLayout w:type="fixed"/>
          <w:tblCellMar>
            <w:top w:w="0" w:type="dxa"/>
            <w:left w:w="108" w:type="dxa"/>
            <w:bottom w:w="0" w:type="dxa"/>
            <w:right w:w="108" w:type="dxa"/>
          </w:tblCellMar>
        </w:tblPrEx>
        <w:trPr>
          <w:trHeight w:val="522" w:hRule="atLeast"/>
          <w:jc w:val="center"/>
        </w:trPr>
        <w:tc>
          <w:tcPr>
            <w:tcW w:w="892" w:type="dxa"/>
            <w:vMerge w:val="continue"/>
            <w:tcBorders>
              <w:top w:val="nil"/>
              <w:left w:val="single" w:color="auto" w:sz="4" w:space="0"/>
              <w:bottom w:val="single" w:color="auto" w:sz="4" w:space="0"/>
              <w:right w:val="single" w:color="auto" w:sz="4" w:space="0"/>
            </w:tcBorders>
            <w:vAlign w:val="center"/>
          </w:tcPr>
          <w:p>
            <w:pPr>
              <w:widowControl/>
              <w:spacing w:line="220" w:lineRule="exact"/>
              <w:jc w:val="left"/>
              <w:rPr>
                <w:rFonts w:ascii="宋体" w:cs="宋体"/>
                <w:kern w:val="0"/>
                <w:szCs w:val="21"/>
              </w:rPr>
            </w:pPr>
          </w:p>
        </w:tc>
        <w:tc>
          <w:tcPr>
            <w:tcW w:w="3787" w:type="dxa"/>
            <w:tcBorders>
              <w:top w:val="nil"/>
              <w:left w:val="nil"/>
              <w:bottom w:val="single" w:color="auto" w:sz="4" w:space="0"/>
              <w:right w:val="single" w:color="auto" w:sz="4" w:space="0"/>
            </w:tcBorders>
            <w:vAlign w:val="center"/>
          </w:tcPr>
          <w:p>
            <w:pPr>
              <w:widowControl/>
              <w:spacing w:line="220" w:lineRule="exact"/>
              <w:jc w:val="left"/>
              <w:rPr>
                <w:rFonts w:ascii="宋体" w:cs="宋体"/>
                <w:kern w:val="0"/>
                <w:szCs w:val="21"/>
              </w:rPr>
            </w:pPr>
            <w:r>
              <w:rPr>
                <w:rFonts w:hint="eastAsia" w:ascii="宋体" w:hAnsi="宋体" w:cs="宋体"/>
                <w:kern w:val="0"/>
                <w:szCs w:val="21"/>
              </w:rPr>
              <w:t>科技活动下册</w:t>
            </w:r>
          </w:p>
        </w:tc>
        <w:tc>
          <w:tcPr>
            <w:tcW w:w="1594" w:type="dxa"/>
            <w:tcBorders>
              <w:top w:val="nil"/>
              <w:left w:val="nil"/>
              <w:bottom w:val="single" w:color="auto" w:sz="4" w:space="0"/>
              <w:right w:val="single" w:color="auto" w:sz="4" w:space="0"/>
            </w:tcBorders>
            <w:vAlign w:val="center"/>
          </w:tcPr>
          <w:p>
            <w:pPr>
              <w:widowControl/>
              <w:spacing w:line="220" w:lineRule="exact"/>
              <w:jc w:val="center"/>
              <w:rPr>
                <w:rFonts w:ascii="宋体" w:cs="宋体"/>
                <w:kern w:val="0"/>
                <w:szCs w:val="21"/>
              </w:rPr>
            </w:pPr>
            <w:r>
              <w:rPr>
                <w:rFonts w:hint="eastAsia" w:ascii="宋体" w:hAnsi="宋体" w:cs="宋体"/>
                <w:kern w:val="0"/>
                <w:szCs w:val="21"/>
              </w:rPr>
              <w:t>湘科技</w:t>
            </w:r>
          </w:p>
        </w:tc>
        <w:tc>
          <w:tcPr>
            <w:tcW w:w="1160" w:type="dxa"/>
            <w:tcBorders>
              <w:top w:val="nil"/>
              <w:left w:val="nil"/>
              <w:bottom w:val="single" w:color="auto" w:sz="4" w:space="0"/>
              <w:right w:val="single" w:color="auto" w:sz="4" w:space="0"/>
            </w:tcBorders>
            <w:vAlign w:val="center"/>
          </w:tcPr>
          <w:p>
            <w:pPr>
              <w:widowControl/>
              <w:spacing w:line="220" w:lineRule="exact"/>
              <w:jc w:val="center"/>
              <w:rPr>
                <w:rFonts w:ascii="宋体" w:cs="宋体"/>
                <w:kern w:val="0"/>
                <w:szCs w:val="21"/>
              </w:rPr>
            </w:pPr>
            <w:r>
              <w:rPr>
                <w:rFonts w:ascii="宋体" w:hAnsi="宋体" w:cs="宋体"/>
                <w:kern w:val="0"/>
                <w:szCs w:val="21"/>
              </w:rPr>
              <w:t xml:space="preserve">2.45 </w:t>
            </w:r>
          </w:p>
        </w:tc>
        <w:tc>
          <w:tcPr>
            <w:tcW w:w="2029" w:type="dxa"/>
            <w:tcBorders>
              <w:top w:val="nil"/>
              <w:left w:val="nil"/>
              <w:bottom w:val="single" w:color="auto" w:sz="4" w:space="0"/>
              <w:right w:val="single" w:color="auto" w:sz="4" w:space="0"/>
            </w:tcBorders>
            <w:vAlign w:val="center"/>
          </w:tcPr>
          <w:p>
            <w:pPr>
              <w:widowControl/>
              <w:spacing w:line="220" w:lineRule="exact"/>
              <w:jc w:val="center"/>
              <w:rPr>
                <w:rFonts w:ascii="宋体" w:cs="宋体"/>
                <w:kern w:val="0"/>
                <w:szCs w:val="21"/>
              </w:rPr>
            </w:pPr>
            <w:r>
              <w:rPr>
                <w:rFonts w:hint="eastAsia" w:ascii="宋体" w:hAnsi="宋体" w:cs="宋体"/>
                <w:kern w:val="0"/>
                <w:szCs w:val="21"/>
              </w:rPr>
              <w:t>　</w:t>
            </w:r>
          </w:p>
        </w:tc>
      </w:tr>
    </w:tbl>
    <w:p>
      <w:pPr>
        <w:autoSpaceDE w:val="0"/>
        <w:autoSpaceDN w:val="0"/>
        <w:adjustRightInd w:val="0"/>
        <w:spacing w:line="596" w:lineRule="exact"/>
        <w:rPr>
          <w:rFonts w:ascii="黑体" w:eastAsia="仿宋_GB2312"/>
          <w:w w:val="98"/>
          <w:kern w:val="0"/>
          <w:sz w:val="18"/>
          <w:szCs w:val="18"/>
        </w:rPr>
      </w:pPr>
    </w:p>
    <w:p>
      <w:pPr>
        <w:autoSpaceDE w:val="0"/>
        <w:autoSpaceDN w:val="0"/>
        <w:adjustRightInd w:val="0"/>
        <w:spacing w:line="500" w:lineRule="exact"/>
        <w:rPr>
          <w:rFonts w:ascii="仿宋_GB2312" w:eastAsia="仿宋_GB2312"/>
          <w:w w:val="98"/>
          <w:kern w:val="0"/>
          <w:sz w:val="32"/>
          <w:szCs w:val="32"/>
        </w:rPr>
      </w:pPr>
      <w:r>
        <w:rPr>
          <w:rFonts w:ascii="黑体" w:eastAsia="仿宋_GB2312"/>
          <w:w w:val="98"/>
          <w:kern w:val="0"/>
          <w:sz w:val="18"/>
          <w:szCs w:val="18"/>
        </w:rPr>
        <w:br w:type="page"/>
      </w:r>
      <w:r>
        <w:rPr>
          <w:rFonts w:hint="eastAsia" w:ascii="仿宋_GB2312" w:eastAsia="仿宋_GB2312"/>
          <w:w w:val="98"/>
          <w:kern w:val="0"/>
          <w:sz w:val="32"/>
          <w:szCs w:val="32"/>
        </w:rPr>
        <w:t>附件</w:t>
      </w:r>
      <w:r>
        <w:rPr>
          <w:rFonts w:ascii="仿宋_GB2312" w:eastAsia="仿宋_GB2312"/>
          <w:w w:val="98"/>
          <w:kern w:val="0"/>
          <w:sz w:val="32"/>
          <w:szCs w:val="32"/>
        </w:rPr>
        <w:t>2</w:t>
      </w:r>
      <w:r>
        <w:rPr>
          <w:rFonts w:hint="eastAsia" w:ascii="仿宋_GB2312" w:eastAsia="仿宋_GB2312"/>
          <w:w w:val="98"/>
          <w:kern w:val="0"/>
          <w:sz w:val="32"/>
          <w:szCs w:val="32"/>
        </w:rPr>
        <w:t>：</w:t>
      </w:r>
    </w:p>
    <w:p>
      <w:pPr>
        <w:autoSpaceDE w:val="0"/>
        <w:autoSpaceDN w:val="0"/>
        <w:adjustRightInd w:val="0"/>
        <w:spacing w:line="500" w:lineRule="exact"/>
        <w:jc w:val="center"/>
        <w:rPr>
          <w:rFonts w:ascii="方正小标宋_GBK" w:eastAsia="方正小标宋_GBK"/>
          <w:w w:val="98"/>
          <w:kern w:val="0"/>
          <w:sz w:val="44"/>
          <w:szCs w:val="44"/>
        </w:rPr>
      </w:pPr>
      <w:r>
        <w:rPr>
          <w:rFonts w:ascii="方正小标宋_GBK" w:eastAsia="方正小标宋_GBK"/>
          <w:w w:val="98"/>
          <w:kern w:val="0"/>
          <w:sz w:val="44"/>
          <w:szCs w:val="44"/>
        </w:rPr>
        <w:t>2019</w:t>
      </w:r>
      <w:r>
        <w:rPr>
          <w:rFonts w:hint="eastAsia" w:ascii="方正小标宋_GBK" w:eastAsia="方正小标宋_GBK"/>
          <w:w w:val="98"/>
          <w:kern w:val="0"/>
          <w:sz w:val="44"/>
          <w:szCs w:val="44"/>
        </w:rPr>
        <w:t>年春季普通高中教科书价格表</w:t>
      </w:r>
    </w:p>
    <w:p>
      <w:pPr>
        <w:tabs>
          <w:tab w:val="left" w:pos="3969"/>
          <w:tab w:val="left" w:pos="4253"/>
          <w:tab w:val="left" w:pos="4820"/>
        </w:tabs>
        <w:autoSpaceDE w:val="0"/>
        <w:autoSpaceDN w:val="0"/>
        <w:adjustRightInd w:val="0"/>
        <w:spacing w:line="500" w:lineRule="exact"/>
        <w:jc w:val="right"/>
        <w:rPr>
          <w:rFonts w:ascii="宋体"/>
          <w:w w:val="98"/>
          <w:kern w:val="0"/>
          <w:sz w:val="24"/>
        </w:rPr>
      </w:pPr>
      <w:r>
        <w:rPr>
          <w:rFonts w:hint="eastAsia" w:ascii="宋体" w:hAnsi="宋体"/>
          <w:w w:val="98"/>
          <w:kern w:val="0"/>
          <w:sz w:val="24"/>
        </w:rPr>
        <w:t>单位：元</w:t>
      </w:r>
    </w:p>
    <w:tbl>
      <w:tblPr>
        <w:tblStyle w:val="5"/>
        <w:tblW w:w="965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39"/>
        <w:gridCol w:w="996"/>
        <w:gridCol w:w="1145"/>
        <w:gridCol w:w="1002"/>
        <w:gridCol w:w="2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blHeader/>
          <w:jc w:val="center"/>
        </w:trPr>
        <w:tc>
          <w:tcPr>
            <w:tcW w:w="4439" w:type="dxa"/>
            <w:vAlign w:val="center"/>
          </w:tcPr>
          <w:p>
            <w:pPr>
              <w:widowControl/>
              <w:jc w:val="center"/>
              <w:rPr>
                <w:rFonts w:ascii="黑体" w:hAnsi="黑体" w:eastAsia="黑体" w:cs="宋体"/>
                <w:kern w:val="0"/>
                <w:szCs w:val="21"/>
              </w:rPr>
            </w:pPr>
            <w:bookmarkStart w:id="0" w:name="Content"/>
            <w:bookmarkEnd w:id="0"/>
            <w:r>
              <w:rPr>
                <w:rFonts w:hint="eastAsia" w:ascii="黑体" w:hAnsi="黑体" w:eastAsia="黑体" w:cs="宋体"/>
                <w:kern w:val="0"/>
                <w:szCs w:val="21"/>
              </w:rPr>
              <w:t>书名</w:t>
            </w:r>
          </w:p>
        </w:tc>
        <w:tc>
          <w:tcPr>
            <w:tcW w:w="996" w:type="dxa"/>
            <w:vAlign w:val="center"/>
          </w:tcPr>
          <w:p>
            <w:pPr>
              <w:widowControl/>
              <w:ind w:left="-105" w:leftChars="-50" w:right="-105" w:rightChars="-50"/>
              <w:jc w:val="center"/>
              <w:rPr>
                <w:rFonts w:ascii="黑体" w:hAnsi="黑体" w:eastAsia="黑体" w:cs="宋体"/>
                <w:kern w:val="0"/>
                <w:szCs w:val="21"/>
              </w:rPr>
            </w:pPr>
            <w:r>
              <w:rPr>
                <w:rFonts w:hint="eastAsia" w:ascii="黑体" w:hAnsi="黑体" w:eastAsia="黑体" w:cs="宋体"/>
                <w:kern w:val="0"/>
                <w:szCs w:val="21"/>
              </w:rPr>
              <w:t>版别</w:t>
            </w:r>
          </w:p>
        </w:tc>
        <w:tc>
          <w:tcPr>
            <w:tcW w:w="1145" w:type="dxa"/>
            <w:vAlign w:val="center"/>
          </w:tcPr>
          <w:p>
            <w:pPr>
              <w:widowControl/>
              <w:jc w:val="center"/>
              <w:rPr>
                <w:rFonts w:ascii="黑体" w:hAnsi="黑体" w:eastAsia="黑体" w:cs="宋体"/>
                <w:kern w:val="0"/>
                <w:szCs w:val="21"/>
              </w:rPr>
            </w:pPr>
            <w:r>
              <w:rPr>
                <w:rFonts w:hint="eastAsia" w:ascii="黑体" w:hAnsi="黑体" w:eastAsia="黑体" w:cs="宋体"/>
                <w:kern w:val="0"/>
                <w:szCs w:val="21"/>
              </w:rPr>
              <w:t>使用年级</w:t>
            </w:r>
          </w:p>
        </w:tc>
        <w:tc>
          <w:tcPr>
            <w:tcW w:w="1002" w:type="dxa"/>
            <w:vAlign w:val="center"/>
          </w:tcPr>
          <w:p>
            <w:pPr>
              <w:widowControl/>
              <w:jc w:val="center"/>
              <w:rPr>
                <w:rFonts w:ascii="黑体" w:hAnsi="黑体" w:eastAsia="黑体" w:cs="宋体"/>
                <w:kern w:val="0"/>
                <w:szCs w:val="21"/>
              </w:rPr>
            </w:pPr>
            <w:r>
              <w:rPr>
                <w:rFonts w:hint="eastAsia" w:ascii="黑体" w:hAnsi="黑体" w:eastAsia="黑体" w:cs="宋体"/>
                <w:kern w:val="0"/>
                <w:szCs w:val="21"/>
              </w:rPr>
              <w:t>定价</w:t>
            </w:r>
          </w:p>
        </w:tc>
        <w:tc>
          <w:tcPr>
            <w:tcW w:w="2077" w:type="dxa"/>
            <w:vAlign w:val="center"/>
          </w:tcPr>
          <w:p>
            <w:pPr>
              <w:widowControl/>
              <w:jc w:val="center"/>
              <w:rPr>
                <w:rFonts w:ascii="黑体" w:hAnsi="黑体" w:eastAsia="黑体" w:cs="宋体"/>
                <w:kern w:val="0"/>
                <w:szCs w:val="21"/>
              </w:rPr>
            </w:pPr>
            <w:r>
              <w:rPr>
                <w:rFonts w:hint="eastAsia" w:ascii="黑体" w:hAnsi="黑体" w:eastAsia="黑体" w:cs="宋体"/>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5" w:hRule="atLeast"/>
          <w:jc w:val="center"/>
        </w:trPr>
        <w:tc>
          <w:tcPr>
            <w:tcW w:w="4439" w:type="dxa"/>
            <w:vAlign w:val="center"/>
          </w:tcPr>
          <w:p>
            <w:pPr>
              <w:widowControl/>
              <w:jc w:val="left"/>
              <w:rPr>
                <w:rFonts w:ascii="宋体" w:cs="宋体"/>
                <w:kern w:val="0"/>
                <w:szCs w:val="21"/>
              </w:rPr>
            </w:pPr>
            <w:r>
              <w:rPr>
                <w:rFonts w:hint="eastAsia" w:ascii="宋体" w:hAnsi="宋体" w:cs="宋体"/>
                <w:kern w:val="0"/>
                <w:szCs w:val="21"/>
              </w:rPr>
              <w:t>思想政治·经济生活（必修</w:t>
            </w:r>
            <w:r>
              <w:rPr>
                <w:rFonts w:ascii="宋体" w:hAnsi="宋体" w:cs="宋体"/>
                <w:kern w:val="0"/>
                <w:szCs w:val="21"/>
              </w:rPr>
              <w:t>1</w:t>
            </w:r>
            <w:r>
              <w:rPr>
                <w:rFonts w:hint="eastAsia" w:ascii="宋体" w:hAnsi="宋体" w:cs="宋体"/>
                <w:kern w:val="0"/>
                <w:szCs w:val="21"/>
              </w:rPr>
              <w:t>）（配光盘）</w:t>
            </w:r>
          </w:p>
        </w:tc>
        <w:tc>
          <w:tcPr>
            <w:tcW w:w="996" w:type="dxa"/>
            <w:vAlign w:val="center"/>
          </w:tcPr>
          <w:p>
            <w:pPr>
              <w:widowControl/>
              <w:ind w:left="-105" w:leftChars="-50" w:right="-105" w:rightChars="-50"/>
              <w:jc w:val="center"/>
              <w:rPr>
                <w:rFonts w:ascii="宋体" w:cs="宋体"/>
                <w:kern w:val="0"/>
                <w:szCs w:val="21"/>
              </w:rPr>
            </w:pPr>
            <w:r>
              <w:rPr>
                <w:rFonts w:hint="eastAsia" w:ascii="宋体" w:hAnsi="宋体" w:cs="宋体"/>
                <w:kern w:val="0"/>
                <w:szCs w:val="21"/>
              </w:rPr>
              <w:t>人教</w:t>
            </w:r>
          </w:p>
        </w:tc>
        <w:tc>
          <w:tcPr>
            <w:tcW w:w="1145" w:type="dxa"/>
            <w:vAlign w:val="center"/>
          </w:tcPr>
          <w:p>
            <w:pPr>
              <w:widowControl/>
              <w:jc w:val="center"/>
              <w:rPr>
                <w:rFonts w:ascii="宋体" w:cs="宋体"/>
                <w:kern w:val="0"/>
                <w:szCs w:val="21"/>
              </w:rPr>
            </w:pPr>
            <w:r>
              <w:rPr>
                <w:rFonts w:ascii="宋体" w:hAnsi="宋体" w:cs="宋体"/>
                <w:kern w:val="0"/>
                <w:szCs w:val="21"/>
              </w:rPr>
              <w:t>1-2</w:t>
            </w:r>
            <w:r>
              <w:rPr>
                <w:rFonts w:hint="eastAsia" w:ascii="宋体" w:hAnsi="宋体" w:cs="宋体"/>
                <w:kern w:val="0"/>
                <w:szCs w:val="21"/>
              </w:rPr>
              <w:t>年级</w:t>
            </w:r>
          </w:p>
        </w:tc>
        <w:tc>
          <w:tcPr>
            <w:tcW w:w="1002" w:type="dxa"/>
            <w:vAlign w:val="center"/>
          </w:tcPr>
          <w:p>
            <w:pPr>
              <w:widowControl/>
              <w:jc w:val="center"/>
              <w:rPr>
                <w:rFonts w:ascii="宋体" w:cs="宋体"/>
                <w:kern w:val="0"/>
                <w:szCs w:val="21"/>
              </w:rPr>
            </w:pPr>
            <w:r>
              <w:rPr>
                <w:rFonts w:ascii="宋体" w:hAnsi="宋体" w:cs="宋体"/>
                <w:kern w:val="0"/>
                <w:szCs w:val="21"/>
              </w:rPr>
              <w:t>9.16</w:t>
            </w:r>
          </w:p>
        </w:tc>
        <w:tc>
          <w:tcPr>
            <w:tcW w:w="2077" w:type="dxa"/>
            <w:vMerge w:val="restart"/>
            <w:vAlign w:val="center"/>
          </w:tcPr>
          <w:p>
            <w:pPr>
              <w:jc w:val="center"/>
              <w:rPr>
                <w:szCs w:val="21"/>
              </w:rPr>
            </w:pPr>
          </w:p>
          <w:p>
            <w:pPr>
              <w:jc w:val="center"/>
              <w:rPr>
                <w:szCs w:val="21"/>
              </w:rPr>
            </w:pPr>
            <w:r>
              <w:rPr>
                <w:rFonts w:hint="eastAsia"/>
                <w:szCs w:val="21"/>
              </w:rPr>
              <w:t>文理共选</w:t>
            </w:r>
          </w:p>
          <w:p>
            <w:pPr>
              <w:jc w:val="center"/>
              <w:rPr>
                <w:szCs w:val="21"/>
              </w:rPr>
            </w:pPr>
            <w:r>
              <w:rPr>
                <w:rFonts w:hint="eastAsia"/>
                <w:szCs w:val="21"/>
              </w:rPr>
              <w:t>可选光盘</w:t>
            </w:r>
            <w:r>
              <w:rPr>
                <w:szCs w:val="21"/>
              </w:rPr>
              <w:t>5</w:t>
            </w:r>
            <w:r>
              <w:rPr>
                <w:rFonts w:hint="eastAsia"/>
                <w:szCs w:val="21"/>
              </w:rPr>
              <w:t>元</w:t>
            </w:r>
          </w:p>
          <w:p>
            <w:pPr>
              <w:jc w:val="center"/>
              <w:rPr>
                <w:szCs w:val="21"/>
              </w:rPr>
            </w:pPr>
          </w:p>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5" w:hRule="atLeast"/>
          <w:jc w:val="center"/>
        </w:trPr>
        <w:tc>
          <w:tcPr>
            <w:tcW w:w="4439" w:type="dxa"/>
            <w:vAlign w:val="center"/>
          </w:tcPr>
          <w:p>
            <w:pPr>
              <w:widowControl/>
              <w:jc w:val="left"/>
              <w:rPr>
                <w:rFonts w:ascii="宋体" w:cs="宋体"/>
                <w:kern w:val="0"/>
                <w:szCs w:val="21"/>
              </w:rPr>
            </w:pPr>
            <w:r>
              <w:rPr>
                <w:rFonts w:hint="eastAsia" w:ascii="宋体" w:hAnsi="宋体" w:cs="宋体"/>
                <w:kern w:val="0"/>
                <w:szCs w:val="21"/>
              </w:rPr>
              <w:t>思想政治·政治生活（必修</w:t>
            </w:r>
            <w:r>
              <w:rPr>
                <w:rFonts w:ascii="宋体" w:hAnsi="宋体" w:cs="宋体"/>
                <w:kern w:val="0"/>
                <w:szCs w:val="21"/>
              </w:rPr>
              <w:t>2</w:t>
            </w:r>
            <w:r>
              <w:rPr>
                <w:rFonts w:hint="eastAsia" w:ascii="宋体" w:hAnsi="宋体" w:cs="宋体"/>
                <w:kern w:val="0"/>
                <w:szCs w:val="21"/>
              </w:rPr>
              <w:t>）（配光盘）</w:t>
            </w:r>
          </w:p>
        </w:tc>
        <w:tc>
          <w:tcPr>
            <w:tcW w:w="996" w:type="dxa"/>
            <w:vAlign w:val="center"/>
          </w:tcPr>
          <w:p>
            <w:pPr>
              <w:widowControl/>
              <w:ind w:left="-105" w:leftChars="-50" w:right="-105" w:rightChars="-50"/>
              <w:jc w:val="center"/>
              <w:rPr>
                <w:rFonts w:ascii="宋体" w:cs="宋体"/>
                <w:kern w:val="0"/>
                <w:szCs w:val="21"/>
              </w:rPr>
            </w:pPr>
            <w:r>
              <w:rPr>
                <w:rFonts w:hint="eastAsia" w:ascii="宋体" w:hAnsi="宋体" w:cs="宋体"/>
                <w:kern w:val="0"/>
                <w:szCs w:val="21"/>
              </w:rPr>
              <w:t>人教</w:t>
            </w:r>
          </w:p>
        </w:tc>
        <w:tc>
          <w:tcPr>
            <w:tcW w:w="1145" w:type="dxa"/>
            <w:vAlign w:val="center"/>
          </w:tcPr>
          <w:p>
            <w:pPr>
              <w:widowControl/>
              <w:jc w:val="center"/>
              <w:rPr>
                <w:rFonts w:ascii="宋体" w:cs="宋体"/>
                <w:kern w:val="0"/>
                <w:szCs w:val="21"/>
              </w:rPr>
            </w:pPr>
            <w:r>
              <w:rPr>
                <w:rFonts w:ascii="宋体" w:hAnsi="宋体" w:cs="宋体"/>
                <w:kern w:val="0"/>
                <w:szCs w:val="21"/>
              </w:rPr>
              <w:t>1-2</w:t>
            </w:r>
            <w:r>
              <w:rPr>
                <w:rFonts w:hint="eastAsia" w:ascii="宋体" w:hAnsi="宋体" w:cs="宋体"/>
                <w:kern w:val="0"/>
                <w:szCs w:val="21"/>
              </w:rPr>
              <w:t>年级</w:t>
            </w:r>
          </w:p>
        </w:tc>
        <w:tc>
          <w:tcPr>
            <w:tcW w:w="1002" w:type="dxa"/>
            <w:vAlign w:val="center"/>
          </w:tcPr>
          <w:p>
            <w:pPr>
              <w:widowControl/>
              <w:jc w:val="center"/>
              <w:rPr>
                <w:rFonts w:ascii="宋体" w:cs="宋体"/>
                <w:kern w:val="0"/>
                <w:szCs w:val="21"/>
              </w:rPr>
            </w:pPr>
            <w:r>
              <w:rPr>
                <w:rFonts w:ascii="宋体" w:hAnsi="宋体" w:cs="宋体"/>
                <w:kern w:val="0"/>
                <w:szCs w:val="21"/>
              </w:rPr>
              <w:t>10.00</w:t>
            </w:r>
          </w:p>
        </w:tc>
        <w:tc>
          <w:tcPr>
            <w:tcW w:w="2077" w:type="dxa"/>
            <w:vMerge w:val="continue"/>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5" w:hRule="atLeast"/>
          <w:jc w:val="center"/>
        </w:trPr>
        <w:tc>
          <w:tcPr>
            <w:tcW w:w="4439" w:type="dxa"/>
            <w:vAlign w:val="center"/>
          </w:tcPr>
          <w:p>
            <w:pPr>
              <w:widowControl/>
              <w:jc w:val="left"/>
              <w:rPr>
                <w:rFonts w:ascii="宋体" w:cs="宋体"/>
                <w:kern w:val="0"/>
                <w:szCs w:val="21"/>
              </w:rPr>
            </w:pPr>
            <w:r>
              <w:rPr>
                <w:rFonts w:hint="eastAsia" w:ascii="宋体" w:hAnsi="宋体" w:cs="宋体"/>
                <w:kern w:val="0"/>
                <w:szCs w:val="21"/>
              </w:rPr>
              <w:t>思想政治·文化生活（必修</w:t>
            </w:r>
            <w:r>
              <w:rPr>
                <w:rFonts w:ascii="宋体" w:hAnsi="宋体" w:cs="宋体"/>
                <w:kern w:val="0"/>
                <w:szCs w:val="21"/>
              </w:rPr>
              <w:t>3</w:t>
            </w:r>
            <w:r>
              <w:rPr>
                <w:rFonts w:hint="eastAsia" w:ascii="宋体" w:hAnsi="宋体" w:cs="宋体"/>
                <w:kern w:val="0"/>
                <w:szCs w:val="21"/>
              </w:rPr>
              <w:t>）（配光盘）</w:t>
            </w:r>
          </w:p>
        </w:tc>
        <w:tc>
          <w:tcPr>
            <w:tcW w:w="996" w:type="dxa"/>
            <w:vAlign w:val="center"/>
          </w:tcPr>
          <w:p>
            <w:pPr>
              <w:widowControl/>
              <w:ind w:left="-105" w:leftChars="-50" w:right="-105" w:rightChars="-50"/>
              <w:jc w:val="center"/>
              <w:rPr>
                <w:rFonts w:ascii="宋体" w:cs="宋体"/>
                <w:kern w:val="0"/>
                <w:szCs w:val="21"/>
              </w:rPr>
            </w:pPr>
            <w:r>
              <w:rPr>
                <w:rFonts w:hint="eastAsia" w:ascii="宋体" w:hAnsi="宋体" w:cs="宋体"/>
                <w:kern w:val="0"/>
                <w:szCs w:val="21"/>
              </w:rPr>
              <w:t>人教</w:t>
            </w:r>
          </w:p>
        </w:tc>
        <w:tc>
          <w:tcPr>
            <w:tcW w:w="1145" w:type="dxa"/>
            <w:vAlign w:val="center"/>
          </w:tcPr>
          <w:p>
            <w:pPr>
              <w:widowControl/>
              <w:jc w:val="center"/>
              <w:rPr>
                <w:rFonts w:ascii="宋体" w:cs="宋体"/>
                <w:kern w:val="0"/>
                <w:szCs w:val="21"/>
              </w:rPr>
            </w:pPr>
            <w:r>
              <w:rPr>
                <w:rFonts w:ascii="宋体" w:hAnsi="宋体" w:cs="宋体"/>
                <w:kern w:val="0"/>
                <w:szCs w:val="21"/>
              </w:rPr>
              <w:t>1-2</w:t>
            </w:r>
            <w:r>
              <w:rPr>
                <w:rFonts w:hint="eastAsia" w:ascii="宋体" w:hAnsi="宋体" w:cs="宋体"/>
                <w:kern w:val="0"/>
                <w:szCs w:val="21"/>
              </w:rPr>
              <w:t>年级</w:t>
            </w:r>
          </w:p>
        </w:tc>
        <w:tc>
          <w:tcPr>
            <w:tcW w:w="1002" w:type="dxa"/>
            <w:vAlign w:val="center"/>
          </w:tcPr>
          <w:p>
            <w:pPr>
              <w:widowControl/>
              <w:jc w:val="center"/>
              <w:rPr>
                <w:rFonts w:ascii="宋体" w:cs="宋体"/>
                <w:kern w:val="0"/>
                <w:szCs w:val="21"/>
              </w:rPr>
            </w:pPr>
            <w:r>
              <w:rPr>
                <w:rFonts w:ascii="宋体" w:hAnsi="宋体" w:cs="宋体"/>
                <w:kern w:val="0"/>
                <w:szCs w:val="21"/>
              </w:rPr>
              <w:t>10.00</w:t>
            </w:r>
          </w:p>
        </w:tc>
        <w:tc>
          <w:tcPr>
            <w:tcW w:w="2077" w:type="dxa"/>
            <w:vMerge w:val="continue"/>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5" w:hRule="atLeast"/>
          <w:jc w:val="center"/>
        </w:trPr>
        <w:tc>
          <w:tcPr>
            <w:tcW w:w="4439" w:type="dxa"/>
            <w:vAlign w:val="center"/>
          </w:tcPr>
          <w:p>
            <w:pPr>
              <w:widowControl/>
              <w:jc w:val="left"/>
              <w:rPr>
                <w:rFonts w:ascii="宋体" w:cs="宋体"/>
                <w:kern w:val="0"/>
                <w:szCs w:val="21"/>
              </w:rPr>
            </w:pPr>
            <w:r>
              <w:rPr>
                <w:rFonts w:hint="eastAsia" w:ascii="宋体" w:hAnsi="宋体" w:cs="宋体"/>
                <w:kern w:val="0"/>
                <w:szCs w:val="21"/>
              </w:rPr>
              <w:t>思想政治·生活与哲学（必修</w:t>
            </w:r>
            <w:r>
              <w:rPr>
                <w:rFonts w:ascii="宋体" w:hAnsi="宋体" w:cs="宋体"/>
                <w:kern w:val="0"/>
                <w:szCs w:val="21"/>
              </w:rPr>
              <w:t>4</w:t>
            </w:r>
            <w:r>
              <w:rPr>
                <w:rFonts w:hint="eastAsia" w:ascii="宋体" w:hAnsi="宋体" w:cs="宋体"/>
                <w:kern w:val="0"/>
                <w:szCs w:val="21"/>
              </w:rPr>
              <w:t>）（配光盘）</w:t>
            </w:r>
          </w:p>
        </w:tc>
        <w:tc>
          <w:tcPr>
            <w:tcW w:w="996" w:type="dxa"/>
            <w:vAlign w:val="center"/>
          </w:tcPr>
          <w:p>
            <w:pPr>
              <w:widowControl/>
              <w:ind w:left="-105" w:leftChars="-50" w:right="-105" w:rightChars="-50"/>
              <w:jc w:val="center"/>
              <w:rPr>
                <w:rFonts w:ascii="宋体" w:cs="宋体"/>
                <w:kern w:val="0"/>
                <w:szCs w:val="21"/>
              </w:rPr>
            </w:pPr>
            <w:r>
              <w:rPr>
                <w:rFonts w:hint="eastAsia" w:ascii="宋体" w:hAnsi="宋体" w:cs="宋体"/>
                <w:kern w:val="0"/>
                <w:szCs w:val="21"/>
              </w:rPr>
              <w:t>人教</w:t>
            </w:r>
          </w:p>
        </w:tc>
        <w:tc>
          <w:tcPr>
            <w:tcW w:w="1145" w:type="dxa"/>
            <w:vAlign w:val="center"/>
          </w:tcPr>
          <w:p>
            <w:pPr>
              <w:widowControl/>
              <w:jc w:val="center"/>
              <w:rPr>
                <w:rFonts w:ascii="宋体" w:cs="宋体"/>
                <w:kern w:val="0"/>
                <w:szCs w:val="21"/>
              </w:rPr>
            </w:pPr>
            <w:r>
              <w:rPr>
                <w:rFonts w:ascii="宋体" w:hAnsi="宋体" w:cs="宋体"/>
                <w:kern w:val="0"/>
                <w:szCs w:val="21"/>
              </w:rPr>
              <w:t>1-2</w:t>
            </w:r>
            <w:r>
              <w:rPr>
                <w:rFonts w:hint="eastAsia" w:ascii="宋体" w:hAnsi="宋体" w:cs="宋体"/>
                <w:kern w:val="0"/>
                <w:szCs w:val="21"/>
              </w:rPr>
              <w:t>年级</w:t>
            </w:r>
          </w:p>
        </w:tc>
        <w:tc>
          <w:tcPr>
            <w:tcW w:w="1002" w:type="dxa"/>
            <w:vAlign w:val="center"/>
          </w:tcPr>
          <w:p>
            <w:pPr>
              <w:widowControl/>
              <w:jc w:val="center"/>
              <w:rPr>
                <w:rFonts w:ascii="宋体" w:cs="宋体"/>
                <w:kern w:val="0"/>
                <w:szCs w:val="21"/>
              </w:rPr>
            </w:pPr>
            <w:r>
              <w:rPr>
                <w:rFonts w:ascii="宋体" w:hAnsi="宋体" w:cs="宋体"/>
                <w:kern w:val="0"/>
                <w:szCs w:val="21"/>
              </w:rPr>
              <w:t>9.72</w:t>
            </w:r>
          </w:p>
        </w:tc>
        <w:tc>
          <w:tcPr>
            <w:tcW w:w="2077" w:type="dxa"/>
            <w:vMerge w:val="continue"/>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5" w:hRule="atLeast"/>
          <w:jc w:val="center"/>
        </w:trPr>
        <w:tc>
          <w:tcPr>
            <w:tcW w:w="4439" w:type="dxa"/>
            <w:vAlign w:val="center"/>
          </w:tcPr>
          <w:p>
            <w:pPr>
              <w:widowControl/>
              <w:jc w:val="left"/>
              <w:rPr>
                <w:rFonts w:ascii="宋体" w:cs="宋体"/>
                <w:kern w:val="0"/>
                <w:szCs w:val="21"/>
              </w:rPr>
            </w:pPr>
            <w:r>
              <w:rPr>
                <w:rFonts w:hint="eastAsia" w:ascii="宋体" w:hAnsi="宋体" w:cs="宋体"/>
                <w:kern w:val="0"/>
                <w:szCs w:val="21"/>
              </w:rPr>
              <w:t>思想政治·国家与国际组织常识（选修</w:t>
            </w:r>
            <w:r>
              <w:rPr>
                <w:rFonts w:ascii="宋体" w:hAnsi="宋体" w:cs="宋体"/>
                <w:kern w:val="0"/>
                <w:szCs w:val="21"/>
              </w:rPr>
              <w:t>3</w:t>
            </w:r>
            <w:r>
              <w:rPr>
                <w:rFonts w:hint="eastAsia" w:ascii="宋体" w:hAnsi="宋体" w:cs="宋体"/>
                <w:kern w:val="0"/>
                <w:szCs w:val="21"/>
              </w:rPr>
              <w:t>）</w:t>
            </w:r>
          </w:p>
        </w:tc>
        <w:tc>
          <w:tcPr>
            <w:tcW w:w="996" w:type="dxa"/>
            <w:vAlign w:val="center"/>
          </w:tcPr>
          <w:p>
            <w:pPr>
              <w:widowControl/>
              <w:ind w:left="-105" w:leftChars="-50" w:right="-105" w:rightChars="-50"/>
              <w:jc w:val="center"/>
              <w:rPr>
                <w:rFonts w:ascii="宋体" w:cs="宋体"/>
                <w:kern w:val="0"/>
                <w:szCs w:val="21"/>
              </w:rPr>
            </w:pPr>
            <w:r>
              <w:rPr>
                <w:rFonts w:hint="eastAsia" w:ascii="宋体" w:hAnsi="宋体" w:cs="宋体"/>
                <w:kern w:val="0"/>
                <w:szCs w:val="21"/>
              </w:rPr>
              <w:t>人教</w:t>
            </w:r>
          </w:p>
        </w:tc>
        <w:tc>
          <w:tcPr>
            <w:tcW w:w="1145" w:type="dxa"/>
            <w:vAlign w:val="center"/>
          </w:tcPr>
          <w:p>
            <w:pPr>
              <w:widowControl/>
              <w:jc w:val="center"/>
              <w:rPr>
                <w:rFonts w:ascii="宋体" w:cs="宋体"/>
                <w:kern w:val="0"/>
                <w:szCs w:val="21"/>
              </w:rPr>
            </w:pPr>
            <w:r>
              <w:rPr>
                <w:rFonts w:ascii="宋体" w:hAnsi="宋体" w:cs="宋体"/>
                <w:kern w:val="0"/>
                <w:szCs w:val="21"/>
              </w:rPr>
              <w:t>2-3</w:t>
            </w:r>
            <w:r>
              <w:rPr>
                <w:rFonts w:hint="eastAsia" w:ascii="宋体" w:hAnsi="宋体" w:cs="宋体"/>
                <w:kern w:val="0"/>
                <w:szCs w:val="21"/>
              </w:rPr>
              <w:t>年级</w:t>
            </w:r>
          </w:p>
        </w:tc>
        <w:tc>
          <w:tcPr>
            <w:tcW w:w="1002" w:type="dxa"/>
            <w:vAlign w:val="center"/>
          </w:tcPr>
          <w:p>
            <w:pPr>
              <w:widowControl/>
              <w:jc w:val="center"/>
              <w:rPr>
                <w:rFonts w:ascii="宋体" w:cs="宋体"/>
                <w:kern w:val="0"/>
                <w:szCs w:val="21"/>
              </w:rPr>
            </w:pPr>
            <w:r>
              <w:rPr>
                <w:rFonts w:ascii="宋体" w:hAnsi="宋体" w:cs="宋体"/>
                <w:kern w:val="0"/>
                <w:szCs w:val="21"/>
              </w:rPr>
              <w:t>8.88</w:t>
            </w:r>
          </w:p>
        </w:tc>
        <w:tc>
          <w:tcPr>
            <w:tcW w:w="2077" w:type="dxa"/>
            <w:vMerge w:val="restart"/>
            <w:vAlign w:val="center"/>
          </w:tcPr>
          <w:p>
            <w:pPr>
              <w:widowControl/>
              <w:jc w:val="center"/>
              <w:rPr>
                <w:rFonts w:ascii="宋体" w:cs="宋体"/>
                <w:kern w:val="0"/>
                <w:szCs w:val="21"/>
              </w:rPr>
            </w:pPr>
            <w:r>
              <w:rPr>
                <w:rFonts w:hint="eastAsia" w:ascii="宋体" w:hAnsi="宋体" w:cs="宋体"/>
                <w:kern w:val="0"/>
                <w:szCs w:val="21"/>
              </w:rPr>
              <w:t>偏文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5" w:hRule="atLeast"/>
          <w:jc w:val="center"/>
        </w:trPr>
        <w:tc>
          <w:tcPr>
            <w:tcW w:w="4439" w:type="dxa"/>
            <w:vAlign w:val="center"/>
          </w:tcPr>
          <w:p>
            <w:pPr>
              <w:widowControl/>
              <w:jc w:val="left"/>
              <w:rPr>
                <w:rFonts w:ascii="宋体" w:cs="宋体"/>
                <w:kern w:val="0"/>
                <w:szCs w:val="21"/>
              </w:rPr>
            </w:pPr>
            <w:r>
              <w:rPr>
                <w:rFonts w:hint="eastAsia" w:ascii="宋体" w:hAnsi="宋体" w:cs="宋体"/>
                <w:kern w:val="0"/>
                <w:szCs w:val="21"/>
              </w:rPr>
              <w:t>思想政治·生活中的法律常识（选修</w:t>
            </w:r>
            <w:r>
              <w:rPr>
                <w:rFonts w:ascii="宋体" w:hAnsi="宋体" w:cs="宋体"/>
                <w:kern w:val="0"/>
                <w:szCs w:val="21"/>
              </w:rPr>
              <w:t>5</w:t>
            </w:r>
            <w:r>
              <w:rPr>
                <w:rFonts w:hint="eastAsia" w:ascii="宋体" w:hAnsi="宋体" w:cs="宋体"/>
                <w:kern w:val="0"/>
                <w:szCs w:val="21"/>
              </w:rPr>
              <w:t>）</w:t>
            </w:r>
          </w:p>
        </w:tc>
        <w:tc>
          <w:tcPr>
            <w:tcW w:w="996" w:type="dxa"/>
            <w:vAlign w:val="center"/>
          </w:tcPr>
          <w:p>
            <w:pPr>
              <w:widowControl/>
              <w:ind w:left="-105" w:leftChars="-50" w:right="-105" w:rightChars="-50"/>
              <w:jc w:val="center"/>
              <w:rPr>
                <w:rFonts w:ascii="宋体" w:cs="宋体"/>
                <w:kern w:val="0"/>
                <w:szCs w:val="21"/>
              </w:rPr>
            </w:pPr>
            <w:r>
              <w:rPr>
                <w:rFonts w:hint="eastAsia" w:ascii="宋体" w:hAnsi="宋体" w:cs="宋体"/>
                <w:kern w:val="0"/>
                <w:szCs w:val="21"/>
              </w:rPr>
              <w:t>人教</w:t>
            </w:r>
          </w:p>
        </w:tc>
        <w:tc>
          <w:tcPr>
            <w:tcW w:w="1145" w:type="dxa"/>
            <w:vAlign w:val="center"/>
          </w:tcPr>
          <w:p>
            <w:pPr>
              <w:widowControl/>
              <w:jc w:val="center"/>
              <w:rPr>
                <w:rFonts w:ascii="宋体" w:cs="宋体"/>
                <w:kern w:val="0"/>
                <w:szCs w:val="21"/>
              </w:rPr>
            </w:pPr>
            <w:r>
              <w:rPr>
                <w:rFonts w:ascii="宋体" w:hAnsi="宋体" w:cs="宋体"/>
                <w:kern w:val="0"/>
                <w:szCs w:val="21"/>
              </w:rPr>
              <w:t>2-3</w:t>
            </w:r>
            <w:r>
              <w:rPr>
                <w:rFonts w:hint="eastAsia" w:ascii="宋体" w:hAnsi="宋体" w:cs="宋体"/>
                <w:kern w:val="0"/>
                <w:szCs w:val="21"/>
              </w:rPr>
              <w:t>年级</w:t>
            </w:r>
          </w:p>
        </w:tc>
        <w:tc>
          <w:tcPr>
            <w:tcW w:w="1002" w:type="dxa"/>
            <w:vAlign w:val="center"/>
          </w:tcPr>
          <w:p>
            <w:pPr>
              <w:widowControl/>
              <w:jc w:val="center"/>
              <w:rPr>
                <w:rFonts w:ascii="宋体" w:cs="宋体"/>
                <w:kern w:val="0"/>
                <w:szCs w:val="21"/>
              </w:rPr>
            </w:pPr>
            <w:r>
              <w:rPr>
                <w:rFonts w:ascii="宋体" w:hAnsi="宋体" w:cs="宋体"/>
                <w:kern w:val="0"/>
                <w:szCs w:val="21"/>
              </w:rPr>
              <w:t xml:space="preserve">9.44 </w:t>
            </w:r>
          </w:p>
        </w:tc>
        <w:tc>
          <w:tcPr>
            <w:tcW w:w="2077" w:type="dxa"/>
            <w:vMerge w:val="continue"/>
            <w:vAlign w:val="center"/>
          </w:tcPr>
          <w:p>
            <w:pPr>
              <w:widowControl/>
              <w:jc w:val="center"/>
              <w:rPr>
                <w:rFonts w:asci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5" w:hRule="atLeast"/>
          <w:jc w:val="center"/>
        </w:trPr>
        <w:tc>
          <w:tcPr>
            <w:tcW w:w="4439" w:type="dxa"/>
            <w:vAlign w:val="center"/>
          </w:tcPr>
          <w:p>
            <w:pPr>
              <w:widowControl/>
              <w:jc w:val="left"/>
              <w:rPr>
                <w:rFonts w:ascii="宋体" w:cs="宋体"/>
                <w:kern w:val="0"/>
                <w:szCs w:val="21"/>
              </w:rPr>
            </w:pPr>
            <w:r>
              <w:rPr>
                <w:rFonts w:hint="eastAsia" w:ascii="宋体" w:hAnsi="宋体" w:cs="宋体"/>
                <w:kern w:val="0"/>
                <w:szCs w:val="21"/>
              </w:rPr>
              <w:t>语文</w:t>
            </w:r>
            <w:r>
              <w:rPr>
                <w:rFonts w:ascii="宋体" w:hAnsi="宋体" w:cs="宋体"/>
                <w:kern w:val="0"/>
                <w:szCs w:val="21"/>
              </w:rPr>
              <w:t>1</w:t>
            </w:r>
            <w:r>
              <w:rPr>
                <w:rFonts w:hint="eastAsia" w:ascii="宋体" w:hAnsi="宋体" w:cs="宋体"/>
                <w:kern w:val="0"/>
                <w:szCs w:val="21"/>
              </w:rPr>
              <w:t>（必修</w:t>
            </w:r>
            <w:r>
              <w:rPr>
                <w:rFonts w:ascii="宋体" w:hAnsi="宋体" w:cs="宋体"/>
                <w:kern w:val="0"/>
                <w:szCs w:val="21"/>
              </w:rPr>
              <w:t>1</w:t>
            </w:r>
            <w:r>
              <w:rPr>
                <w:rFonts w:hint="eastAsia" w:ascii="宋体" w:hAnsi="宋体" w:cs="宋体"/>
                <w:kern w:val="0"/>
                <w:szCs w:val="21"/>
              </w:rPr>
              <w:t>）（配录音带）</w:t>
            </w:r>
          </w:p>
        </w:tc>
        <w:tc>
          <w:tcPr>
            <w:tcW w:w="996" w:type="dxa"/>
            <w:vAlign w:val="center"/>
          </w:tcPr>
          <w:p>
            <w:pPr>
              <w:widowControl/>
              <w:ind w:left="-105" w:leftChars="-50" w:right="-105" w:rightChars="-50"/>
              <w:jc w:val="center"/>
              <w:rPr>
                <w:rFonts w:ascii="宋体" w:cs="宋体"/>
                <w:kern w:val="0"/>
                <w:szCs w:val="21"/>
              </w:rPr>
            </w:pPr>
            <w:r>
              <w:rPr>
                <w:rFonts w:hint="eastAsia" w:ascii="宋体" w:hAnsi="宋体" w:cs="宋体"/>
                <w:kern w:val="0"/>
                <w:szCs w:val="21"/>
              </w:rPr>
              <w:t>人教</w:t>
            </w:r>
          </w:p>
        </w:tc>
        <w:tc>
          <w:tcPr>
            <w:tcW w:w="1145" w:type="dxa"/>
            <w:vAlign w:val="center"/>
          </w:tcPr>
          <w:p>
            <w:pPr>
              <w:widowControl/>
              <w:jc w:val="center"/>
              <w:rPr>
                <w:rFonts w:ascii="宋体" w:cs="宋体"/>
                <w:kern w:val="0"/>
                <w:szCs w:val="21"/>
              </w:rPr>
            </w:pPr>
            <w:r>
              <w:rPr>
                <w:rFonts w:ascii="宋体" w:hAnsi="宋体" w:cs="宋体"/>
                <w:kern w:val="0"/>
                <w:szCs w:val="21"/>
              </w:rPr>
              <w:t>1-2</w:t>
            </w:r>
            <w:r>
              <w:rPr>
                <w:rFonts w:hint="eastAsia" w:ascii="宋体" w:hAnsi="宋体" w:cs="宋体"/>
                <w:kern w:val="0"/>
                <w:szCs w:val="21"/>
              </w:rPr>
              <w:t>年级</w:t>
            </w:r>
          </w:p>
        </w:tc>
        <w:tc>
          <w:tcPr>
            <w:tcW w:w="1002" w:type="dxa"/>
            <w:vAlign w:val="center"/>
          </w:tcPr>
          <w:p>
            <w:pPr>
              <w:widowControl/>
              <w:jc w:val="center"/>
              <w:rPr>
                <w:rFonts w:ascii="宋体" w:cs="宋体"/>
                <w:kern w:val="0"/>
                <w:szCs w:val="21"/>
              </w:rPr>
            </w:pPr>
            <w:r>
              <w:rPr>
                <w:rFonts w:ascii="宋体" w:hAnsi="宋体" w:cs="宋体"/>
                <w:kern w:val="0"/>
                <w:szCs w:val="21"/>
              </w:rPr>
              <w:t xml:space="preserve">21.59 </w:t>
            </w:r>
          </w:p>
        </w:tc>
        <w:tc>
          <w:tcPr>
            <w:tcW w:w="2077" w:type="dxa"/>
            <w:vMerge w:val="restart"/>
            <w:vAlign w:val="center"/>
          </w:tcPr>
          <w:p>
            <w:pPr>
              <w:widowControl/>
              <w:jc w:val="center"/>
              <w:rPr>
                <w:rFonts w:ascii="宋体" w:cs="宋体"/>
                <w:kern w:val="0"/>
                <w:szCs w:val="21"/>
              </w:rPr>
            </w:pPr>
            <w:r>
              <w:rPr>
                <w:rFonts w:hint="eastAsia" w:ascii="宋体" w:hAnsi="宋体" w:cs="宋体"/>
                <w:kern w:val="0"/>
                <w:szCs w:val="21"/>
              </w:rPr>
              <w:t>文理共选</w:t>
            </w:r>
          </w:p>
          <w:p>
            <w:pPr>
              <w:widowControl/>
              <w:jc w:val="center"/>
              <w:rPr>
                <w:rFonts w:ascii="宋体" w:cs="宋体"/>
                <w:kern w:val="0"/>
                <w:szCs w:val="21"/>
              </w:rPr>
            </w:pPr>
            <w:r>
              <w:rPr>
                <w:rFonts w:hint="eastAsia" w:ascii="宋体" w:hAnsi="宋体" w:cs="宋体"/>
                <w:kern w:val="0"/>
                <w:szCs w:val="21"/>
              </w:rPr>
              <w:t>（含录音磁带</w:t>
            </w:r>
            <w:r>
              <w:rPr>
                <w:rFonts w:ascii="宋体" w:hAnsi="宋体" w:cs="宋体"/>
                <w:kern w:val="0"/>
                <w:szCs w:val="21"/>
              </w:rPr>
              <w:t>13</w:t>
            </w:r>
            <w:r>
              <w:rPr>
                <w:rFonts w:hint="eastAsia" w:ascii="宋体" w:hAnsi="宋体" w:cs="宋体"/>
                <w:kern w:val="0"/>
                <w:szCs w:val="21"/>
              </w:rPr>
              <w:t>元）可选读本</w:t>
            </w:r>
            <w:r>
              <w:rPr>
                <w:rFonts w:ascii="宋体" w:hAnsi="宋体" w:cs="宋体"/>
                <w:kern w:val="0"/>
                <w:szCs w:val="21"/>
              </w:rPr>
              <w:t>18</w:t>
            </w:r>
            <w:r>
              <w:rPr>
                <w:rFonts w:hint="eastAsia" w:ascii="宋体" w:hAnsi="宋体" w:cs="宋体"/>
                <w:kern w:val="0"/>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5" w:hRule="atLeast"/>
          <w:jc w:val="center"/>
        </w:trPr>
        <w:tc>
          <w:tcPr>
            <w:tcW w:w="4439" w:type="dxa"/>
            <w:vAlign w:val="center"/>
          </w:tcPr>
          <w:p>
            <w:pPr>
              <w:widowControl/>
              <w:jc w:val="left"/>
              <w:rPr>
                <w:rFonts w:ascii="宋体" w:cs="宋体"/>
                <w:kern w:val="0"/>
                <w:szCs w:val="21"/>
              </w:rPr>
            </w:pPr>
            <w:r>
              <w:rPr>
                <w:rFonts w:hint="eastAsia" w:ascii="宋体" w:hAnsi="宋体" w:cs="宋体"/>
                <w:kern w:val="0"/>
                <w:szCs w:val="21"/>
              </w:rPr>
              <w:t>语文</w:t>
            </w:r>
            <w:r>
              <w:rPr>
                <w:rFonts w:ascii="宋体" w:hAnsi="宋体" w:cs="宋体"/>
                <w:kern w:val="0"/>
                <w:szCs w:val="21"/>
              </w:rPr>
              <w:t>2</w:t>
            </w:r>
            <w:r>
              <w:rPr>
                <w:rFonts w:hint="eastAsia" w:ascii="宋体" w:hAnsi="宋体" w:cs="宋体"/>
                <w:kern w:val="0"/>
                <w:szCs w:val="21"/>
              </w:rPr>
              <w:t>（必修</w:t>
            </w:r>
            <w:r>
              <w:rPr>
                <w:rFonts w:ascii="宋体" w:hAnsi="宋体" w:cs="宋体"/>
                <w:kern w:val="0"/>
                <w:szCs w:val="21"/>
              </w:rPr>
              <w:t>2</w:t>
            </w:r>
            <w:r>
              <w:rPr>
                <w:rFonts w:hint="eastAsia" w:ascii="宋体" w:hAnsi="宋体" w:cs="宋体"/>
                <w:kern w:val="0"/>
                <w:szCs w:val="21"/>
              </w:rPr>
              <w:t>）（配录音带）</w:t>
            </w:r>
          </w:p>
        </w:tc>
        <w:tc>
          <w:tcPr>
            <w:tcW w:w="996" w:type="dxa"/>
            <w:vAlign w:val="center"/>
          </w:tcPr>
          <w:p>
            <w:pPr>
              <w:widowControl/>
              <w:ind w:left="-105" w:leftChars="-50" w:right="-105" w:rightChars="-50"/>
              <w:jc w:val="center"/>
              <w:rPr>
                <w:rFonts w:ascii="宋体" w:cs="宋体"/>
                <w:kern w:val="0"/>
                <w:szCs w:val="21"/>
              </w:rPr>
            </w:pPr>
            <w:r>
              <w:rPr>
                <w:rFonts w:hint="eastAsia" w:ascii="宋体" w:hAnsi="宋体" w:cs="宋体"/>
                <w:kern w:val="0"/>
                <w:szCs w:val="21"/>
              </w:rPr>
              <w:t>人教</w:t>
            </w:r>
          </w:p>
        </w:tc>
        <w:tc>
          <w:tcPr>
            <w:tcW w:w="1145" w:type="dxa"/>
            <w:vAlign w:val="center"/>
          </w:tcPr>
          <w:p>
            <w:pPr>
              <w:widowControl/>
              <w:jc w:val="center"/>
              <w:rPr>
                <w:rFonts w:ascii="宋体" w:cs="宋体"/>
                <w:kern w:val="0"/>
                <w:szCs w:val="21"/>
              </w:rPr>
            </w:pPr>
            <w:r>
              <w:rPr>
                <w:rFonts w:ascii="宋体" w:hAnsi="宋体" w:cs="宋体"/>
                <w:kern w:val="0"/>
                <w:szCs w:val="21"/>
              </w:rPr>
              <w:t>1-2</w:t>
            </w:r>
            <w:r>
              <w:rPr>
                <w:rFonts w:hint="eastAsia" w:ascii="宋体" w:hAnsi="宋体" w:cs="宋体"/>
                <w:kern w:val="0"/>
                <w:szCs w:val="21"/>
              </w:rPr>
              <w:t>年级</w:t>
            </w:r>
          </w:p>
        </w:tc>
        <w:tc>
          <w:tcPr>
            <w:tcW w:w="1002" w:type="dxa"/>
            <w:vAlign w:val="center"/>
          </w:tcPr>
          <w:p>
            <w:pPr>
              <w:widowControl/>
              <w:jc w:val="center"/>
              <w:rPr>
                <w:rFonts w:ascii="宋体" w:cs="宋体"/>
                <w:kern w:val="0"/>
                <w:szCs w:val="21"/>
              </w:rPr>
            </w:pPr>
            <w:r>
              <w:rPr>
                <w:rFonts w:ascii="宋体" w:hAnsi="宋体" w:cs="宋体"/>
                <w:kern w:val="0"/>
                <w:szCs w:val="21"/>
              </w:rPr>
              <w:t xml:space="preserve">21.03 </w:t>
            </w:r>
          </w:p>
        </w:tc>
        <w:tc>
          <w:tcPr>
            <w:tcW w:w="2077" w:type="dxa"/>
            <w:vMerge w:val="continue"/>
            <w:vAlign w:val="center"/>
          </w:tcPr>
          <w:p>
            <w:pPr>
              <w:widowControl/>
              <w:jc w:val="center"/>
              <w:rPr>
                <w:rFonts w:asci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5" w:hRule="atLeast"/>
          <w:jc w:val="center"/>
        </w:trPr>
        <w:tc>
          <w:tcPr>
            <w:tcW w:w="4439" w:type="dxa"/>
            <w:vAlign w:val="center"/>
          </w:tcPr>
          <w:p>
            <w:pPr>
              <w:widowControl/>
              <w:jc w:val="left"/>
              <w:rPr>
                <w:rFonts w:ascii="宋体" w:cs="宋体"/>
                <w:kern w:val="0"/>
                <w:szCs w:val="21"/>
              </w:rPr>
            </w:pPr>
            <w:r>
              <w:rPr>
                <w:rFonts w:hint="eastAsia" w:ascii="宋体" w:hAnsi="宋体" w:cs="宋体"/>
                <w:kern w:val="0"/>
                <w:szCs w:val="21"/>
              </w:rPr>
              <w:t>语文</w:t>
            </w:r>
            <w:r>
              <w:rPr>
                <w:rFonts w:ascii="宋体" w:hAnsi="宋体" w:cs="宋体"/>
                <w:kern w:val="0"/>
                <w:szCs w:val="21"/>
              </w:rPr>
              <w:t>3</w:t>
            </w:r>
            <w:r>
              <w:rPr>
                <w:rFonts w:hint="eastAsia" w:ascii="宋体" w:hAnsi="宋体" w:cs="宋体"/>
                <w:kern w:val="0"/>
                <w:szCs w:val="21"/>
              </w:rPr>
              <w:t>（必修</w:t>
            </w:r>
            <w:r>
              <w:rPr>
                <w:rFonts w:ascii="宋体" w:hAnsi="宋体" w:cs="宋体"/>
                <w:kern w:val="0"/>
                <w:szCs w:val="21"/>
              </w:rPr>
              <w:t>3</w:t>
            </w:r>
            <w:r>
              <w:rPr>
                <w:rFonts w:hint="eastAsia" w:ascii="宋体" w:hAnsi="宋体" w:cs="宋体"/>
                <w:kern w:val="0"/>
                <w:szCs w:val="21"/>
              </w:rPr>
              <w:t>）（配录音带）</w:t>
            </w:r>
          </w:p>
        </w:tc>
        <w:tc>
          <w:tcPr>
            <w:tcW w:w="996" w:type="dxa"/>
            <w:vAlign w:val="center"/>
          </w:tcPr>
          <w:p>
            <w:pPr>
              <w:widowControl/>
              <w:ind w:left="-105" w:leftChars="-50" w:right="-105" w:rightChars="-50"/>
              <w:jc w:val="center"/>
              <w:rPr>
                <w:rFonts w:ascii="宋体" w:cs="宋体"/>
                <w:kern w:val="0"/>
                <w:szCs w:val="21"/>
              </w:rPr>
            </w:pPr>
            <w:r>
              <w:rPr>
                <w:rFonts w:hint="eastAsia" w:ascii="宋体" w:hAnsi="宋体" w:cs="宋体"/>
                <w:kern w:val="0"/>
                <w:szCs w:val="21"/>
              </w:rPr>
              <w:t>人教</w:t>
            </w:r>
          </w:p>
        </w:tc>
        <w:tc>
          <w:tcPr>
            <w:tcW w:w="1145" w:type="dxa"/>
            <w:vAlign w:val="center"/>
          </w:tcPr>
          <w:p>
            <w:pPr>
              <w:widowControl/>
              <w:jc w:val="center"/>
              <w:rPr>
                <w:rFonts w:ascii="宋体" w:cs="宋体"/>
                <w:kern w:val="0"/>
                <w:szCs w:val="21"/>
              </w:rPr>
            </w:pPr>
            <w:r>
              <w:rPr>
                <w:rFonts w:ascii="宋体" w:hAnsi="宋体" w:cs="宋体"/>
                <w:kern w:val="0"/>
                <w:szCs w:val="21"/>
              </w:rPr>
              <w:t>1-2</w:t>
            </w:r>
            <w:r>
              <w:rPr>
                <w:rFonts w:hint="eastAsia" w:ascii="宋体" w:hAnsi="宋体" w:cs="宋体"/>
                <w:kern w:val="0"/>
                <w:szCs w:val="21"/>
              </w:rPr>
              <w:t>年级</w:t>
            </w:r>
          </w:p>
        </w:tc>
        <w:tc>
          <w:tcPr>
            <w:tcW w:w="1002" w:type="dxa"/>
            <w:vAlign w:val="center"/>
          </w:tcPr>
          <w:p>
            <w:pPr>
              <w:widowControl/>
              <w:jc w:val="center"/>
              <w:rPr>
                <w:rFonts w:ascii="宋体" w:cs="宋体"/>
                <w:kern w:val="0"/>
                <w:szCs w:val="21"/>
              </w:rPr>
            </w:pPr>
            <w:r>
              <w:rPr>
                <w:rFonts w:ascii="宋体" w:hAnsi="宋体" w:cs="宋体"/>
                <w:kern w:val="0"/>
                <w:szCs w:val="21"/>
              </w:rPr>
              <w:t xml:space="preserve">22.72 </w:t>
            </w:r>
          </w:p>
        </w:tc>
        <w:tc>
          <w:tcPr>
            <w:tcW w:w="2077" w:type="dxa"/>
            <w:vMerge w:val="continue"/>
            <w:vAlign w:val="center"/>
          </w:tcPr>
          <w:p>
            <w:pPr>
              <w:widowControl/>
              <w:jc w:val="center"/>
              <w:rPr>
                <w:rFonts w:asci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5" w:hRule="atLeast"/>
          <w:jc w:val="center"/>
        </w:trPr>
        <w:tc>
          <w:tcPr>
            <w:tcW w:w="4439" w:type="dxa"/>
            <w:vAlign w:val="center"/>
          </w:tcPr>
          <w:p>
            <w:pPr>
              <w:widowControl/>
              <w:jc w:val="left"/>
              <w:rPr>
                <w:rFonts w:ascii="宋体" w:cs="宋体"/>
                <w:kern w:val="0"/>
                <w:szCs w:val="21"/>
              </w:rPr>
            </w:pPr>
            <w:r>
              <w:rPr>
                <w:rFonts w:hint="eastAsia" w:ascii="宋体" w:hAnsi="宋体" w:cs="宋体"/>
                <w:kern w:val="0"/>
                <w:szCs w:val="21"/>
              </w:rPr>
              <w:t>语文</w:t>
            </w:r>
            <w:r>
              <w:rPr>
                <w:rFonts w:ascii="宋体" w:hAnsi="宋体" w:cs="宋体"/>
                <w:kern w:val="0"/>
                <w:szCs w:val="21"/>
              </w:rPr>
              <w:t>4</w:t>
            </w:r>
            <w:r>
              <w:rPr>
                <w:rFonts w:hint="eastAsia" w:ascii="宋体" w:hAnsi="宋体" w:cs="宋体"/>
                <w:kern w:val="0"/>
                <w:szCs w:val="21"/>
              </w:rPr>
              <w:t>（必修</w:t>
            </w:r>
            <w:r>
              <w:rPr>
                <w:rFonts w:ascii="宋体" w:hAnsi="宋体" w:cs="宋体"/>
                <w:kern w:val="0"/>
                <w:szCs w:val="21"/>
              </w:rPr>
              <w:t>4</w:t>
            </w:r>
            <w:r>
              <w:rPr>
                <w:rFonts w:hint="eastAsia" w:ascii="宋体" w:hAnsi="宋体" w:cs="宋体"/>
                <w:kern w:val="0"/>
                <w:szCs w:val="21"/>
              </w:rPr>
              <w:t>）（配录音带）</w:t>
            </w:r>
          </w:p>
        </w:tc>
        <w:tc>
          <w:tcPr>
            <w:tcW w:w="996" w:type="dxa"/>
            <w:vAlign w:val="center"/>
          </w:tcPr>
          <w:p>
            <w:pPr>
              <w:widowControl/>
              <w:ind w:left="-105" w:leftChars="-50" w:right="-105" w:rightChars="-50"/>
              <w:jc w:val="center"/>
              <w:rPr>
                <w:rFonts w:ascii="宋体" w:cs="宋体"/>
                <w:kern w:val="0"/>
                <w:szCs w:val="21"/>
              </w:rPr>
            </w:pPr>
            <w:r>
              <w:rPr>
                <w:rFonts w:hint="eastAsia" w:ascii="宋体" w:hAnsi="宋体" w:cs="宋体"/>
                <w:kern w:val="0"/>
                <w:szCs w:val="21"/>
              </w:rPr>
              <w:t>人教</w:t>
            </w:r>
          </w:p>
        </w:tc>
        <w:tc>
          <w:tcPr>
            <w:tcW w:w="1145" w:type="dxa"/>
            <w:vAlign w:val="center"/>
          </w:tcPr>
          <w:p>
            <w:pPr>
              <w:widowControl/>
              <w:jc w:val="center"/>
              <w:rPr>
                <w:rFonts w:ascii="宋体" w:cs="宋体"/>
                <w:kern w:val="0"/>
                <w:szCs w:val="21"/>
              </w:rPr>
            </w:pPr>
            <w:r>
              <w:rPr>
                <w:rFonts w:ascii="宋体" w:hAnsi="宋体" w:cs="宋体"/>
                <w:kern w:val="0"/>
                <w:szCs w:val="21"/>
              </w:rPr>
              <w:t>1-2</w:t>
            </w:r>
            <w:r>
              <w:rPr>
                <w:rFonts w:hint="eastAsia" w:ascii="宋体" w:hAnsi="宋体" w:cs="宋体"/>
                <w:kern w:val="0"/>
                <w:szCs w:val="21"/>
              </w:rPr>
              <w:t>年级</w:t>
            </w:r>
          </w:p>
        </w:tc>
        <w:tc>
          <w:tcPr>
            <w:tcW w:w="1002" w:type="dxa"/>
            <w:vAlign w:val="center"/>
          </w:tcPr>
          <w:p>
            <w:pPr>
              <w:widowControl/>
              <w:jc w:val="center"/>
              <w:rPr>
                <w:rFonts w:ascii="宋体" w:cs="宋体"/>
                <w:kern w:val="0"/>
                <w:szCs w:val="21"/>
              </w:rPr>
            </w:pPr>
            <w:r>
              <w:rPr>
                <w:rFonts w:ascii="宋体" w:hAnsi="宋体" w:cs="宋体"/>
                <w:kern w:val="0"/>
                <w:szCs w:val="21"/>
              </w:rPr>
              <w:t xml:space="preserve">22.72 </w:t>
            </w:r>
          </w:p>
        </w:tc>
        <w:tc>
          <w:tcPr>
            <w:tcW w:w="2077" w:type="dxa"/>
            <w:vMerge w:val="continue"/>
            <w:vAlign w:val="center"/>
          </w:tcPr>
          <w:p>
            <w:pPr>
              <w:widowControl/>
              <w:jc w:val="center"/>
              <w:rPr>
                <w:rFonts w:asci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5" w:hRule="atLeast"/>
          <w:jc w:val="center"/>
        </w:trPr>
        <w:tc>
          <w:tcPr>
            <w:tcW w:w="4439" w:type="dxa"/>
            <w:vAlign w:val="center"/>
          </w:tcPr>
          <w:p>
            <w:pPr>
              <w:widowControl/>
              <w:jc w:val="left"/>
              <w:rPr>
                <w:rFonts w:ascii="宋体" w:cs="宋体"/>
                <w:kern w:val="0"/>
                <w:szCs w:val="21"/>
              </w:rPr>
            </w:pPr>
            <w:r>
              <w:rPr>
                <w:rFonts w:hint="eastAsia" w:ascii="宋体" w:hAnsi="宋体" w:cs="宋体"/>
                <w:kern w:val="0"/>
                <w:szCs w:val="21"/>
              </w:rPr>
              <w:t>语文</w:t>
            </w:r>
            <w:r>
              <w:rPr>
                <w:rFonts w:ascii="宋体" w:hAnsi="宋体" w:cs="宋体"/>
                <w:kern w:val="0"/>
                <w:szCs w:val="21"/>
              </w:rPr>
              <w:t>5</w:t>
            </w:r>
            <w:r>
              <w:rPr>
                <w:rFonts w:hint="eastAsia" w:ascii="宋体" w:hAnsi="宋体" w:cs="宋体"/>
                <w:kern w:val="0"/>
                <w:szCs w:val="21"/>
              </w:rPr>
              <w:t>（必修</w:t>
            </w:r>
            <w:r>
              <w:rPr>
                <w:rFonts w:ascii="宋体" w:hAnsi="宋体" w:cs="宋体"/>
                <w:kern w:val="0"/>
                <w:szCs w:val="21"/>
              </w:rPr>
              <w:t>5</w:t>
            </w:r>
            <w:r>
              <w:rPr>
                <w:rFonts w:hint="eastAsia" w:ascii="宋体" w:hAnsi="宋体" w:cs="宋体"/>
                <w:kern w:val="0"/>
                <w:szCs w:val="21"/>
              </w:rPr>
              <w:t>）（配录音带）</w:t>
            </w:r>
          </w:p>
        </w:tc>
        <w:tc>
          <w:tcPr>
            <w:tcW w:w="996" w:type="dxa"/>
            <w:vAlign w:val="center"/>
          </w:tcPr>
          <w:p>
            <w:pPr>
              <w:widowControl/>
              <w:ind w:left="-105" w:leftChars="-50" w:right="-105" w:rightChars="-50"/>
              <w:jc w:val="center"/>
              <w:rPr>
                <w:rFonts w:ascii="宋体" w:cs="宋体"/>
                <w:kern w:val="0"/>
                <w:szCs w:val="21"/>
              </w:rPr>
            </w:pPr>
            <w:r>
              <w:rPr>
                <w:rFonts w:hint="eastAsia" w:ascii="宋体" w:hAnsi="宋体" w:cs="宋体"/>
                <w:kern w:val="0"/>
                <w:szCs w:val="21"/>
              </w:rPr>
              <w:t>人教</w:t>
            </w:r>
          </w:p>
        </w:tc>
        <w:tc>
          <w:tcPr>
            <w:tcW w:w="1145" w:type="dxa"/>
            <w:vAlign w:val="center"/>
          </w:tcPr>
          <w:p>
            <w:pPr>
              <w:widowControl/>
              <w:jc w:val="center"/>
              <w:rPr>
                <w:rFonts w:ascii="宋体" w:cs="宋体"/>
                <w:kern w:val="0"/>
                <w:szCs w:val="21"/>
              </w:rPr>
            </w:pPr>
            <w:r>
              <w:rPr>
                <w:rFonts w:ascii="宋体" w:hAnsi="宋体" w:cs="宋体"/>
                <w:kern w:val="0"/>
                <w:szCs w:val="21"/>
              </w:rPr>
              <w:t>1-2</w:t>
            </w:r>
            <w:r>
              <w:rPr>
                <w:rFonts w:hint="eastAsia" w:ascii="宋体" w:hAnsi="宋体" w:cs="宋体"/>
                <w:kern w:val="0"/>
                <w:szCs w:val="21"/>
              </w:rPr>
              <w:t>年级</w:t>
            </w:r>
          </w:p>
        </w:tc>
        <w:tc>
          <w:tcPr>
            <w:tcW w:w="1002" w:type="dxa"/>
            <w:vAlign w:val="center"/>
          </w:tcPr>
          <w:p>
            <w:pPr>
              <w:widowControl/>
              <w:jc w:val="center"/>
              <w:rPr>
                <w:rFonts w:ascii="宋体" w:cs="宋体"/>
                <w:kern w:val="0"/>
                <w:szCs w:val="21"/>
              </w:rPr>
            </w:pPr>
            <w:r>
              <w:rPr>
                <w:rFonts w:ascii="宋体" w:hAnsi="宋体" w:cs="宋体"/>
                <w:kern w:val="0"/>
                <w:szCs w:val="21"/>
              </w:rPr>
              <w:t xml:space="preserve">22.72 </w:t>
            </w:r>
          </w:p>
        </w:tc>
        <w:tc>
          <w:tcPr>
            <w:tcW w:w="2077" w:type="dxa"/>
            <w:vMerge w:val="continue"/>
            <w:vAlign w:val="center"/>
          </w:tcPr>
          <w:p>
            <w:pPr>
              <w:widowControl/>
              <w:jc w:val="center"/>
              <w:rPr>
                <w:rFonts w:asci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5" w:hRule="atLeast"/>
          <w:jc w:val="center"/>
        </w:trPr>
        <w:tc>
          <w:tcPr>
            <w:tcW w:w="4439" w:type="dxa"/>
            <w:vAlign w:val="center"/>
          </w:tcPr>
          <w:p>
            <w:pPr>
              <w:widowControl/>
              <w:jc w:val="left"/>
              <w:rPr>
                <w:rFonts w:ascii="宋体" w:cs="宋体"/>
                <w:kern w:val="0"/>
                <w:szCs w:val="21"/>
              </w:rPr>
            </w:pPr>
            <w:r>
              <w:rPr>
                <w:rFonts w:hint="eastAsia" w:ascii="宋体" w:hAnsi="宋体" w:cs="宋体"/>
                <w:kern w:val="0"/>
                <w:szCs w:val="21"/>
              </w:rPr>
              <w:t>语文·中国古代诗歌散文欣赏</w:t>
            </w:r>
            <w:r>
              <w:rPr>
                <w:rFonts w:ascii="宋体" w:hAnsi="宋体" w:cs="宋体"/>
                <w:kern w:val="0"/>
                <w:szCs w:val="21"/>
              </w:rPr>
              <w:t>(</w:t>
            </w:r>
            <w:r>
              <w:rPr>
                <w:rFonts w:hint="eastAsia" w:ascii="宋体" w:hAnsi="宋体" w:cs="宋体"/>
                <w:kern w:val="0"/>
                <w:szCs w:val="21"/>
              </w:rPr>
              <w:t>选修模块</w:t>
            </w:r>
            <w:r>
              <w:rPr>
                <w:rFonts w:ascii="宋体" w:hAnsi="宋体" w:cs="宋体"/>
                <w:kern w:val="0"/>
                <w:szCs w:val="21"/>
              </w:rPr>
              <w:t xml:space="preserve">) </w:t>
            </w:r>
            <w:r>
              <w:rPr>
                <w:rFonts w:hint="eastAsia" w:ascii="宋体" w:hAnsi="宋体" w:cs="宋体"/>
                <w:kern w:val="0"/>
                <w:szCs w:val="21"/>
              </w:rPr>
              <w:t>（配录音带）</w:t>
            </w:r>
          </w:p>
        </w:tc>
        <w:tc>
          <w:tcPr>
            <w:tcW w:w="996" w:type="dxa"/>
            <w:vAlign w:val="center"/>
          </w:tcPr>
          <w:p>
            <w:pPr>
              <w:widowControl/>
              <w:ind w:left="-105" w:leftChars="-50" w:right="-105" w:rightChars="-50"/>
              <w:jc w:val="center"/>
              <w:rPr>
                <w:rFonts w:ascii="宋体" w:cs="宋体"/>
                <w:kern w:val="0"/>
                <w:szCs w:val="21"/>
              </w:rPr>
            </w:pPr>
            <w:r>
              <w:rPr>
                <w:rFonts w:hint="eastAsia" w:ascii="宋体" w:hAnsi="宋体" w:cs="宋体"/>
                <w:kern w:val="0"/>
                <w:szCs w:val="21"/>
              </w:rPr>
              <w:t>人教</w:t>
            </w:r>
          </w:p>
        </w:tc>
        <w:tc>
          <w:tcPr>
            <w:tcW w:w="1145" w:type="dxa"/>
            <w:vAlign w:val="center"/>
          </w:tcPr>
          <w:p>
            <w:pPr>
              <w:widowControl/>
              <w:jc w:val="center"/>
              <w:rPr>
                <w:rFonts w:ascii="宋体" w:cs="宋体"/>
                <w:kern w:val="0"/>
                <w:szCs w:val="21"/>
              </w:rPr>
            </w:pPr>
            <w:r>
              <w:rPr>
                <w:rFonts w:ascii="宋体" w:hAnsi="宋体" w:cs="宋体"/>
                <w:kern w:val="0"/>
                <w:szCs w:val="21"/>
              </w:rPr>
              <w:t>2-3</w:t>
            </w:r>
            <w:r>
              <w:rPr>
                <w:rFonts w:hint="eastAsia" w:ascii="宋体" w:hAnsi="宋体" w:cs="宋体"/>
                <w:kern w:val="0"/>
                <w:szCs w:val="21"/>
              </w:rPr>
              <w:t>年级</w:t>
            </w:r>
          </w:p>
        </w:tc>
        <w:tc>
          <w:tcPr>
            <w:tcW w:w="1002" w:type="dxa"/>
            <w:vAlign w:val="center"/>
          </w:tcPr>
          <w:p>
            <w:pPr>
              <w:widowControl/>
              <w:jc w:val="center"/>
              <w:rPr>
                <w:rFonts w:ascii="宋体" w:cs="宋体"/>
                <w:kern w:val="0"/>
                <w:szCs w:val="21"/>
              </w:rPr>
            </w:pPr>
            <w:r>
              <w:rPr>
                <w:rFonts w:ascii="宋体" w:hAnsi="宋体" w:cs="宋体"/>
                <w:kern w:val="0"/>
                <w:szCs w:val="21"/>
              </w:rPr>
              <w:t xml:space="preserve">18.77 </w:t>
            </w:r>
          </w:p>
        </w:tc>
        <w:tc>
          <w:tcPr>
            <w:tcW w:w="2077" w:type="dxa"/>
            <w:vMerge w:val="restart"/>
            <w:vAlign w:val="center"/>
          </w:tcPr>
          <w:p>
            <w:pPr>
              <w:widowControl/>
              <w:jc w:val="center"/>
              <w:rPr>
                <w:rFonts w:ascii="宋体" w:cs="宋体"/>
                <w:kern w:val="0"/>
                <w:szCs w:val="21"/>
              </w:rPr>
            </w:pPr>
            <w:r>
              <w:rPr>
                <w:rFonts w:hint="eastAsia" w:ascii="宋体" w:hAnsi="宋体" w:cs="宋体"/>
                <w:kern w:val="0"/>
                <w:szCs w:val="21"/>
              </w:rPr>
              <w:t>文理共选</w:t>
            </w:r>
          </w:p>
          <w:p>
            <w:pPr>
              <w:widowControl/>
              <w:jc w:val="center"/>
              <w:rPr>
                <w:rFonts w:ascii="宋体" w:cs="宋体"/>
                <w:kern w:val="0"/>
                <w:szCs w:val="21"/>
              </w:rPr>
            </w:pPr>
            <w:r>
              <w:rPr>
                <w:rFonts w:hint="eastAsia" w:ascii="宋体" w:hAnsi="宋体" w:cs="宋体"/>
                <w:kern w:val="0"/>
                <w:szCs w:val="21"/>
              </w:rPr>
              <w:t>（含录音磁带</w:t>
            </w:r>
            <w:r>
              <w:rPr>
                <w:rFonts w:ascii="宋体" w:hAnsi="宋体" w:cs="宋体"/>
                <w:kern w:val="0"/>
                <w:szCs w:val="21"/>
              </w:rPr>
              <w:t>13</w:t>
            </w:r>
            <w:r>
              <w:rPr>
                <w:rFonts w:hint="eastAsia" w:ascii="宋体" w:hAnsi="宋体" w:cs="宋体"/>
                <w:kern w:val="0"/>
                <w:szCs w:val="21"/>
              </w:rPr>
              <w:t>元）可选读本</w:t>
            </w:r>
            <w:r>
              <w:rPr>
                <w:rFonts w:ascii="宋体" w:hAnsi="宋体" w:cs="宋体"/>
                <w:kern w:val="0"/>
                <w:szCs w:val="21"/>
              </w:rPr>
              <w:t>18</w:t>
            </w:r>
            <w:r>
              <w:rPr>
                <w:rFonts w:hint="eastAsia" w:ascii="宋体" w:hAnsi="宋体" w:cs="宋体"/>
                <w:kern w:val="0"/>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5" w:hRule="atLeast"/>
          <w:jc w:val="center"/>
        </w:trPr>
        <w:tc>
          <w:tcPr>
            <w:tcW w:w="4439" w:type="dxa"/>
            <w:vAlign w:val="center"/>
          </w:tcPr>
          <w:p>
            <w:pPr>
              <w:widowControl/>
              <w:jc w:val="left"/>
              <w:rPr>
                <w:rFonts w:ascii="宋体" w:cs="宋体"/>
                <w:kern w:val="0"/>
                <w:szCs w:val="21"/>
              </w:rPr>
            </w:pPr>
            <w:r>
              <w:rPr>
                <w:rFonts w:hint="eastAsia" w:ascii="宋体" w:hAnsi="宋体" w:cs="宋体"/>
                <w:kern w:val="0"/>
                <w:szCs w:val="21"/>
              </w:rPr>
              <w:t>语文·外国小说欣赏</w:t>
            </w:r>
            <w:r>
              <w:rPr>
                <w:rFonts w:ascii="宋体" w:hAnsi="宋体" w:cs="宋体"/>
                <w:kern w:val="0"/>
                <w:szCs w:val="21"/>
              </w:rPr>
              <w:t>(</w:t>
            </w:r>
            <w:r>
              <w:rPr>
                <w:rFonts w:hint="eastAsia" w:ascii="宋体" w:hAnsi="宋体" w:cs="宋体"/>
                <w:kern w:val="0"/>
                <w:szCs w:val="21"/>
              </w:rPr>
              <w:t>选修模块</w:t>
            </w:r>
            <w:r>
              <w:rPr>
                <w:rFonts w:ascii="宋体" w:hAnsi="宋体" w:cs="宋体"/>
                <w:kern w:val="0"/>
                <w:szCs w:val="21"/>
              </w:rPr>
              <w:t xml:space="preserve">) </w:t>
            </w:r>
            <w:r>
              <w:rPr>
                <w:rFonts w:hint="eastAsia" w:ascii="宋体" w:hAnsi="宋体" w:cs="宋体"/>
                <w:kern w:val="0"/>
                <w:szCs w:val="21"/>
              </w:rPr>
              <w:t>（配录音带）</w:t>
            </w:r>
          </w:p>
        </w:tc>
        <w:tc>
          <w:tcPr>
            <w:tcW w:w="996" w:type="dxa"/>
            <w:vAlign w:val="center"/>
          </w:tcPr>
          <w:p>
            <w:pPr>
              <w:widowControl/>
              <w:ind w:left="-105" w:leftChars="-50" w:right="-105" w:rightChars="-50"/>
              <w:jc w:val="center"/>
              <w:rPr>
                <w:rFonts w:ascii="宋体" w:cs="宋体"/>
                <w:kern w:val="0"/>
                <w:szCs w:val="21"/>
              </w:rPr>
            </w:pPr>
            <w:r>
              <w:rPr>
                <w:rFonts w:hint="eastAsia" w:ascii="宋体" w:hAnsi="宋体" w:cs="宋体"/>
                <w:kern w:val="0"/>
                <w:szCs w:val="21"/>
              </w:rPr>
              <w:t>人教</w:t>
            </w:r>
          </w:p>
        </w:tc>
        <w:tc>
          <w:tcPr>
            <w:tcW w:w="1145" w:type="dxa"/>
            <w:vAlign w:val="center"/>
          </w:tcPr>
          <w:p>
            <w:pPr>
              <w:widowControl/>
              <w:jc w:val="center"/>
              <w:rPr>
                <w:rFonts w:ascii="宋体" w:cs="宋体"/>
                <w:kern w:val="0"/>
                <w:szCs w:val="21"/>
              </w:rPr>
            </w:pPr>
            <w:r>
              <w:rPr>
                <w:rFonts w:ascii="宋体" w:hAnsi="宋体" w:cs="宋体"/>
                <w:kern w:val="0"/>
                <w:szCs w:val="21"/>
              </w:rPr>
              <w:t>2-3</w:t>
            </w:r>
            <w:r>
              <w:rPr>
                <w:rFonts w:hint="eastAsia" w:ascii="宋体" w:hAnsi="宋体" w:cs="宋体"/>
                <w:kern w:val="0"/>
                <w:szCs w:val="21"/>
              </w:rPr>
              <w:t>年级</w:t>
            </w:r>
          </w:p>
        </w:tc>
        <w:tc>
          <w:tcPr>
            <w:tcW w:w="1002" w:type="dxa"/>
            <w:vAlign w:val="center"/>
          </w:tcPr>
          <w:p>
            <w:pPr>
              <w:widowControl/>
              <w:jc w:val="center"/>
              <w:rPr>
                <w:rFonts w:ascii="宋体" w:cs="宋体"/>
                <w:kern w:val="0"/>
                <w:szCs w:val="21"/>
              </w:rPr>
            </w:pPr>
            <w:r>
              <w:rPr>
                <w:rFonts w:ascii="宋体" w:hAnsi="宋体" w:cs="宋体"/>
                <w:kern w:val="0"/>
                <w:szCs w:val="21"/>
              </w:rPr>
              <w:t xml:space="preserve">17.74 </w:t>
            </w:r>
          </w:p>
        </w:tc>
        <w:tc>
          <w:tcPr>
            <w:tcW w:w="2077" w:type="dxa"/>
            <w:vMerge w:val="continue"/>
            <w:vAlign w:val="center"/>
          </w:tcPr>
          <w:p>
            <w:pPr>
              <w:widowControl/>
              <w:jc w:val="center"/>
              <w:rPr>
                <w:rFonts w:asci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5" w:hRule="atLeast"/>
          <w:jc w:val="center"/>
        </w:trPr>
        <w:tc>
          <w:tcPr>
            <w:tcW w:w="4439" w:type="dxa"/>
            <w:vAlign w:val="center"/>
          </w:tcPr>
          <w:p>
            <w:pPr>
              <w:widowControl/>
              <w:jc w:val="left"/>
              <w:rPr>
                <w:rFonts w:ascii="宋体" w:cs="宋体"/>
                <w:kern w:val="0"/>
                <w:szCs w:val="21"/>
              </w:rPr>
            </w:pPr>
            <w:r>
              <w:rPr>
                <w:rFonts w:hint="eastAsia" w:ascii="宋体" w:hAnsi="宋体" w:cs="宋体"/>
                <w:kern w:val="0"/>
                <w:szCs w:val="21"/>
              </w:rPr>
              <w:t>语文·新闻阅读与实践</w:t>
            </w:r>
            <w:r>
              <w:rPr>
                <w:rFonts w:ascii="宋体" w:hAnsi="宋体" w:cs="宋体"/>
                <w:kern w:val="0"/>
                <w:szCs w:val="21"/>
              </w:rPr>
              <w:t>(</w:t>
            </w:r>
            <w:r>
              <w:rPr>
                <w:rFonts w:hint="eastAsia" w:ascii="宋体" w:hAnsi="宋体" w:cs="宋体"/>
                <w:kern w:val="0"/>
                <w:szCs w:val="21"/>
              </w:rPr>
              <w:t>选修模块</w:t>
            </w:r>
            <w:r>
              <w:rPr>
                <w:rFonts w:ascii="宋体" w:hAnsi="宋体" w:cs="宋体"/>
                <w:kern w:val="0"/>
                <w:szCs w:val="21"/>
              </w:rPr>
              <w:t xml:space="preserve">) </w:t>
            </w:r>
            <w:r>
              <w:rPr>
                <w:rFonts w:hint="eastAsia" w:ascii="宋体" w:hAnsi="宋体" w:cs="宋体"/>
                <w:kern w:val="0"/>
                <w:szCs w:val="21"/>
              </w:rPr>
              <w:t>（配录音带）</w:t>
            </w:r>
          </w:p>
        </w:tc>
        <w:tc>
          <w:tcPr>
            <w:tcW w:w="996" w:type="dxa"/>
            <w:vAlign w:val="center"/>
          </w:tcPr>
          <w:p>
            <w:pPr>
              <w:widowControl/>
              <w:ind w:left="-105" w:leftChars="-50" w:right="-105" w:rightChars="-50"/>
              <w:jc w:val="center"/>
              <w:rPr>
                <w:rFonts w:ascii="宋体" w:cs="宋体"/>
                <w:kern w:val="0"/>
                <w:szCs w:val="21"/>
              </w:rPr>
            </w:pPr>
            <w:r>
              <w:rPr>
                <w:rFonts w:hint="eastAsia" w:ascii="宋体" w:hAnsi="宋体" w:cs="宋体"/>
                <w:kern w:val="0"/>
                <w:szCs w:val="21"/>
              </w:rPr>
              <w:t>人教</w:t>
            </w:r>
          </w:p>
        </w:tc>
        <w:tc>
          <w:tcPr>
            <w:tcW w:w="1145" w:type="dxa"/>
            <w:vAlign w:val="center"/>
          </w:tcPr>
          <w:p>
            <w:pPr>
              <w:widowControl/>
              <w:jc w:val="center"/>
              <w:rPr>
                <w:rFonts w:ascii="宋体" w:cs="宋体"/>
                <w:kern w:val="0"/>
                <w:szCs w:val="21"/>
              </w:rPr>
            </w:pPr>
            <w:r>
              <w:rPr>
                <w:rFonts w:ascii="宋体" w:hAnsi="宋体" w:cs="宋体"/>
                <w:kern w:val="0"/>
                <w:szCs w:val="21"/>
              </w:rPr>
              <w:t>2-3</w:t>
            </w:r>
            <w:r>
              <w:rPr>
                <w:rFonts w:hint="eastAsia" w:ascii="宋体" w:hAnsi="宋体" w:cs="宋体"/>
                <w:kern w:val="0"/>
                <w:szCs w:val="21"/>
              </w:rPr>
              <w:t>年级</w:t>
            </w:r>
          </w:p>
        </w:tc>
        <w:tc>
          <w:tcPr>
            <w:tcW w:w="1002" w:type="dxa"/>
            <w:vAlign w:val="center"/>
          </w:tcPr>
          <w:p>
            <w:pPr>
              <w:widowControl/>
              <w:jc w:val="center"/>
              <w:rPr>
                <w:rFonts w:ascii="宋体" w:cs="宋体"/>
                <w:kern w:val="0"/>
                <w:szCs w:val="21"/>
              </w:rPr>
            </w:pPr>
            <w:r>
              <w:rPr>
                <w:rFonts w:ascii="宋体" w:hAnsi="宋体" w:cs="宋体"/>
                <w:kern w:val="0"/>
                <w:szCs w:val="21"/>
              </w:rPr>
              <w:t xml:space="preserve">17.74 </w:t>
            </w:r>
          </w:p>
        </w:tc>
        <w:tc>
          <w:tcPr>
            <w:tcW w:w="2077" w:type="dxa"/>
            <w:vMerge w:val="continue"/>
            <w:vAlign w:val="center"/>
          </w:tcPr>
          <w:p>
            <w:pPr>
              <w:widowControl/>
              <w:jc w:val="center"/>
              <w:rPr>
                <w:rFonts w:asci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 w:hRule="atLeast"/>
          <w:jc w:val="center"/>
        </w:trPr>
        <w:tc>
          <w:tcPr>
            <w:tcW w:w="4439" w:type="dxa"/>
            <w:vAlign w:val="center"/>
          </w:tcPr>
          <w:p>
            <w:pPr>
              <w:widowControl/>
              <w:jc w:val="left"/>
              <w:rPr>
                <w:rFonts w:ascii="宋体" w:cs="宋体"/>
                <w:kern w:val="0"/>
                <w:szCs w:val="21"/>
              </w:rPr>
            </w:pPr>
            <w:r>
              <w:rPr>
                <w:rFonts w:hint="eastAsia" w:ascii="宋体" w:hAnsi="宋体" w:cs="宋体"/>
                <w:kern w:val="0"/>
                <w:szCs w:val="21"/>
              </w:rPr>
              <w:t>语文·中国文化经典研读</w:t>
            </w:r>
            <w:r>
              <w:rPr>
                <w:rFonts w:ascii="宋体" w:hAnsi="宋体" w:cs="宋体"/>
                <w:kern w:val="0"/>
                <w:szCs w:val="21"/>
              </w:rPr>
              <w:t>(</w:t>
            </w:r>
            <w:r>
              <w:rPr>
                <w:rFonts w:hint="eastAsia" w:ascii="宋体" w:hAnsi="宋体" w:cs="宋体"/>
                <w:kern w:val="0"/>
                <w:szCs w:val="21"/>
              </w:rPr>
              <w:t>选修模块</w:t>
            </w:r>
            <w:r>
              <w:rPr>
                <w:rFonts w:ascii="宋体" w:hAnsi="宋体" w:cs="宋体"/>
                <w:kern w:val="0"/>
                <w:szCs w:val="21"/>
              </w:rPr>
              <w:t xml:space="preserve">) </w:t>
            </w:r>
            <w:r>
              <w:rPr>
                <w:rFonts w:hint="eastAsia" w:ascii="宋体" w:hAnsi="宋体" w:cs="宋体"/>
                <w:kern w:val="0"/>
                <w:szCs w:val="21"/>
              </w:rPr>
              <w:t>（配录音带）</w:t>
            </w:r>
          </w:p>
        </w:tc>
        <w:tc>
          <w:tcPr>
            <w:tcW w:w="996" w:type="dxa"/>
            <w:vAlign w:val="center"/>
          </w:tcPr>
          <w:p>
            <w:pPr>
              <w:widowControl/>
              <w:ind w:left="-105" w:leftChars="-50" w:right="-105" w:rightChars="-50"/>
              <w:jc w:val="center"/>
              <w:rPr>
                <w:rFonts w:ascii="宋体" w:cs="宋体"/>
                <w:kern w:val="0"/>
                <w:szCs w:val="21"/>
              </w:rPr>
            </w:pPr>
            <w:r>
              <w:rPr>
                <w:rFonts w:hint="eastAsia" w:ascii="宋体" w:hAnsi="宋体" w:cs="宋体"/>
                <w:kern w:val="0"/>
                <w:szCs w:val="21"/>
              </w:rPr>
              <w:t>人教</w:t>
            </w:r>
          </w:p>
        </w:tc>
        <w:tc>
          <w:tcPr>
            <w:tcW w:w="1145" w:type="dxa"/>
            <w:vAlign w:val="center"/>
          </w:tcPr>
          <w:p>
            <w:pPr>
              <w:widowControl/>
              <w:jc w:val="center"/>
              <w:rPr>
                <w:rFonts w:ascii="宋体" w:cs="宋体"/>
                <w:kern w:val="0"/>
                <w:szCs w:val="21"/>
              </w:rPr>
            </w:pPr>
            <w:r>
              <w:rPr>
                <w:rFonts w:ascii="宋体" w:hAnsi="宋体" w:cs="宋体"/>
                <w:kern w:val="0"/>
                <w:szCs w:val="21"/>
              </w:rPr>
              <w:t>2-3</w:t>
            </w:r>
            <w:r>
              <w:rPr>
                <w:rFonts w:hint="eastAsia" w:ascii="宋体" w:hAnsi="宋体" w:cs="宋体"/>
                <w:kern w:val="0"/>
                <w:szCs w:val="21"/>
              </w:rPr>
              <w:t>年级</w:t>
            </w:r>
          </w:p>
        </w:tc>
        <w:tc>
          <w:tcPr>
            <w:tcW w:w="1002" w:type="dxa"/>
            <w:vAlign w:val="center"/>
          </w:tcPr>
          <w:p>
            <w:pPr>
              <w:widowControl/>
              <w:jc w:val="center"/>
              <w:rPr>
                <w:rFonts w:ascii="宋体" w:cs="宋体"/>
                <w:kern w:val="0"/>
                <w:szCs w:val="21"/>
              </w:rPr>
            </w:pPr>
            <w:r>
              <w:rPr>
                <w:rFonts w:ascii="宋体" w:hAnsi="宋体" w:cs="宋体"/>
                <w:kern w:val="0"/>
                <w:szCs w:val="21"/>
              </w:rPr>
              <w:t xml:space="preserve">17.63 </w:t>
            </w:r>
          </w:p>
        </w:tc>
        <w:tc>
          <w:tcPr>
            <w:tcW w:w="2077" w:type="dxa"/>
            <w:vMerge w:val="continue"/>
            <w:vAlign w:val="center"/>
          </w:tcPr>
          <w:p>
            <w:pPr>
              <w:widowControl/>
              <w:jc w:val="center"/>
              <w:rPr>
                <w:rFonts w:asci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 w:hRule="atLeast"/>
          <w:jc w:val="center"/>
        </w:trPr>
        <w:tc>
          <w:tcPr>
            <w:tcW w:w="4439" w:type="dxa"/>
            <w:vAlign w:val="center"/>
          </w:tcPr>
          <w:p>
            <w:pPr>
              <w:widowControl/>
              <w:jc w:val="left"/>
              <w:rPr>
                <w:rFonts w:ascii="宋体" w:cs="宋体"/>
                <w:kern w:val="0"/>
                <w:szCs w:val="21"/>
              </w:rPr>
            </w:pPr>
            <w:r>
              <w:rPr>
                <w:rFonts w:hint="eastAsia" w:ascii="宋体" w:hAnsi="宋体" w:cs="宋体"/>
                <w:kern w:val="0"/>
                <w:szCs w:val="21"/>
              </w:rPr>
              <w:t>语文·文章写作与修改</w:t>
            </w:r>
            <w:r>
              <w:rPr>
                <w:rFonts w:ascii="宋体" w:hAnsi="宋体" w:cs="宋体"/>
                <w:kern w:val="0"/>
                <w:szCs w:val="21"/>
              </w:rPr>
              <w:t>(</w:t>
            </w:r>
            <w:r>
              <w:rPr>
                <w:rFonts w:hint="eastAsia" w:ascii="宋体" w:hAnsi="宋体" w:cs="宋体"/>
                <w:kern w:val="0"/>
                <w:szCs w:val="21"/>
              </w:rPr>
              <w:t>选修模块</w:t>
            </w:r>
            <w:r>
              <w:rPr>
                <w:rFonts w:ascii="宋体" w:hAnsi="宋体" w:cs="宋体"/>
                <w:kern w:val="0"/>
                <w:szCs w:val="21"/>
              </w:rPr>
              <w:t>)</w:t>
            </w:r>
          </w:p>
        </w:tc>
        <w:tc>
          <w:tcPr>
            <w:tcW w:w="996" w:type="dxa"/>
            <w:vAlign w:val="center"/>
          </w:tcPr>
          <w:p>
            <w:pPr>
              <w:widowControl/>
              <w:ind w:left="-105" w:leftChars="-50" w:right="-105" w:rightChars="-50"/>
              <w:jc w:val="center"/>
              <w:rPr>
                <w:rFonts w:ascii="宋体" w:cs="宋体"/>
                <w:kern w:val="0"/>
                <w:szCs w:val="21"/>
              </w:rPr>
            </w:pPr>
            <w:r>
              <w:rPr>
                <w:rFonts w:hint="eastAsia" w:ascii="宋体" w:hAnsi="宋体" w:cs="宋体"/>
                <w:kern w:val="0"/>
                <w:szCs w:val="21"/>
              </w:rPr>
              <w:t>人教</w:t>
            </w:r>
          </w:p>
        </w:tc>
        <w:tc>
          <w:tcPr>
            <w:tcW w:w="1145" w:type="dxa"/>
            <w:vAlign w:val="center"/>
          </w:tcPr>
          <w:p>
            <w:pPr>
              <w:widowControl/>
              <w:jc w:val="center"/>
              <w:rPr>
                <w:rFonts w:ascii="宋体" w:cs="宋体"/>
                <w:kern w:val="0"/>
                <w:szCs w:val="21"/>
              </w:rPr>
            </w:pPr>
            <w:r>
              <w:rPr>
                <w:rFonts w:ascii="宋体" w:hAnsi="宋体" w:cs="宋体"/>
                <w:kern w:val="0"/>
                <w:szCs w:val="21"/>
              </w:rPr>
              <w:t>2-3</w:t>
            </w:r>
            <w:r>
              <w:rPr>
                <w:rFonts w:hint="eastAsia" w:ascii="宋体" w:hAnsi="宋体" w:cs="宋体"/>
                <w:kern w:val="0"/>
                <w:szCs w:val="21"/>
              </w:rPr>
              <w:t>年级</w:t>
            </w:r>
          </w:p>
        </w:tc>
        <w:tc>
          <w:tcPr>
            <w:tcW w:w="1002" w:type="dxa"/>
            <w:vAlign w:val="center"/>
          </w:tcPr>
          <w:p>
            <w:pPr>
              <w:widowControl/>
              <w:jc w:val="center"/>
              <w:rPr>
                <w:rFonts w:ascii="宋体" w:cs="宋体"/>
                <w:kern w:val="0"/>
                <w:szCs w:val="21"/>
              </w:rPr>
            </w:pPr>
            <w:r>
              <w:rPr>
                <w:rFonts w:ascii="宋体" w:hAnsi="宋体" w:cs="宋体"/>
                <w:kern w:val="0"/>
                <w:szCs w:val="21"/>
              </w:rPr>
              <w:t xml:space="preserve">4.48 </w:t>
            </w:r>
          </w:p>
        </w:tc>
        <w:tc>
          <w:tcPr>
            <w:tcW w:w="2077" w:type="dxa"/>
            <w:vMerge w:val="restart"/>
            <w:vAlign w:val="center"/>
          </w:tcPr>
          <w:p>
            <w:pPr>
              <w:widowControl/>
              <w:jc w:val="center"/>
              <w:rPr>
                <w:rFonts w:ascii="宋体" w:cs="宋体"/>
                <w:kern w:val="0"/>
                <w:szCs w:val="21"/>
              </w:rPr>
            </w:pPr>
          </w:p>
          <w:p>
            <w:pPr>
              <w:jc w:val="center"/>
              <w:rPr>
                <w:rFonts w:asci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 w:hRule="atLeast"/>
          <w:jc w:val="center"/>
        </w:trPr>
        <w:tc>
          <w:tcPr>
            <w:tcW w:w="4439" w:type="dxa"/>
            <w:vAlign w:val="center"/>
          </w:tcPr>
          <w:p>
            <w:pPr>
              <w:widowControl/>
              <w:jc w:val="left"/>
              <w:rPr>
                <w:rFonts w:ascii="宋体" w:cs="宋体"/>
                <w:kern w:val="0"/>
                <w:szCs w:val="21"/>
              </w:rPr>
            </w:pPr>
            <w:r>
              <w:rPr>
                <w:rFonts w:hint="eastAsia" w:ascii="宋体" w:hAnsi="宋体" w:cs="宋体"/>
                <w:kern w:val="0"/>
                <w:szCs w:val="21"/>
              </w:rPr>
              <w:t>高中语文</w:t>
            </w:r>
            <w:r>
              <w:rPr>
                <w:rFonts w:ascii="宋体" w:cs="宋体"/>
                <w:kern w:val="0"/>
                <w:szCs w:val="21"/>
              </w:rPr>
              <w:t>•</w:t>
            </w:r>
            <w:r>
              <w:rPr>
                <w:rFonts w:hint="eastAsia" w:ascii="宋体" w:hAnsi="宋体" w:cs="宋体"/>
                <w:kern w:val="0"/>
                <w:szCs w:val="21"/>
              </w:rPr>
              <w:t>语言文字应用</w:t>
            </w:r>
            <w:r>
              <w:rPr>
                <w:rFonts w:ascii="宋体" w:hAnsi="宋体" w:cs="宋体"/>
                <w:kern w:val="0"/>
                <w:szCs w:val="21"/>
              </w:rPr>
              <w:t>(</w:t>
            </w:r>
            <w:r>
              <w:rPr>
                <w:rFonts w:hint="eastAsia" w:ascii="宋体" w:hAnsi="宋体" w:cs="宋体"/>
                <w:kern w:val="0"/>
                <w:szCs w:val="21"/>
              </w:rPr>
              <w:t>选修</w:t>
            </w:r>
            <w:r>
              <w:rPr>
                <w:rFonts w:ascii="宋体" w:hAnsi="宋体" w:cs="宋体"/>
                <w:kern w:val="0"/>
                <w:szCs w:val="21"/>
              </w:rPr>
              <w:t>)(</w:t>
            </w:r>
            <w:r>
              <w:rPr>
                <w:rFonts w:hint="eastAsia" w:ascii="宋体" w:hAnsi="宋体" w:cs="宋体"/>
                <w:kern w:val="0"/>
                <w:szCs w:val="21"/>
              </w:rPr>
              <w:t>彩色</w:t>
            </w:r>
            <w:r>
              <w:rPr>
                <w:rFonts w:ascii="宋体" w:hAnsi="宋体" w:cs="宋体"/>
                <w:kern w:val="0"/>
                <w:szCs w:val="21"/>
              </w:rPr>
              <w:t>)</w:t>
            </w:r>
          </w:p>
        </w:tc>
        <w:tc>
          <w:tcPr>
            <w:tcW w:w="996" w:type="dxa"/>
            <w:vAlign w:val="center"/>
          </w:tcPr>
          <w:p>
            <w:pPr>
              <w:widowControl/>
              <w:ind w:left="-105" w:leftChars="-50" w:right="-105" w:rightChars="-50"/>
              <w:jc w:val="center"/>
              <w:rPr>
                <w:rFonts w:ascii="宋体" w:cs="宋体"/>
                <w:kern w:val="0"/>
                <w:szCs w:val="21"/>
              </w:rPr>
            </w:pPr>
            <w:r>
              <w:rPr>
                <w:rFonts w:hint="eastAsia" w:ascii="宋体" w:hAnsi="宋体" w:cs="宋体"/>
                <w:kern w:val="0"/>
                <w:szCs w:val="21"/>
              </w:rPr>
              <w:t>人教</w:t>
            </w:r>
          </w:p>
        </w:tc>
        <w:tc>
          <w:tcPr>
            <w:tcW w:w="1145" w:type="dxa"/>
            <w:vAlign w:val="center"/>
          </w:tcPr>
          <w:p>
            <w:pPr>
              <w:widowControl/>
              <w:jc w:val="center"/>
              <w:rPr>
                <w:rFonts w:ascii="宋体" w:cs="宋体"/>
                <w:kern w:val="0"/>
                <w:szCs w:val="21"/>
              </w:rPr>
            </w:pPr>
            <w:r>
              <w:rPr>
                <w:rFonts w:ascii="宋体" w:hAnsi="宋体" w:cs="宋体"/>
                <w:kern w:val="0"/>
                <w:szCs w:val="21"/>
              </w:rPr>
              <w:t>2-3</w:t>
            </w:r>
            <w:r>
              <w:rPr>
                <w:rFonts w:hint="eastAsia" w:ascii="宋体" w:hAnsi="宋体" w:cs="宋体"/>
                <w:kern w:val="0"/>
                <w:szCs w:val="21"/>
              </w:rPr>
              <w:t>年级</w:t>
            </w:r>
          </w:p>
        </w:tc>
        <w:tc>
          <w:tcPr>
            <w:tcW w:w="1002" w:type="dxa"/>
            <w:vAlign w:val="center"/>
          </w:tcPr>
          <w:p>
            <w:pPr>
              <w:widowControl/>
              <w:jc w:val="center"/>
              <w:rPr>
                <w:rFonts w:ascii="宋体" w:cs="宋体"/>
                <w:kern w:val="0"/>
                <w:szCs w:val="21"/>
              </w:rPr>
            </w:pPr>
            <w:r>
              <w:rPr>
                <w:rFonts w:ascii="宋体" w:hAnsi="宋体" w:cs="宋体"/>
                <w:kern w:val="0"/>
                <w:szCs w:val="21"/>
              </w:rPr>
              <w:t xml:space="preserve">10.29 </w:t>
            </w:r>
          </w:p>
        </w:tc>
        <w:tc>
          <w:tcPr>
            <w:tcW w:w="2077" w:type="dxa"/>
            <w:vMerge w:val="continue"/>
            <w:vAlign w:val="center"/>
          </w:tcPr>
          <w:p>
            <w:pPr>
              <w:widowControl/>
              <w:jc w:val="center"/>
              <w:rPr>
                <w:rFonts w:asci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 w:hRule="atLeast"/>
          <w:jc w:val="center"/>
        </w:trPr>
        <w:tc>
          <w:tcPr>
            <w:tcW w:w="4439" w:type="dxa"/>
            <w:vAlign w:val="center"/>
          </w:tcPr>
          <w:p>
            <w:pPr>
              <w:widowControl/>
              <w:jc w:val="left"/>
              <w:rPr>
                <w:rFonts w:ascii="宋体" w:cs="宋体"/>
                <w:kern w:val="0"/>
                <w:szCs w:val="21"/>
              </w:rPr>
            </w:pPr>
            <w:r>
              <w:rPr>
                <w:rFonts w:hint="eastAsia" w:ascii="宋体" w:hAnsi="宋体" w:cs="宋体"/>
                <w:kern w:val="0"/>
                <w:szCs w:val="21"/>
              </w:rPr>
              <w:t>高中语文</w:t>
            </w:r>
            <w:r>
              <w:rPr>
                <w:rFonts w:ascii="宋体" w:cs="宋体"/>
                <w:kern w:val="0"/>
                <w:szCs w:val="21"/>
              </w:rPr>
              <w:t>•</w:t>
            </w:r>
            <w:r>
              <w:rPr>
                <w:rFonts w:hint="eastAsia" w:ascii="宋体" w:hAnsi="宋体" w:cs="宋体"/>
                <w:kern w:val="0"/>
                <w:szCs w:val="21"/>
              </w:rPr>
              <w:t>中国小说欣赏</w:t>
            </w:r>
            <w:r>
              <w:rPr>
                <w:rFonts w:ascii="宋体" w:hAnsi="宋体" w:cs="宋体"/>
                <w:kern w:val="0"/>
                <w:szCs w:val="21"/>
              </w:rPr>
              <w:t>(</w:t>
            </w:r>
            <w:r>
              <w:rPr>
                <w:rFonts w:hint="eastAsia" w:ascii="宋体" w:hAnsi="宋体" w:cs="宋体"/>
                <w:kern w:val="0"/>
                <w:szCs w:val="21"/>
              </w:rPr>
              <w:t>选修</w:t>
            </w:r>
            <w:r>
              <w:rPr>
                <w:rFonts w:ascii="宋体" w:hAnsi="宋体" w:cs="宋体"/>
                <w:kern w:val="0"/>
                <w:szCs w:val="21"/>
              </w:rPr>
              <w:t>)(</w:t>
            </w:r>
            <w:r>
              <w:rPr>
                <w:rFonts w:hint="eastAsia" w:ascii="宋体" w:hAnsi="宋体" w:cs="宋体"/>
                <w:kern w:val="0"/>
                <w:szCs w:val="21"/>
              </w:rPr>
              <w:t>黑白</w:t>
            </w:r>
            <w:r>
              <w:rPr>
                <w:rFonts w:ascii="宋体" w:hAnsi="宋体" w:cs="宋体"/>
                <w:kern w:val="0"/>
                <w:szCs w:val="21"/>
              </w:rPr>
              <w:t xml:space="preserve">) </w:t>
            </w:r>
            <w:r>
              <w:rPr>
                <w:rFonts w:hint="eastAsia" w:ascii="宋体" w:hAnsi="宋体" w:cs="宋体"/>
                <w:kern w:val="0"/>
                <w:szCs w:val="21"/>
              </w:rPr>
              <w:t>（配录音带）</w:t>
            </w:r>
          </w:p>
        </w:tc>
        <w:tc>
          <w:tcPr>
            <w:tcW w:w="996" w:type="dxa"/>
            <w:vAlign w:val="center"/>
          </w:tcPr>
          <w:p>
            <w:pPr>
              <w:widowControl/>
              <w:ind w:left="-105" w:leftChars="-50" w:right="-105" w:rightChars="-50"/>
              <w:jc w:val="center"/>
              <w:rPr>
                <w:rFonts w:ascii="宋体" w:cs="宋体"/>
                <w:kern w:val="0"/>
                <w:szCs w:val="21"/>
              </w:rPr>
            </w:pPr>
            <w:r>
              <w:rPr>
                <w:rFonts w:hint="eastAsia" w:ascii="宋体" w:hAnsi="宋体" w:cs="宋体"/>
                <w:kern w:val="0"/>
                <w:szCs w:val="21"/>
              </w:rPr>
              <w:t>人教</w:t>
            </w:r>
          </w:p>
        </w:tc>
        <w:tc>
          <w:tcPr>
            <w:tcW w:w="1145" w:type="dxa"/>
            <w:vAlign w:val="center"/>
          </w:tcPr>
          <w:p>
            <w:pPr>
              <w:widowControl/>
              <w:jc w:val="center"/>
              <w:rPr>
                <w:rFonts w:ascii="宋体" w:cs="宋体"/>
                <w:kern w:val="0"/>
                <w:szCs w:val="21"/>
              </w:rPr>
            </w:pPr>
            <w:r>
              <w:rPr>
                <w:rFonts w:ascii="宋体" w:hAnsi="宋体" w:cs="宋体"/>
                <w:kern w:val="0"/>
                <w:szCs w:val="21"/>
              </w:rPr>
              <w:t>2-3</w:t>
            </w:r>
            <w:r>
              <w:rPr>
                <w:rFonts w:hint="eastAsia" w:ascii="宋体" w:hAnsi="宋体" w:cs="宋体"/>
                <w:kern w:val="0"/>
                <w:szCs w:val="21"/>
              </w:rPr>
              <w:t>年级</w:t>
            </w:r>
          </w:p>
        </w:tc>
        <w:tc>
          <w:tcPr>
            <w:tcW w:w="1002" w:type="dxa"/>
            <w:vAlign w:val="center"/>
          </w:tcPr>
          <w:p>
            <w:pPr>
              <w:widowControl/>
              <w:jc w:val="center"/>
              <w:rPr>
                <w:rFonts w:ascii="宋体" w:cs="宋体"/>
                <w:kern w:val="0"/>
                <w:szCs w:val="21"/>
              </w:rPr>
            </w:pPr>
            <w:r>
              <w:rPr>
                <w:rFonts w:ascii="宋体" w:hAnsi="宋体" w:cs="宋体"/>
                <w:kern w:val="0"/>
                <w:szCs w:val="21"/>
              </w:rPr>
              <w:t xml:space="preserve">18.77 </w:t>
            </w:r>
          </w:p>
        </w:tc>
        <w:tc>
          <w:tcPr>
            <w:tcW w:w="2077" w:type="dxa"/>
            <w:vMerge w:val="restart"/>
            <w:vAlign w:val="center"/>
          </w:tcPr>
          <w:p>
            <w:pPr>
              <w:widowControl/>
              <w:jc w:val="center"/>
              <w:rPr>
                <w:rFonts w:ascii="宋体" w:cs="宋体"/>
                <w:kern w:val="0"/>
                <w:szCs w:val="21"/>
              </w:rPr>
            </w:pPr>
            <w:r>
              <w:rPr>
                <w:rFonts w:hint="eastAsia" w:ascii="宋体" w:hAnsi="宋体" w:cs="宋体"/>
                <w:kern w:val="0"/>
                <w:szCs w:val="21"/>
              </w:rPr>
              <w:t>文理共选</w:t>
            </w:r>
          </w:p>
          <w:p>
            <w:pPr>
              <w:widowControl/>
              <w:jc w:val="center"/>
              <w:rPr>
                <w:rFonts w:ascii="宋体" w:cs="宋体"/>
                <w:kern w:val="0"/>
                <w:szCs w:val="21"/>
              </w:rPr>
            </w:pPr>
            <w:r>
              <w:rPr>
                <w:rFonts w:hint="eastAsia" w:ascii="宋体" w:hAnsi="宋体" w:cs="宋体"/>
                <w:kern w:val="0"/>
                <w:szCs w:val="21"/>
              </w:rPr>
              <w:t>（含录音磁带</w:t>
            </w:r>
            <w:r>
              <w:rPr>
                <w:rFonts w:ascii="宋体" w:hAnsi="宋体" w:cs="宋体"/>
                <w:kern w:val="0"/>
                <w:szCs w:val="21"/>
              </w:rPr>
              <w:t>13</w:t>
            </w:r>
            <w:r>
              <w:rPr>
                <w:rFonts w:hint="eastAsia" w:ascii="宋体" w:hAnsi="宋体" w:cs="宋体"/>
                <w:kern w:val="0"/>
                <w:szCs w:val="21"/>
              </w:rPr>
              <w:t>元）可选读本</w:t>
            </w:r>
            <w:r>
              <w:rPr>
                <w:rFonts w:ascii="宋体" w:hAnsi="宋体" w:cs="宋体"/>
                <w:kern w:val="0"/>
                <w:szCs w:val="21"/>
              </w:rPr>
              <w:t>18</w:t>
            </w:r>
            <w:r>
              <w:rPr>
                <w:rFonts w:hint="eastAsia" w:ascii="宋体" w:hAnsi="宋体" w:cs="宋体"/>
                <w:kern w:val="0"/>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 w:hRule="atLeast"/>
          <w:jc w:val="center"/>
        </w:trPr>
        <w:tc>
          <w:tcPr>
            <w:tcW w:w="4439" w:type="dxa"/>
            <w:vAlign w:val="center"/>
          </w:tcPr>
          <w:p>
            <w:pPr>
              <w:widowControl/>
              <w:jc w:val="left"/>
              <w:rPr>
                <w:rFonts w:ascii="宋体" w:cs="宋体"/>
                <w:kern w:val="0"/>
                <w:szCs w:val="21"/>
              </w:rPr>
            </w:pPr>
            <w:r>
              <w:rPr>
                <w:rFonts w:hint="eastAsia" w:ascii="宋体" w:hAnsi="宋体" w:cs="宋体"/>
                <w:kern w:val="0"/>
                <w:szCs w:val="21"/>
              </w:rPr>
              <w:t>高中语文</w:t>
            </w:r>
            <w:r>
              <w:rPr>
                <w:rFonts w:ascii="宋体" w:cs="宋体"/>
                <w:kern w:val="0"/>
                <w:szCs w:val="21"/>
              </w:rPr>
              <w:t>•</w:t>
            </w:r>
            <w:r>
              <w:rPr>
                <w:rFonts w:hint="eastAsia" w:ascii="宋体" w:hAnsi="宋体" w:cs="宋体"/>
                <w:kern w:val="0"/>
                <w:szCs w:val="21"/>
              </w:rPr>
              <w:t>中外传记作品选读</w:t>
            </w:r>
            <w:r>
              <w:rPr>
                <w:rFonts w:ascii="宋体" w:hAnsi="宋体" w:cs="宋体"/>
                <w:kern w:val="0"/>
                <w:szCs w:val="21"/>
              </w:rPr>
              <w:t>(</w:t>
            </w:r>
            <w:r>
              <w:rPr>
                <w:rFonts w:hint="eastAsia" w:ascii="宋体" w:hAnsi="宋体" w:cs="宋体"/>
                <w:kern w:val="0"/>
                <w:szCs w:val="21"/>
              </w:rPr>
              <w:t>选修</w:t>
            </w:r>
            <w:r>
              <w:rPr>
                <w:rFonts w:ascii="宋体" w:hAnsi="宋体" w:cs="宋体"/>
                <w:kern w:val="0"/>
                <w:szCs w:val="21"/>
              </w:rPr>
              <w:t>) (</w:t>
            </w:r>
            <w:r>
              <w:rPr>
                <w:rFonts w:hint="eastAsia" w:ascii="宋体" w:hAnsi="宋体" w:cs="宋体"/>
                <w:kern w:val="0"/>
                <w:szCs w:val="21"/>
              </w:rPr>
              <w:t>黑白</w:t>
            </w:r>
            <w:r>
              <w:rPr>
                <w:rFonts w:ascii="宋体" w:hAnsi="宋体" w:cs="宋体"/>
                <w:kern w:val="0"/>
                <w:szCs w:val="21"/>
              </w:rPr>
              <w:t>)</w:t>
            </w:r>
            <w:r>
              <w:rPr>
                <w:rFonts w:hint="eastAsia" w:ascii="宋体" w:hAnsi="宋体" w:cs="宋体"/>
                <w:kern w:val="0"/>
                <w:szCs w:val="21"/>
              </w:rPr>
              <w:t>（配录音带）</w:t>
            </w:r>
          </w:p>
        </w:tc>
        <w:tc>
          <w:tcPr>
            <w:tcW w:w="996" w:type="dxa"/>
            <w:vAlign w:val="center"/>
          </w:tcPr>
          <w:p>
            <w:pPr>
              <w:widowControl/>
              <w:ind w:left="-105" w:leftChars="-50" w:right="-105" w:rightChars="-50"/>
              <w:jc w:val="center"/>
              <w:rPr>
                <w:rFonts w:ascii="宋体" w:cs="宋体"/>
                <w:kern w:val="0"/>
                <w:szCs w:val="21"/>
              </w:rPr>
            </w:pPr>
            <w:r>
              <w:rPr>
                <w:rFonts w:hint="eastAsia" w:ascii="宋体" w:hAnsi="宋体" w:cs="宋体"/>
                <w:kern w:val="0"/>
                <w:szCs w:val="21"/>
              </w:rPr>
              <w:t>人教</w:t>
            </w:r>
          </w:p>
        </w:tc>
        <w:tc>
          <w:tcPr>
            <w:tcW w:w="1145" w:type="dxa"/>
            <w:vAlign w:val="center"/>
          </w:tcPr>
          <w:p>
            <w:pPr>
              <w:widowControl/>
              <w:jc w:val="center"/>
              <w:rPr>
                <w:rFonts w:ascii="宋体" w:cs="宋体"/>
                <w:kern w:val="0"/>
                <w:szCs w:val="21"/>
              </w:rPr>
            </w:pPr>
            <w:r>
              <w:rPr>
                <w:rFonts w:ascii="宋体" w:hAnsi="宋体" w:cs="宋体"/>
                <w:kern w:val="0"/>
                <w:szCs w:val="21"/>
              </w:rPr>
              <w:t>2-3</w:t>
            </w:r>
            <w:r>
              <w:rPr>
                <w:rFonts w:hint="eastAsia" w:ascii="宋体" w:hAnsi="宋体" w:cs="宋体"/>
                <w:kern w:val="0"/>
                <w:szCs w:val="21"/>
              </w:rPr>
              <w:t>年级</w:t>
            </w:r>
          </w:p>
        </w:tc>
        <w:tc>
          <w:tcPr>
            <w:tcW w:w="1002" w:type="dxa"/>
            <w:vAlign w:val="center"/>
          </w:tcPr>
          <w:p>
            <w:pPr>
              <w:widowControl/>
              <w:jc w:val="center"/>
              <w:rPr>
                <w:rFonts w:ascii="宋体" w:cs="宋体"/>
                <w:kern w:val="0"/>
                <w:szCs w:val="21"/>
              </w:rPr>
            </w:pPr>
            <w:r>
              <w:rPr>
                <w:rFonts w:ascii="宋体" w:hAnsi="宋体" w:cs="宋体"/>
                <w:kern w:val="0"/>
                <w:szCs w:val="21"/>
              </w:rPr>
              <w:t xml:space="preserve">19.68 </w:t>
            </w:r>
          </w:p>
        </w:tc>
        <w:tc>
          <w:tcPr>
            <w:tcW w:w="2077" w:type="dxa"/>
            <w:vMerge w:val="continue"/>
            <w:vAlign w:val="center"/>
          </w:tcPr>
          <w:p>
            <w:pPr>
              <w:widowControl/>
              <w:jc w:val="center"/>
              <w:rPr>
                <w:rFonts w:asci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 w:hRule="atLeast"/>
          <w:jc w:val="center"/>
        </w:trPr>
        <w:tc>
          <w:tcPr>
            <w:tcW w:w="4439" w:type="dxa"/>
            <w:vAlign w:val="center"/>
          </w:tcPr>
          <w:p>
            <w:pPr>
              <w:widowControl/>
              <w:jc w:val="left"/>
              <w:rPr>
                <w:rFonts w:ascii="宋体" w:cs="宋体"/>
                <w:kern w:val="0"/>
                <w:szCs w:val="21"/>
              </w:rPr>
            </w:pPr>
            <w:r>
              <w:rPr>
                <w:rFonts w:hint="eastAsia" w:ascii="宋体" w:hAnsi="宋体" w:cs="宋体"/>
                <w:kern w:val="0"/>
                <w:szCs w:val="21"/>
              </w:rPr>
              <w:t>英语</w:t>
            </w:r>
            <w:r>
              <w:rPr>
                <w:rFonts w:ascii="宋体" w:hAnsi="宋体" w:cs="宋体"/>
                <w:kern w:val="0"/>
                <w:szCs w:val="21"/>
              </w:rPr>
              <w:t>1</w:t>
            </w:r>
            <w:r>
              <w:rPr>
                <w:rFonts w:hint="eastAsia" w:ascii="宋体" w:hAnsi="宋体" w:cs="宋体"/>
                <w:kern w:val="0"/>
                <w:szCs w:val="21"/>
              </w:rPr>
              <w:t>（必修</w:t>
            </w:r>
            <w:r>
              <w:rPr>
                <w:rFonts w:ascii="宋体" w:hAnsi="宋体" w:cs="宋体"/>
                <w:kern w:val="0"/>
                <w:szCs w:val="21"/>
              </w:rPr>
              <w:t>1</w:t>
            </w:r>
            <w:r>
              <w:rPr>
                <w:rFonts w:hint="eastAsia" w:ascii="宋体" w:hAnsi="宋体" w:cs="宋体"/>
                <w:kern w:val="0"/>
                <w:szCs w:val="21"/>
              </w:rPr>
              <w:t>）（配录音带）</w:t>
            </w:r>
          </w:p>
        </w:tc>
        <w:tc>
          <w:tcPr>
            <w:tcW w:w="996" w:type="dxa"/>
            <w:vAlign w:val="center"/>
          </w:tcPr>
          <w:p>
            <w:pPr>
              <w:widowControl/>
              <w:ind w:left="-105" w:leftChars="-50" w:right="-105" w:rightChars="-50"/>
              <w:jc w:val="center"/>
              <w:rPr>
                <w:rFonts w:ascii="宋体" w:cs="宋体"/>
                <w:kern w:val="0"/>
                <w:szCs w:val="21"/>
              </w:rPr>
            </w:pPr>
            <w:r>
              <w:rPr>
                <w:rFonts w:hint="eastAsia" w:ascii="宋体" w:hAnsi="宋体" w:cs="宋体"/>
                <w:kern w:val="0"/>
                <w:szCs w:val="21"/>
              </w:rPr>
              <w:t>译林</w:t>
            </w:r>
          </w:p>
        </w:tc>
        <w:tc>
          <w:tcPr>
            <w:tcW w:w="1145" w:type="dxa"/>
            <w:vAlign w:val="center"/>
          </w:tcPr>
          <w:p>
            <w:pPr>
              <w:widowControl/>
              <w:jc w:val="center"/>
              <w:rPr>
                <w:rFonts w:ascii="宋体" w:cs="宋体"/>
                <w:kern w:val="0"/>
                <w:szCs w:val="21"/>
              </w:rPr>
            </w:pPr>
            <w:r>
              <w:rPr>
                <w:rFonts w:ascii="宋体" w:hAnsi="宋体" w:cs="宋体"/>
                <w:kern w:val="0"/>
                <w:szCs w:val="21"/>
              </w:rPr>
              <w:t>1-2</w:t>
            </w:r>
            <w:r>
              <w:rPr>
                <w:rFonts w:hint="eastAsia" w:ascii="宋体" w:hAnsi="宋体" w:cs="宋体"/>
                <w:kern w:val="0"/>
                <w:szCs w:val="21"/>
              </w:rPr>
              <w:t>年级</w:t>
            </w:r>
          </w:p>
        </w:tc>
        <w:tc>
          <w:tcPr>
            <w:tcW w:w="1002" w:type="dxa"/>
            <w:vAlign w:val="center"/>
          </w:tcPr>
          <w:p>
            <w:pPr>
              <w:widowControl/>
              <w:jc w:val="center"/>
              <w:rPr>
                <w:rFonts w:ascii="宋体" w:cs="宋体"/>
                <w:kern w:val="0"/>
                <w:szCs w:val="21"/>
              </w:rPr>
            </w:pPr>
            <w:r>
              <w:rPr>
                <w:rFonts w:ascii="宋体" w:hAnsi="宋体" w:cs="宋体"/>
                <w:kern w:val="0"/>
                <w:szCs w:val="21"/>
              </w:rPr>
              <w:t>20.33</w:t>
            </w:r>
          </w:p>
        </w:tc>
        <w:tc>
          <w:tcPr>
            <w:tcW w:w="2077" w:type="dxa"/>
            <w:vMerge w:val="restart"/>
            <w:vAlign w:val="center"/>
          </w:tcPr>
          <w:p>
            <w:pPr>
              <w:widowControl/>
              <w:jc w:val="center"/>
              <w:rPr>
                <w:rFonts w:ascii="宋体" w:cs="宋体"/>
                <w:kern w:val="0"/>
                <w:szCs w:val="21"/>
              </w:rPr>
            </w:pPr>
            <w:r>
              <w:rPr>
                <w:rFonts w:hint="eastAsia" w:ascii="宋体" w:hAnsi="宋体" w:cs="宋体"/>
                <w:kern w:val="0"/>
                <w:szCs w:val="21"/>
              </w:rPr>
              <w:t>文理共选</w:t>
            </w:r>
          </w:p>
          <w:p>
            <w:pPr>
              <w:widowControl/>
              <w:jc w:val="center"/>
              <w:rPr>
                <w:rFonts w:ascii="宋体" w:cs="宋体"/>
                <w:kern w:val="0"/>
                <w:szCs w:val="21"/>
              </w:rPr>
            </w:pPr>
            <w:r>
              <w:rPr>
                <w:rFonts w:hint="eastAsia" w:ascii="宋体" w:hAnsi="宋体" w:cs="宋体"/>
                <w:kern w:val="0"/>
                <w:szCs w:val="21"/>
              </w:rPr>
              <w:t>（含录音磁带</w:t>
            </w:r>
            <w:r>
              <w:rPr>
                <w:rFonts w:ascii="宋体" w:hAnsi="宋体" w:cs="宋体"/>
                <w:kern w:val="0"/>
                <w:szCs w:val="21"/>
              </w:rPr>
              <w:t>13</w:t>
            </w:r>
            <w:r>
              <w:rPr>
                <w:rFonts w:hint="eastAsia" w:ascii="宋体" w:hAnsi="宋体" w:cs="宋体"/>
                <w:kern w:val="0"/>
                <w:szCs w:val="21"/>
              </w:rPr>
              <w:t>元）可选补充教材</w:t>
            </w:r>
            <w:r>
              <w:rPr>
                <w:rFonts w:ascii="宋体" w:hAnsi="宋体" w:cs="宋体"/>
                <w:kern w:val="0"/>
                <w:szCs w:val="21"/>
              </w:rPr>
              <w:t>17.5</w:t>
            </w:r>
            <w:r>
              <w:rPr>
                <w:rFonts w:hint="eastAsia" w:ascii="宋体" w:hAnsi="宋体" w:cs="宋体"/>
                <w:kern w:val="0"/>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 w:hRule="atLeast"/>
          <w:jc w:val="center"/>
        </w:trPr>
        <w:tc>
          <w:tcPr>
            <w:tcW w:w="4439" w:type="dxa"/>
            <w:vAlign w:val="center"/>
          </w:tcPr>
          <w:p>
            <w:pPr>
              <w:widowControl/>
              <w:jc w:val="left"/>
              <w:rPr>
                <w:rFonts w:ascii="宋体" w:cs="宋体"/>
                <w:kern w:val="0"/>
                <w:szCs w:val="21"/>
              </w:rPr>
            </w:pPr>
            <w:r>
              <w:rPr>
                <w:rFonts w:hint="eastAsia" w:ascii="宋体" w:hAnsi="宋体" w:cs="宋体"/>
                <w:kern w:val="0"/>
                <w:szCs w:val="21"/>
              </w:rPr>
              <w:t>英语</w:t>
            </w:r>
            <w:r>
              <w:rPr>
                <w:rFonts w:ascii="宋体" w:hAnsi="宋体" w:cs="宋体"/>
                <w:kern w:val="0"/>
                <w:szCs w:val="21"/>
              </w:rPr>
              <w:t>2</w:t>
            </w:r>
            <w:r>
              <w:rPr>
                <w:rFonts w:hint="eastAsia" w:ascii="宋体" w:hAnsi="宋体" w:cs="宋体"/>
                <w:kern w:val="0"/>
                <w:szCs w:val="21"/>
              </w:rPr>
              <w:t>（必修</w:t>
            </w:r>
            <w:r>
              <w:rPr>
                <w:rFonts w:ascii="宋体" w:hAnsi="宋体" w:cs="宋体"/>
                <w:kern w:val="0"/>
                <w:szCs w:val="21"/>
              </w:rPr>
              <w:t>2</w:t>
            </w:r>
            <w:r>
              <w:rPr>
                <w:rFonts w:hint="eastAsia" w:ascii="宋体" w:hAnsi="宋体" w:cs="宋体"/>
                <w:kern w:val="0"/>
                <w:szCs w:val="21"/>
              </w:rPr>
              <w:t>）（配录音带）</w:t>
            </w:r>
          </w:p>
        </w:tc>
        <w:tc>
          <w:tcPr>
            <w:tcW w:w="996" w:type="dxa"/>
            <w:vAlign w:val="center"/>
          </w:tcPr>
          <w:p>
            <w:pPr>
              <w:widowControl/>
              <w:ind w:left="-105" w:leftChars="-50" w:right="-105" w:rightChars="-50"/>
              <w:jc w:val="center"/>
              <w:rPr>
                <w:rFonts w:ascii="宋体" w:cs="宋体"/>
                <w:kern w:val="0"/>
                <w:szCs w:val="21"/>
              </w:rPr>
            </w:pPr>
            <w:r>
              <w:rPr>
                <w:rFonts w:hint="eastAsia" w:ascii="宋体" w:hAnsi="宋体" w:cs="宋体"/>
                <w:kern w:val="0"/>
                <w:szCs w:val="21"/>
              </w:rPr>
              <w:t>译林</w:t>
            </w:r>
          </w:p>
        </w:tc>
        <w:tc>
          <w:tcPr>
            <w:tcW w:w="1145" w:type="dxa"/>
            <w:vAlign w:val="center"/>
          </w:tcPr>
          <w:p>
            <w:pPr>
              <w:widowControl/>
              <w:jc w:val="center"/>
              <w:rPr>
                <w:rFonts w:ascii="宋体" w:cs="宋体"/>
                <w:kern w:val="0"/>
                <w:szCs w:val="21"/>
              </w:rPr>
            </w:pPr>
            <w:r>
              <w:rPr>
                <w:rFonts w:ascii="宋体" w:hAnsi="宋体" w:cs="宋体"/>
                <w:kern w:val="0"/>
                <w:szCs w:val="21"/>
              </w:rPr>
              <w:t>1-2</w:t>
            </w:r>
            <w:r>
              <w:rPr>
                <w:rFonts w:hint="eastAsia" w:ascii="宋体" w:hAnsi="宋体" w:cs="宋体"/>
                <w:kern w:val="0"/>
                <w:szCs w:val="21"/>
              </w:rPr>
              <w:t>年级</w:t>
            </w:r>
          </w:p>
        </w:tc>
        <w:tc>
          <w:tcPr>
            <w:tcW w:w="1002" w:type="dxa"/>
            <w:vAlign w:val="center"/>
          </w:tcPr>
          <w:p>
            <w:pPr>
              <w:widowControl/>
              <w:jc w:val="center"/>
              <w:rPr>
                <w:rFonts w:ascii="宋体" w:cs="宋体"/>
                <w:kern w:val="0"/>
                <w:szCs w:val="21"/>
              </w:rPr>
            </w:pPr>
            <w:r>
              <w:rPr>
                <w:rFonts w:ascii="宋体" w:hAnsi="宋体" w:cs="宋体"/>
                <w:kern w:val="0"/>
                <w:szCs w:val="21"/>
              </w:rPr>
              <w:t>20.33</w:t>
            </w:r>
          </w:p>
        </w:tc>
        <w:tc>
          <w:tcPr>
            <w:tcW w:w="2077" w:type="dxa"/>
            <w:vMerge w:val="continue"/>
            <w:vAlign w:val="center"/>
          </w:tcPr>
          <w:p>
            <w:pPr>
              <w:widowControl/>
              <w:jc w:val="center"/>
              <w:rPr>
                <w:rFonts w:asci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 w:hRule="atLeast"/>
          <w:jc w:val="center"/>
        </w:trPr>
        <w:tc>
          <w:tcPr>
            <w:tcW w:w="4439" w:type="dxa"/>
            <w:vAlign w:val="center"/>
          </w:tcPr>
          <w:p>
            <w:pPr>
              <w:widowControl/>
              <w:jc w:val="left"/>
              <w:rPr>
                <w:rFonts w:ascii="宋体" w:cs="宋体"/>
                <w:kern w:val="0"/>
                <w:szCs w:val="21"/>
              </w:rPr>
            </w:pPr>
            <w:r>
              <w:rPr>
                <w:rFonts w:hint="eastAsia" w:ascii="宋体" w:hAnsi="宋体" w:cs="宋体"/>
                <w:kern w:val="0"/>
                <w:szCs w:val="21"/>
              </w:rPr>
              <w:t>英语</w:t>
            </w:r>
            <w:r>
              <w:rPr>
                <w:rFonts w:ascii="宋体" w:hAnsi="宋体" w:cs="宋体"/>
                <w:kern w:val="0"/>
                <w:szCs w:val="21"/>
              </w:rPr>
              <w:t>3</w:t>
            </w:r>
            <w:r>
              <w:rPr>
                <w:rFonts w:hint="eastAsia" w:ascii="宋体" w:hAnsi="宋体" w:cs="宋体"/>
                <w:kern w:val="0"/>
                <w:szCs w:val="21"/>
              </w:rPr>
              <w:t>（必修</w:t>
            </w:r>
            <w:r>
              <w:rPr>
                <w:rFonts w:ascii="宋体" w:hAnsi="宋体" w:cs="宋体"/>
                <w:kern w:val="0"/>
                <w:szCs w:val="21"/>
              </w:rPr>
              <w:t>3</w:t>
            </w:r>
            <w:r>
              <w:rPr>
                <w:rFonts w:hint="eastAsia" w:ascii="宋体" w:hAnsi="宋体" w:cs="宋体"/>
                <w:kern w:val="0"/>
                <w:szCs w:val="21"/>
              </w:rPr>
              <w:t>）（配录音带）</w:t>
            </w:r>
          </w:p>
        </w:tc>
        <w:tc>
          <w:tcPr>
            <w:tcW w:w="996" w:type="dxa"/>
            <w:vAlign w:val="center"/>
          </w:tcPr>
          <w:p>
            <w:pPr>
              <w:widowControl/>
              <w:ind w:left="-105" w:leftChars="-50" w:right="-105" w:rightChars="-50"/>
              <w:jc w:val="center"/>
              <w:rPr>
                <w:rFonts w:ascii="宋体" w:cs="宋体"/>
                <w:kern w:val="0"/>
                <w:szCs w:val="21"/>
              </w:rPr>
            </w:pPr>
            <w:r>
              <w:rPr>
                <w:rFonts w:hint="eastAsia" w:ascii="宋体" w:hAnsi="宋体" w:cs="宋体"/>
                <w:kern w:val="0"/>
                <w:szCs w:val="21"/>
              </w:rPr>
              <w:t>译林</w:t>
            </w:r>
          </w:p>
        </w:tc>
        <w:tc>
          <w:tcPr>
            <w:tcW w:w="1145" w:type="dxa"/>
            <w:vAlign w:val="center"/>
          </w:tcPr>
          <w:p>
            <w:pPr>
              <w:widowControl/>
              <w:jc w:val="center"/>
              <w:rPr>
                <w:rFonts w:ascii="宋体" w:cs="宋体"/>
                <w:kern w:val="0"/>
                <w:szCs w:val="21"/>
              </w:rPr>
            </w:pPr>
            <w:r>
              <w:rPr>
                <w:rFonts w:ascii="宋体" w:hAnsi="宋体" w:cs="宋体"/>
                <w:kern w:val="0"/>
                <w:szCs w:val="21"/>
              </w:rPr>
              <w:t>1-2</w:t>
            </w:r>
            <w:r>
              <w:rPr>
                <w:rFonts w:hint="eastAsia" w:ascii="宋体" w:hAnsi="宋体" w:cs="宋体"/>
                <w:kern w:val="0"/>
                <w:szCs w:val="21"/>
              </w:rPr>
              <w:t>年级</w:t>
            </w:r>
          </w:p>
        </w:tc>
        <w:tc>
          <w:tcPr>
            <w:tcW w:w="1002" w:type="dxa"/>
            <w:vAlign w:val="center"/>
          </w:tcPr>
          <w:p>
            <w:pPr>
              <w:widowControl/>
              <w:jc w:val="center"/>
              <w:rPr>
                <w:rFonts w:ascii="宋体" w:cs="宋体"/>
                <w:kern w:val="0"/>
                <w:szCs w:val="21"/>
              </w:rPr>
            </w:pPr>
            <w:r>
              <w:rPr>
                <w:rFonts w:ascii="宋体" w:hAnsi="宋体" w:cs="宋体"/>
                <w:kern w:val="0"/>
                <w:szCs w:val="21"/>
              </w:rPr>
              <w:t>20.55</w:t>
            </w:r>
          </w:p>
        </w:tc>
        <w:tc>
          <w:tcPr>
            <w:tcW w:w="2077" w:type="dxa"/>
            <w:vMerge w:val="continue"/>
            <w:vAlign w:val="center"/>
          </w:tcPr>
          <w:p>
            <w:pPr>
              <w:widowControl/>
              <w:jc w:val="center"/>
              <w:rPr>
                <w:rFonts w:asci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 w:hRule="atLeast"/>
          <w:jc w:val="center"/>
        </w:trPr>
        <w:tc>
          <w:tcPr>
            <w:tcW w:w="4439" w:type="dxa"/>
            <w:vAlign w:val="center"/>
          </w:tcPr>
          <w:p>
            <w:pPr>
              <w:widowControl/>
              <w:jc w:val="left"/>
              <w:rPr>
                <w:rFonts w:ascii="宋体" w:cs="宋体"/>
                <w:kern w:val="0"/>
                <w:szCs w:val="21"/>
              </w:rPr>
            </w:pPr>
            <w:r>
              <w:rPr>
                <w:rFonts w:hint="eastAsia" w:ascii="宋体" w:hAnsi="宋体" w:cs="宋体"/>
                <w:kern w:val="0"/>
                <w:szCs w:val="21"/>
              </w:rPr>
              <w:t>英语</w:t>
            </w:r>
            <w:r>
              <w:rPr>
                <w:rFonts w:ascii="宋体" w:hAnsi="宋体" w:cs="宋体"/>
                <w:kern w:val="0"/>
                <w:szCs w:val="21"/>
              </w:rPr>
              <w:t>4</w:t>
            </w:r>
            <w:r>
              <w:rPr>
                <w:rFonts w:hint="eastAsia" w:ascii="宋体" w:hAnsi="宋体" w:cs="宋体"/>
                <w:kern w:val="0"/>
                <w:szCs w:val="21"/>
              </w:rPr>
              <w:t>（必修</w:t>
            </w:r>
            <w:r>
              <w:rPr>
                <w:rFonts w:ascii="宋体" w:hAnsi="宋体" w:cs="宋体"/>
                <w:kern w:val="0"/>
                <w:szCs w:val="21"/>
              </w:rPr>
              <w:t>4</w:t>
            </w:r>
            <w:r>
              <w:rPr>
                <w:rFonts w:hint="eastAsia" w:ascii="宋体" w:hAnsi="宋体" w:cs="宋体"/>
                <w:kern w:val="0"/>
                <w:szCs w:val="21"/>
              </w:rPr>
              <w:t>）（配录音带）</w:t>
            </w:r>
          </w:p>
        </w:tc>
        <w:tc>
          <w:tcPr>
            <w:tcW w:w="996" w:type="dxa"/>
            <w:vAlign w:val="center"/>
          </w:tcPr>
          <w:p>
            <w:pPr>
              <w:widowControl/>
              <w:ind w:left="-105" w:leftChars="-50" w:right="-105" w:rightChars="-50"/>
              <w:jc w:val="center"/>
              <w:rPr>
                <w:rFonts w:ascii="宋体" w:cs="宋体"/>
                <w:kern w:val="0"/>
                <w:szCs w:val="21"/>
              </w:rPr>
            </w:pPr>
            <w:r>
              <w:rPr>
                <w:rFonts w:hint="eastAsia" w:ascii="宋体" w:hAnsi="宋体" w:cs="宋体"/>
                <w:kern w:val="0"/>
                <w:szCs w:val="21"/>
              </w:rPr>
              <w:t>译林</w:t>
            </w:r>
          </w:p>
        </w:tc>
        <w:tc>
          <w:tcPr>
            <w:tcW w:w="1145" w:type="dxa"/>
            <w:vAlign w:val="center"/>
          </w:tcPr>
          <w:p>
            <w:pPr>
              <w:widowControl/>
              <w:jc w:val="center"/>
              <w:rPr>
                <w:rFonts w:ascii="宋体" w:cs="宋体"/>
                <w:kern w:val="0"/>
                <w:szCs w:val="21"/>
              </w:rPr>
            </w:pPr>
            <w:r>
              <w:rPr>
                <w:rFonts w:ascii="宋体" w:hAnsi="宋体" w:cs="宋体"/>
                <w:kern w:val="0"/>
                <w:szCs w:val="21"/>
              </w:rPr>
              <w:t>1-2</w:t>
            </w:r>
            <w:r>
              <w:rPr>
                <w:rFonts w:hint="eastAsia" w:ascii="宋体" w:hAnsi="宋体" w:cs="宋体"/>
                <w:kern w:val="0"/>
                <w:szCs w:val="21"/>
              </w:rPr>
              <w:t>年级</w:t>
            </w:r>
          </w:p>
        </w:tc>
        <w:tc>
          <w:tcPr>
            <w:tcW w:w="1002" w:type="dxa"/>
            <w:vAlign w:val="center"/>
          </w:tcPr>
          <w:p>
            <w:pPr>
              <w:widowControl/>
              <w:jc w:val="center"/>
              <w:rPr>
                <w:rFonts w:ascii="宋体" w:cs="宋体"/>
                <w:kern w:val="0"/>
                <w:szCs w:val="21"/>
              </w:rPr>
            </w:pPr>
            <w:r>
              <w:rPr>
                <w:rFonts w:ascii="宋体" w:hAnsi="宋体" w:cs="宋体"/>
                <w:kern w:val="0"/>
                <w:szCs w:val="21"/>
              </w:rPr>
              <w:t>20.55</w:t>
            </w:r>
          </w:p>
        </w:tc>
        <w:tc>
          <w:tcPr>
            <w:tcW w:w="2077" w:type="dxa"/>
            <w:vMerge w:val="continue"/>
            <w:vAlign w:val="center"/>
          </w:tcPr>
          <w:p>
            <w:pPr>
              <w:widowControl/>
              <w:jc w:val="center"/>
              <w:rPr>
                <w:rFonts w:asci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 w:hRule="atLeast"/>
          <w:jc w:val="center"/>
        </w:trPr>
        <w:tc>
          <w:tcPr>
            <w:tcW w:w="4439" w:type="dxa"/>
            <w:vAlign w:val="center"/>
          </w:tcPr>
          <w:p>
            <w:pPr>
              <w:widowControl/>
              <w:jc w:val="left"/>
              <w:rPr>
                <w:rFonts w:ascii="宋体" w:cs="宋体"/>
                <w:kern w:val="0"/>
                <w:szCs w:val="21"/>
              </w:rPr>
            </w:pPr>
            <w:r>
              <w:rPr>
                <w:rFonts w:hint="eastAsia" w:ascii="宋体" w:hAnsi="宋体" w:cs="宋体"/>
                <w:kern w:val="0"/>
                <w:szCs w:val="21"/>
              </w:rPr>
              <w:t>英语</w:t>
            </w:r>
            <w:r>
              <w:rPr>
                <w:rFonts w:ascii="宋体" w:hAnsi="宋体" w:cs="宋体"/>
                <w:kern w:val="0"/>
                <w:szCs w:val="21"/>
              </w:rPr>
              <w:t>5</w:t>
            </w:r>
            <w:r>
              <w:rPr>
                <w:rFonts w:hint="eastAsia" w:ascii="宋体" w:hAnsi="宋体" w:cs="宋体"/>
                <w:kern w:val="0"/>
                <w:szCs w:val="21"/>
              </w:rPr>
              <w:t>（必修</w:t>
            </w:r>
            <w:r>
              <w:rPr>
                <w:rFonts w:ascii="宋体" w:hAnsi="宋体" w:cs="宋体"/>
                <w:kern w:val="0"/>
                <w:szCs w:val="21"/>
              </w:rPr>
              <w:t>5</w:t>
            </w:r>
            <w:r>
              <w:rPr>
                <w:rFonts w:hint="eastAsia" w:ascii="宋体" w:hAnsi="宋体" w:cs="宋体"/>
                <w:kern w:val="0"/>
                <w:szCs w:val="21"/>
              </w:rPr>
              <w:t>）（配录音带）</w:t>
            </w:r>
          </w:p>
        </w:tc>
        <w:tc>
          <w:tcPr>
            <w:tcW w:w="996" w:type="dxa"/>
            <w:vAlign w:val="center"/>
          </w:tcPr>
          <w:p>
            <w:pPr>
              <w:widowControl/>
              <w:ind w:left="-105" w:leftChars="-50" w:right="-105" w:rightChars="-50"/>
              <w:jc w:val="center"/>
              <w:rPr>
                <w:rFonts w:ascii="宋体" w:cs="宋体"/>
                <w:kern w:val="0"/>
                <w:szCs w:val="21"/>
              </w:rPr>
            </w:pPr>
            <w:r>
              <w:rPr>
                <w:rFonts w:hint="eastAsia" w:ascii="宋体" w:hAnsi="宋体" w:cs="宋体"/>
                <w:kern w:val="0"/>
                <w:szCs w:val="21"/>
              </w:rPr>
              <w:t>译林</w:t>
            </w:r>
          </w:p>
        </w:tc>
        <w:tc>
          <w:tcPr>
            <w:tcW w:w="1145" w:type="dxa"/>
            <w:vAlign w:val="center"/>
          </w:tcPr>
          <w:p>
            <w:pPr>
              <w:widowControl/>
              <w:jc w:val="center"/>
              <w:rPr>
                <w:rFonts w:ascii="宋体" w:cs="宋体"/>
                <w:kern w:val="0"/>
                <w:szCs w:val="21"/>
              </w:rPr>
            </w:pPr>
            <w:r>
              <w:rPr>
                <w:rFonts w:ascii="宋体" w:hAnsi="宋体" w:cs="宋体"/>
                <w:kern w:val="0"/>
                <w:szCs w:val="21"/>
              </w:rPr>
              <w:t>1-2</w:t>
            </w:r>
            <w:r>
              <w:rPr>
                <w:rFonts w:hint="eastAsia" w:ascii="宋体" w:hAnsi="宋体" w:cs="宋体"/>
                <w:kern w:val="0"/>
                <w:szCs w:val="21"/>
              </w:rPr>
              <w:t>年级</w:t>
            </w:r>
          </w:p>
        </w:tc>
        <w:tc>
          <w:tcPr>
            <w:tcW w:w="1002" w:type="dxa"/>
            <w:vAlign w:val="center"/>
          </w:tcPr>
          <w:p>
            <w:pPr>
              <w:widowControl/>
              <w:jc w:val="center"/>
              <w:rPr>
                <w:rFonts w:ascii="宋体" w:cs="宋体"/>
                <w:kern w:val="0"/>
                <w:szCs w:val="21"/>
              </w:rPr>
            </w:pPr>
            <w:r>
              <w:rPr>
                <w:rFonts w:ascii="宋体" w:hAnsi="宋体" w:cs="宋体"/>
                <w:kern w:val="0"/>
                <w:szCs w:val="21"/>
              </w:rPr>
              <w:t>20.55</w:t>
            </w:r>
          </w:p>
        </w:tc>
        <w:tc>
          <w:tcPr>
            <w:tcW w:w="2077" w:type="dxa"/>
            <w:vMerge w:val="continue"/>
            <w:vAlign w:val="center"/>
          </w:tcPr>
          <w:p>
            <w:pPr>
              <w:widowControl/>
              <w:jc w:val="center"/>
              <w:rPr>
                <w:rFonts w:asci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5" w:hRule="atLeast"/>
          <w:jc w:val="center"/>
        </w:trPr>
        <w:tc>
          <w:tcPr>
            <w:tcW w:w="4439" w:type="dxa"/>
            <w:vAlign w:val="center"/>
          </w:tcPr>
          <w:p>
            <w:pPr>
              <w:widowControl/>
              <w:jc w:val="left"/>
              <w:rPr>
                <w:rFonts w:ascii="宋体" w:cs="宋体"/>
                <w:kern w:val="0"/>
                <w:szCs w:val="21"/>
              </w:rPr>
            </w:pPr>
            <w:r>
              <w:rPr>
                <w:rFonts w:hint="eastAsia" w:ascii="宋体" w:hAnsi="宋体" w:cs="宋体"/>
                <w:kern w:val="0"/>
                <w:szCs w:val="21"/>
              </w:rPr>
              <w:t>英语</w:t>
            </w:r>
            <w:r>
              <w:rPr>
                <w:rFonts w:ascii="宋体" w:hAnsi="宋体" w:cs="宋体"/>
                <w:kern w:val="0"/>
                <w:szCs w:val="21"/>
              </w:rPr>
              <w:t>6</w:t>
            </w:r>
            <w:r>
              <w:rPr>
                <w:rFonts w:hint="eastAsia" w:ascii="宋体" w:hAnsi="宋体" w:cs="宋体"/>
                <w:kern w:val="0"/>
                <w:szCs w:val="21"/>
              </w:rPr>
              <w:t>（选修</w:t>
            </w:r>
            <w:r>
              <w:rPr>
                <w:rFonts w:ascii="宋体" w:hAnsi="宋体" w:cs="宋体"/>
                <w:kern w:val="0"/>
                <w:szCs w:val="21"/>
              </w:rPr>
              <w:t>6</w:t>
            </w:r>
            <w:r>
              <w:rPr>
                <w:rFonts w:hint="eastAsia" w:ascii="宋体" w:hAnsi="宋体" w:cs="宋体"/>
                <w:kern w:val="0"/>
                <w:szCs w:val="21"/>
              </w:rPr>
              <w:t>）（配录音带）</w:t>
            </w:r>
          </w:p>
        </w:tc>
        <w:tc>
          <w:tcPr>
            <w:tcW w:w="996" w:type="dxa"/>
            <w:vAlign w:val="center"/>
          </w:tcPr>
          <w:p>
            <w:pPr>
              <w:widowControl/>
              <w:ind w:left="-105" w:leftChars="-50" w:right="-105" w:rightChars="-50"/>
              <w:jc w:val="center"/>
              <w:rPr>
                <w:rFonts w:ascii="宋体" w:cs="宋体"/>
                <w:kern w:val="0"/>
                <w:szCs w:val="21"/>
              </w:rPr>
            </w:pPr>
            <w:r>
              <w:rPr>
                <w:rFonts w:hint="eastAsia" w:ascii="宋体" w:hAnsi="宋体" w:cs="宋体"/>
                <w:kern w:val="0"/>
                <w:szCs w:val="21"/>
              </w:rPr>
              <w:t>译林</w:t>
            </w:r>
          </w:p>
        </w:tc>
        <w:tc>
          <w:tcPr>
            <w:tcW w:w="1145" w:type="dxa"/>
            <w:vAlign w:val="center"/>
          </w:tcPr>
          <w:p>
            <w:pPr>
              <w:widowControl/>
              <w:jc w:val="center"/>
              <w:rPr>
                <w:rFonts w:ascii="宋体" w:cs="宋体"/>
                <w:kern w:val="0"/>
                <w:szCs w:val="21"/>
              </w:rPr>
            </w:pPr>
            <w:r>
              <w:rPr>
                <w:rFonts w:ascii="宋体" w:hAnsi="宋体" w:cs="宋体"/>
                <w:kern w:val="0"/>
                <w:szCs w:val="21"/>
              </w:rPr>
              <w:t>2-3</w:t>
            </w:r>
            <w:r>
              <w:rPr>
                <w:rFonts w:hint="eastAsia" w:ascii="宋体" w:hAnsi="宋体" w:cs="宋体"/>
                <w:kern w:val="0"/>
                <w:szCs w:val="21"/>
              </w:rPr>
              <w:t>年级</w:t>
            </w:r>
          </w:p>
        </w:tc>
        <w:tc>
          <w:tcPr>
            <w:tcW w:w="1002" w:type="dxa"/>
            <w:vAlign w:val="center"/>
          </w:tcPr>
          <w:p>
            <w:pPr>
              <w:widowControl/>
              <w:jc w:val="center"/>
              <w:rPr>
                <w:rFonts w:ascii="宋体" w:cs="宋体"/>
                <w:kern w:val="0"/>
                <w:szCs w:val="21"/>
              </w:rPr>
            </w:pPr>
            <w:r>
              <w:rPr>
                <w:rFonts w:ascii="宋体" w:hAnsi="宋体" w:cs="宋体"/>
                <w:kern w:val="0"/>
                <w:szCs w:val="21"/>
              </w:rPr>
              <w:t>21.64</w:t>
            </w:r>
          </w:p>
        </w:tc>
        <w:tc>
          <w:tcPr>
            <w:tcW w:w="2077" w:type="dxa"/>
            <w:vMerge w:val="restart"/>
            <w:vAlign w:val="center"/>
          </w:tcPr>
          <w:p>
            <w:pPr>
              <w:widowControl/>
              <w:jc w:val="center"/>
              <w:rPr>
                <w:rFonts w:ascii="宋体" w:cs="宋体"/>
                <w:kern w:val="0"/>
                <w:szCs w:val="21"/>
              </w:rPr>
            </w:pPr>
            <w:r>
              <w:rPr>
                <w:rFonts w:hint="eastAsia" w:ascii="宋体" w:hAnsi="宋体" w:cs="宋体"/>
                <w:kern w:val="0"/>
                <w:szCs w:val="21"/>
              </w:rPr>
              <w:t>文理共选</w:t>
            </w:r>
          </w:p>
          <w:p>
            <w:pPr>
              <w:widowControl/>
              <w:jc w:val="center"/>
              <w:rPr>
                <w:rFonts w:ascii="宋体" w:cs="宋体"/>
                <w:kern w:val="0"/>
                <w:szCs w:val="21"/>
              </w:rPr>
            </w:pPr>
            <w:r>
              <w:rPr>
                <w:rFonts w:hint="eastAsia" w:ascii="宋体" w:hAnsi="宋体" w:cs="宋体"/>
                <w:kern w:val="0"/>
                <w:szCs w:val="21"/>
              </w:rPr>
              <w:t>（含录音磁带</w:t>
            </w:r>
            <w:r>
              <w:rPr>
                <w:rFonts w:ascii="宋体" w:hAnsi="宋体" w:cs="宋体"/>
                <w:kern w:val="0"/>
                <w:szCs w:val="21"/>
              </w:rPr>
              <w:t>13</w:t>
            </w:r>
            <w:r>
              <w:rPr>
                <w:rFonts w:hint="eastAsia" w:ascii="宋体" w:hAnsi="宋体" w:cs="宋体"/>
                <w:kern w:val="0"/>
                <w:szCs w:val="21"/>
              </w:rPr>
              <w:t>元）可选补充教材</w:t>
            </w:r>
            <w:r>
              <w:rPr>
                <w:rFonts w:ascii="宋体" w:hAnsi="宋体" w:cs="宋体"/>
                <w:kern w:val="0"/>
                <w:szCs w:val="21"/>
              </w:rPr>
              <w:t>17.5</w:t>
            </w:r>
            <w:r>
              <w:rPr>
                <w:rFonts w:hint="eastAsia" w:ascii="宋体" w:hAnsi="宋体" w:cs="宋体"/>
                <w:kern w:val="0"/>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5" w:hRule="atLeast"/>
          <w:jc w:val="center"/>
        </w:trPr>
        <w:tc>
          <w:tcPr>
            <w:tcW w:w="4439" w:type="dxa"/>
            <w:vAlign w:val="center"/>
          </w:tcPr>
          <w:p>
            <w:pPr>
              <w:widowControl/>
              <w:jc w:val="left"/>
              <w:rPr>
                <w:rFonts w:ascii="宋体" w:cs="宋体"/>
                <w:kern w:val="0"/>
                <w:szCs w:val="21"/>
              </w:rPr>
            </w:pPr>
            <w:r>
              <w:rPr>
                <w:rFonts w:hint="eastAsia" w:ascii="宋体" w:hAnsi="宋体" w:cs="宋体"/>
                <w:kern w:val="0"/>
                <w:szCs w:val="21"/>
              </w:rPr>
              <w:t>英语</w:t>
            </w:r>
            <w:r>
              <w:rPr>
                <w:rFonts w:ascii="宋体" w:hAnsi="宋体" w:cs="宋体"/>
                <w:kern w:val="0"/>
                <w:szCs w:val="21"/>
              </w:rPr>
              <w:t>7</w:t>
            </w:r>
            <w:r>
              <w:rPr>
                <w:rFonts w:hint="eastAsia" w:ascii="宋体" w:hAnsi="宋体" w:cs="宋体"/>
                <w:kern w:val="0"/>
                <w:szCs w:val="21"/>
              </w:rPr>
              <w:t>（选修</w:t>
            </w:r>
            <w:r>
              <w:rPr>
                <w:rFonts w:ascii="宋体" w:hAnsi="宋体" w:cs="宋体"/>
                <w:kern w:val="0"/>
                <w:szCs w:val="21"/>
              </w:rPr>
              <w:t>7</w:t>
            </w:r>
            <w:r>
              <w:rPr>
                <w:rFonts w:hint="eastAsia" w:ascii="宋体" w:hAnsi="宋体" w:cs="宋体"/>
                <w:kern w:val="0"/>
                <w:szCs w:val="21"/>
              </w:rPr>
              <w:t>）（配录音带）</w:t>
            </w:r>
          </w:p>
        </w:tc>
        <w:tc>
          <w:tcPr>
            <w:tcW w:w="996" w:type="dxa"/>
            <w:vAlign w:val="center"/>
          </w:tcPr>
          <w:p>
            <w:pPr>
              <w:widowControl/>
              <w:ind w:left="-105" w:leftChars="-50" w:right="-105" w:rightChars="-50"/>
              <w:jc w:val="center"/>
              <w:rPr>
                <w:rFonts w:ascii="宋体" w:cs="宋体"/>
                <w:kern w:val="0"/>
                <w:szCs w:val="21"/>
              </w:rPr>
            </w:pPr>
            <w:r>
              <w:rPr>
                <w:rFonts w:hint="eastAsia" w:ascii="宋体" w:hAnsi="宋体" w:cs="宋体"/>
                <w:kern w:val="0"/>
                <w:szCs w:val="21"/>
              </w:rPr>
              <w:t>译林</w:t>
            </w:r>
          </w:p>
        </w:tc>
        <w:tc>
          <w:tcPr>
            <w:tcW w:w="1145" w:type="dxa"/>
            <w:vAlign w:val="center"/>
          </w:tcPr>
          <w:p>
            <w:pPr>
              <w:widowControl/>
              <w:jc w:val="center"/>
              <w:rPr>
                <w:rFonts w:ascii="宋体" w:cs="宋体"/>
                <w:kern w:val="0"/>
                <w:szCs w:val="21"/>
              </w:rPr>
            </w:pPr>
            <w:r>
              <w:rPr>
                <w:rFonts w:ascii="宋体" w:hAnsi="宋体" w:cs="宋体"/>
                <w:kern w:val="0"/>
                <w:szCs w:val="21"/>
              </w:rPr>
              <w:t>2-3</w:t>
            </w:r>
            <w:r>
              <w:rPr>
                <w:rFonts w:hint="eastAsia" w:ascii="宋体" w:hAnsi="宋体" w:cs="宋体"/>
                <w:kern w:val="0"/>
                <w:szCs w:val="21"/>
              </w:rPr>
              <w:t>年级</w:t>
            </w:r>
          </w:p>
        </w:tc>
        <w:tc>
          <w:tcPr>
            <w:tcW w:w="1002" w:type="dxa"/>
            <w:vAlign w:val="center"/>
          </w:tcPr>
          <w:p>
            <w:pPr>
              <w:widowControl/>
              <w:jc w:val="center"/>
              <w:rPr>
                <w:rFonts w:ascii="宋体" w:cs="宋体"/>
                <w:kern w:val="0"/>
                <w:szCs w:val="21"/>
              </w:rPr>
            </w:pPr>
            <w:r>
              <w:rPr>
                <w:rFonts w:ascii="宋体" w:hAnsi="宋体" w:cs="宋体"/>
                <w:kern w:val="0"/>
                <w:szCs w:val="21"/>
              </w:rPr>
              <w:t>21.64</w:t>
            </w:r>
          </w:p>
        </w:tc>
        <w:tc>
          <w:tcPr>
            <w:tcW w:w="2077" w:type="dxa"/>
            <w:vMerge w:val="continue"/>
            <w:vAlign w:val="center"/>
          </w:tcPr>
          <w:p>
            <w:pPr>
              <w:widowControl/>
              <w:jc w:val="center"/>
              <w:rPr>
                <w:rFonts w:asci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5" w:hRule="atLeast"/>
          <w:jc w:val="center"/>
        </w:trPr>
        <w:tc>
          <w:tcPr>
            <w:tcW w:w="4439" w:type="dxa"/>
            <w:vAlign w:val="center"/>
          </w:tcPr>
          <w:p>
            <w:pPr>
              <w:widowControl/>
              <w:jc w:val="left"/>
              <w:rPr>
                <w:rFonts w:ascii="宋体" w:cs="宋体"/>
                <w:kern w:val="0"/>
                <w:szCs w:val="21"/>
              </w:rPr>
            </w:pPr>
            <w:r>
              <w:rPr>
                <w:rFonts w:hint="eastAsia" w:ascii="宋体" w:hAnsi="宋体" w:cs="宋体"/>
                <w:kern w:val="0"/>
                <w:szCs w:val="21"/>
              </w:rPr>
              <w:t>英语</w:t>
            </w:r>
            <w:r>
              <w:rPr>
                <w:rFonts w:ascii="宋体" w:hAnsi="宋体" w:cs="宋体"/>
                <w:kern w:val="0"/>
                <w:szCs w:val="21"/>
              </w:rPr>
              <w:t>8</w:t>
            </w:r>
            <w:r>
              <w:rPr>
                <w:rFonts w:hint="eastAsia" w:ascii="宋体" w:hAnsi="宋体" w:cs="宋体"/>
                <w:kern w:val="0"/>
                <w:szCs w:val="21"/>
              </w:rPr>
              <w:t>（选修</w:t>
            </w:r>
            <w:r>
              <w:rPr>
                <w:rFonts w:ascii="宋体" w:hAnsi="宋体" w:cs="宋体"/>
                <w:kern w:val="0"/>
                <w:szCs w:val="21"/>
              </w:rPr>
              <w:t>8</w:t>
            </w:r>
            <w:r>
              <w:rPr>
                <w:rFonts w:hint="eastAsia" w:ascii="宋体" w:hAnsi="宋体" w:cs="宋体"/>
                <w:kern w:val="0"/>
                <w:szCs w:val="21"/>
              </w:rPr>
              <w:t>）（配录音带）</w:t>
            </w:r>
          </w:p>
        </w:tc>
        <w:tc>
          <w:tcPr>
            <w:tcW w:w="996" w:type="dxa"/>
            <w:vAlign w:val="center"/>
          </w:tcPr>
          <w:p>
            <w:pPr>
              <w:widowControl/>
              <w:ind w:left="-105" w:leftChars="-50" w:right="-105" w:rightChars="-50"/>
              <w:jc w:val="center"/>
              <w:rPr>
                <w:rFonts w:ascii="宋体" w:cs="宋体"/>
                <w:kern w:val="0"/>
                <w:szCs w:val="21"/>
              </w:rPr>
            </w:pPr>
            <w:r>
              <w:rPr>
                <w:rFonts w:hint="eastAsia" w:ascii="宋体" w:hAnsi="宋体" w:cs="宋体"/>
                <w:kern w:val="0"/>
                <w:szCs w:val="21"/>
              </w:rPr>
              <w:t>译林</w:t>
            </w:r>
          </w:p>
        </w:tc>
        <w:tc>
          <w:tcPr>
            <w:tcW w:w="1145" w:type="dxa"/>
            <w:vAlign w:val="center"/>
          </w:tcPr>
          <w:p>
            <w:pPr>
              <w:widowControl/>
              <w:jc w:val="center"/>
              <w:rPr>
                <w:rFonts w:ascii="宋体" w:cs="宋体"/>
                <w:kern w:val="0"/>
                <w:szCs w:val="21"/>
              </w:rPr>
            </w:pPr>
            <w:r>
              <w:rPr>
                <w:rFonts w:ascii="宋体" w:hAnsi="宋体" w:cs="宋体"/>
                <w:kern w:val="0"/>
                <w:szCs w:val="21"/>
              </w:rPr>
              <w:t>2-3</w:t>
            </w:r>
            <w:r>
              <w:rPr>
                <w:rFonts w:hint="eastAsia" w:ascii="宋体" w:hAnsi="宋体" w:cs="宋体"/>
                <w:kern w:val="0"/>
                <w:szCs w:val="21"/>
              </w:rPr>
              <w:t>年级</w:t>
            </w:r>
          </w:p>
        </w:tc>
        <w:tc>
          <w:tcPr>
            <w:tcW w:w="1002" w:type="dxa"/>
            <w:vAlign w:val="center"/>
          </w:tcPr>
          <w:p>
            <w:pPr>
              <w:widowControl/>
              <w:jc w:val="center"/>
              <w:rPr>
                <w:rFonts w:ascii="宋体" w:cs="宋体"/>
                <w:kern w:val="0"/>
                <w:szCs w:val="21"/>
              </w:rPr>
            </w:pPr>
            <w:r>
              <w:rPr>
                <w:rFonts w:ascii="宋体" w:hAnsi="宋体" w:cs="宋体"/>
                <w:kern w:val="0"/>
                <w:szCs w:val="21"/>
              </w:rPr>
              <w:t>21.64</w:t>
            </w:r>
          </w:p>
        </w:tc>
        <w:tc>
          <w:tcPr>
            <w:tcW w:w="2077" w:type="dxa"/>
            <w:vMerge w:val="continue"/>
            <w:vAlign w:val="center"/>
          </w:tcPr>
          <w:p>
            <w:pPr>
              <w:widowControl/>
              <w:jc w:val="center"/>
              <w:rPr>
                <w:rFonts w:asci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5" w:hRule="atLeast"/>
          <w:jc w:val="center"/>
        </w:trPr>
        <w:tc>
          <w:tcPr>
            <w:tcW w:w="4439" w:type="dxa"/>
            <w:vAlign w:val="center"/>
          </w:tcPr>
          <w:p>
            <w:pPr>
              <w:widowControl/>
              <w:jc w:val="left"/>
              <w:rPr>
                <w:rFonts w:ascii="宋体" w:cs="宋体"/>
                <w:kern w:val="0"/>
                <w:szCs w:val="21"/>
              </w:rPr>
            </w:pPr>
            <w:r>
              <w:rPr>
                <w:rFonts w:hint="eastAsia" w:ascii="宋体" w:hAnsi="宋体" w:cs="宋体"/>
                <w:kern w:val="0"/>
                <w:szCs w:val="21"/>
              </w:rPr>
              <w:t>英语</w:t>
            </w:r>
            <w:r>
              <w:rPr>
                <w:rFonts w:ascii="宋体" w:hAnsi="宋体" w:cs="宋体"/>
                <w:kern w:val="0"/>
                <w:szCs w:val="21"/>
              </w:rPr>
              <w:t>9</w:t>
            </w:r>
            <w:r>
              <w:rPr>
                <w:rFonts w:hint="eastAsia" w:ascii="宋体" w:hAnsi="宋体" w:cs="宋体"/>
                <w:kern w:val="0"/>
                <w:szCs w:val="21"/>
              </w:rPr>
              <w:t>（选修</w:t>
            </w:r>
            <w:r>
              <w:rPr>
                <w:rFonts w:ascii="宋体" w:hAnsi="宋体" w:cs="宋体"/>
                <w:kern w:val="0"/>
                <w:szCs w:val="21"/>
              </w:rPr>
              <w:t>9</w:t>
            </w:r>
            <w:r>
              <w:rPr>
                <w:rFonts w:hint="eastAsia" w:ascii="宋体" w:hAnsi="宋体" w:cs="宋体"/>
                <w:kern w:val="0"/>
                <w:szCs w:val="21"/>
              </w:rPr>
              <w:t>）（配录音带）</w:t>
            </w:r>
          </w:p>
        </w:tc>
        <w:tc>
          <w:tcPr>
            <w:tcW w:w="996" w:type="dxa"/>
            <w:vAlign w:val="center"/>
          </w:tcPr>
          <w:p>
            <w:pPr>
              <w:widowControl/>
              <w:ind w:left="-105" w:leftChars="-50" w:right="-105" w:rightChars="-50"/>
              <w:jc w:val="center"/>
              <w:rPr>
                <w:rFonts w:ascii="宋体" w:cs="宋体"/>
                <w:kern w:val="0"/>
                <w:szCs w:val="21"/>
              </w:rPr>
            </w:pPr>
            <w:r>
              <w:rPr>
                <w:rFonts w:hint="eastAsia" w:ascii="宋体" w:hAnsi="宋体" w:cs="宋体"/>
                <w:kern w:val="0"/>
                <w:szCs w:val="21"/>
              </w:rPr>
              <w:t>译林</w:t>
            </w:r>
          </w:p>
        </w:tc>
        <w:tc>
          <w:tcPr>
            <w:tcW w:w="1145" w:type="dxa"/>
            <w:vAlign w:val="center"/>
          </w:tcPr>
          <w:p>
            <w:pPr>
              <w:widowControl/>
              <w:jc w:val="center"/>
              <w:rPr>
                <w:rFonts w:ascii="宋体" w:cs="宋体"/>
                <w:kern w:val="0"/>
                <w:szCs w:val="21"/>
              </w:rPr>
            </w:pPr>
            <w:r>
              <w:rPr>
                <w:rFonts w:ascii="宋体" w:hAnsi="宋体" w:cs="宋体"/>
                <w:kern w:val="0"/>
                <w:szCs w:val="21"/>
              </w:rPr>
              <w:t>2-3</w:t>
            </w:r>
            <w:r>
              <w:rPr>
                <w:rFonts w:hint="eastAsia" w:ascii="宋体" w:hAnsi="宋体" w:cs="宋体"/>
                <w:kern w:val="0"/>
                <w:szCs w:val="21"/>
              </w:rPr>
              <w:t>年级</w:t>
            </w:r>
          </w:p>
        </w:tc>
        <w:tc>
          <w:tcPr>
            <w:tcW w:w="1002" w:type="dxa"/>
            <w:vAlign w:val="center"/>
          </w:tcPr>
          <w:p>
            <w:pPr>
              <w:widowControl/>
              <w:jc w:val="center"/>
              <w:rPr>
                <w:rFonts w:ascii="宋体" w:cs="宋体"/>
                <w:kern w:val="0"/>
                <w:szCs w:val="21"/>
              </w:rPr>
            </w:pPr>
            <w:r>
              <w:rPr>
                <w:rFonts w:ascii="宋体" w:hAnsi="宋体" w:cs="宋体"/>
                <w:kern w:val="0"/>
                <w:szCs w:val="21"/>
              </w:rPr>
              <w:t>21.64</w:t>
            </w:r>
          </w:p>
        </w:tc>
        <w:tc>
          <w:tcPr>
            <w:tcW w:w="2077" w:type="dxa"/>
            <w:vMerge w:val="continue"/>
            <w:vAlign w:val="center"/>
          </w:tcPr>
          <w:p>
            <w:pPr>
              <w:widowControl/>
              <w:jc w:val="center"/>
              <w:rPr>
                <w:rFonts w:asci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jc w:val="center"/>
        </w:trPr>
        <w:tc>
          <w:tcPr>
            <w:tcW w:w="4439" w:type="dxa"/>
            <w:vAlign w:val="center"/>
          </w:tcPr>
          <w:p>
            <w:pPr>
              <w:widowControl/>
              <w:jc w:val="left"/>
              <w:rPr>
                <w:rFonts w:ascii="宋体" w:cs="宋体"/>
                <w:kern w:val="0"/>
                <w:szCs w:val="21"/>
              </w:rPr>
            </w:pPr>
            <w:r>
              <w:rPr>
                <w:rFonts w:hint="eastAsia" w:ascii="宋体" w:hAnsi="宋体" w:cs="宋体"/>
                <w:kern w:val="0"/>
                <w:szCs w:val="21"/>
              </w:rPr>
              <w:t>英语</w:t>
            </w:r>
            <w:r>
              <w:rPr>
                <w:rFonts w:ascii="宋体" w:hAnsi="宋体" w:cs="宋体"/>
                <w:kern w:val="0"/>
                <w:szCs w:val="21"/>
              </w:rPr>
              <w:t>10</w:t>
            </w:r>
            <w:r>
              <w:rPr>
                <w:rFonts w:hint="eastAsia" w:ascii="宋体" w:hAnsi="宋体" w:cs="宋体"/>
                <w:kern w:val="0"/>
                <w:szCs w:val="21"/>
              </w:rPr>
              <w:t>（选修</w:t>
            </w:r>
            <w:r>
              <w:rPr>
                <w:rFonts w:ascii="宋体" w:hAnsi="宋体" w:cs="宋体"/>
                <w:kern w:val="0"/>
                <w:szCs w:val="21"/>
              </w:rPr>
              <w:t>10</w:t>
            </w:r>
            <w:r>
              <w:rPr>
                <w:rFonts w:hint="eastAsia" w:ascii="宋体" w:hAnsi="宋体" w:cs="宋体"/>
                <w:kern w:val="0"/>
                <w:szCs w:val="21"/>
              </w:rPr>
              <w:t>）（配录音带）</w:t>
            </w:r>
          </w:p>
        </w:tc>
        <w:tc>
          <w:tcPr>
            <w:tcW w:w="996" w:type="dxa"/>
            <w:vAlign w:val="center"/>
          </w:tcPr>
          <w:p>
            <w:pPr>
              <w:widowControl/>
              <w:ind w:left="-105" w:leftChars="-50" w:right="-105" w:rightChars="-50"/>
              <w:jc w:val="center"/>
              <w:rPr>
                <w:rFonts w:ascii="宋体" w:cs="宋体"/>
                <w:kern w:val="0"/>
                <w:szCs w:val="21"/>
              </w:rPr>
            </w:pPr>
            <w:r>
              <w:rPr>
                <w:rFonts w:hint="eastAsia" w:ascii="宋体" w:hAnsi="宋体" w:cs="宋体"/>
                <w:kern w:val="0"/>
                <w:szCs w:val="21"/>
              </w:rPr>
              <w:t>译林</w:t>
            </w:r>
          </w:p>
        </w:tc>
        <w:tc>
          <w:tcPr>
            <w:tcW w:w="1145" w:type="dxa"/>
            <w:vAlign w:val="center"/>
          </w:tcPr>
          <w:p>
            <w:pPr>
              <w:widowControl/>
              <w:jc w:val="center"/>
              <w:rPr>
                <w:rFonts w:ascii="宋体" w:cs="宋体"/>
                <w:kern w:val="0"/>
                <w:szCs w:val="21"/>
              </w:rPr>
            </w:pPr>
            <w:r>
              <w:rPr>
                <w:rFonts w:ascii="宋体" w:hAnsi="宋体" w:cs="宋体"/>
                <w:kern w:val="0"/>
                <w:szCs w:val="21"/>
              </w:rPr>
              <w:t>2-3</w:t>
            </w:r>
            <w:r>
              <w:rPr>
                <w:rFonts w:hint="eastAsia" w:ascii="宋体" w:hAnsi="宋体" w:cs="宋体"/>
                <w:kern w:val="0"/>
                <w:szCs w:val="21"/>
              </w:rPr>
              <w:t>年级</w:t>
            </w:r>
          </w:p>
        </w:tc>
        <w:tc>
          <w:tcPr>
            <w:tcW w:w="1002" w:type="dxa"/>
            <w:vAlign w:val="center"/>
          </w:tcPr>
          <w:p>
            <w:pPr>
              <w:widowControl/>
              <w:jc w:val="center"/>
              <w:rPr>
                <w:rFonts w:ascii="宋体" w:cs="宋体"/>
                <w:kern w:val="0"/>
                <w:szCs w:val="21"/>
              </w:rPr>
            </w:pPr>
            <w:r>
              <w:rPr>
                <w:rFonts w:ascii="宋体" w:hAnsi="宋体" w:cs="宋体"/>
                <w:kern w:val="0"/>
                <w:szCs w:val="21"/>
              </w:rPr>
              <w:t>21.42</w:t>
            </w:r>
          </w:p>
        </w:tc>
        <w:tc>
          <w:tcPr>
            <w:tcW w:w="2077" w:type="dxa"/>
            <w:vMerge w:val="continue"/>
            <w:vAlign w:val="center"/>
          </w:tcPr>
          <w:p>
            <w:pPr>
              <w:widowControl/>
              <w:jc w:val="center"/>
              <w:rPr>
                <w:rFonts w:asci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jc w:val="center"/>
        </w:trPr>
        <w:tc>
          <w:tcPr>
            <w:tcW w:w="4439" w:type="dxa"/>
            <w:vAlign w:val="center"/>
          </w:tcPr>
          <w:p>
            <w:pPr>
              <w:widowControl/>
              <w:jc w:val="left"/>
              <w:rPr>
                <w:rFonts w:ascii="宋体" w:cs="宋体"/>
                <w:kern w:val="0"/>
                <w:szCs w:val="21"/>
              </w:rPr>
            </w:pPr>
            <w:r>
              <w:rPr>
                <w:rFonts w:hint="eastAsia" w:ascii="宋体" w:hAnsi="宋体" w:cs="宋体"/>
                <w:kern w:val="0"/>
                <w:szCs w:val="21"/>
              </w:rPr>
              <w:t>英语</w:t>
            </w:r>
            <w:r>
              <w:rPr>
                <w:rFonts w:ascii="宋体" w:hAnsi="宋体" w:cs="宋体"/>
                <w:kern w:val="0"/>
                <w:szCs w:val="21"/>
              </w:rPr>
              <w:t>11</w:t>
            </w:r>
            <w:r>
              <w:rPr>
                <w:rFonts w:hint="eastAsia" w:ascii="宋体" w:hAnsi="宋体" w:cs="宋体"/>
                <w:kern w:val="0"/>
                <w:szCs w:val="21"/>
              </w:rPr>
              <w:t>（选修</w:t>
            </w:r>
            <w:r>
              <w:rPr>
                <w:rFonts w:ascii="宋体" w:hAnsi="宋体" w:cs="宋体"/>
                <w:kern w:val="0"/>
                <w:szCs w:val="21"/>
              </w:rPr>
              <w:t>11</w:t>
            </w:r>
            <w:r>
              <w:rPr>
                <w:rFonts w:hint="eastAsia" w:ascii="宋体" w:hAnsi="宋体" w:cs="宋体"/>
                <w:kern w:val="0"/>
                <w:szCs w:val="21"/>
              </w:rPr>
              <w:t>）（配录音带）</w:t>
            </w:r>
          </w:p>
        </w:tc>
        <w:tc>
          <w:tcPr>
            <w:tcW w:w="996" w:type="dxa"/>
            <w:vAlign w:val="center"/>
          </w:tcPr>
          <w:p>
            <w:pPr>
              <w:widowControl/>
              <w:ind w:left="-105" w:leftChars="-50" w:right="-105" w:rightChars="-50"/>
              <w:jc w:val="center"/>
              <w:rPr>
                <w:rFonts w:ascii="宋体" w:cs="宋体"/>
                <w:kern w:val="0"/>
                <w:szCs w:val="21"/>
              </w:rPr>
            </w:pPr>
            <w:r>
              <w:rPr>
                <w:rFonts w:hint="eastAsia" w:ascii="宋体" w:hAnsi="宋体" w:cs="宋体"/>
                <w:kern w:val="0"/>
                <w:szCs w:val="21"/>
              </w:rPr>
              <w:t>译林</w:t>
            </w:r>
          </w:p>
        </w:tc>
        <w:tc>
          <w:tcPr>
            <w:tcW w:w="1145" w:type="dxa"/>
            <w:vAlign w:val="center"/>
          </w:tcPr>
          <w:p>
            <w:pPr>
              <w:widowControl/>
              <w:jc w:val="center"/>
              <w:rPr>
                <w:rFonts w:ascii="宋体" w:cs="宋体"/>
                <w:kern w:val="0"/>
                <w:szCs w:val="21"/>
              </w:rPr>
            </w:pPr>
            <w:r>
              <w:rPr>
                <w:rFonts w:ascii="宋体" w:hAnsi="宋体" w:cs="宋体"/>
                <w:kern w:val="0"/>
                <w:szCs w:val="21"/>
              </w:rPr>
              <w:t>2-3</w:t>
            </w:r>
            <w:r>
              <w:rPr>
                <w:rFonts w:hint="eastAsia" w:ascii="宋体" w:hAnsi="宋体" w:cs="宋体"/>
                <w:kern w:val="0"/>
                <w:szCs w:val="21"/>
              </w:rPr>
              <w:t>年级</w:t>
            </w:r>
          </w:p>
        </w:tc>
        <w:tc>
          <w:tcPr>
            <w:tcW w:w="1002" w:type="dxa"/>
            <w:vAlign w:val="center"/>
          </w:tcPr>
          <w:p>
            <w:pPr>
              <w:widowControl/>
              <w:jc w:val="center"/>
              <w:rPr>
                <w:rFonts w:ascii="宋体" w:cs="宋体"/>
                <w:kern w:val="0"/>
                <w:szCs w:val="21"/>
              </w:rPr>
            </w:pPr>
            <w:r>
              <w:rPr>
                <w:rFonts w:ascii="宋体" w:hAnsi="宋体" w:cs="宋体"/>
                <w:kern w:val="0"/>
                <w:szCs w:val="21"/>
              </w:rPr>
              <w:t>21.20</w:t>
            </w:r>
          </w:p>
        </w:tc>
        <w:tc>
          <w:tcPr>
            <w:tcW w:w="2077" w:type="dxa"/>
            <w:vMerge w:val="continue"/>
            <w:vAlign w:val="center"/>
          </w:tcPr>
          <w:p>
            <w:pPr>
              <w:widowControl/>
              <w:jc w:val="center"/>
              <w:rPr>
                <w:rFonts w:asci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5" w:hRule="atLeast"/>
          <w:jc w:val="center"/>
        </w:trPr>
        <w:tc>
          <w:tcPr>
            <w:tcW w:w="4439" w:type="dxa"/>
            <w:vAlign w:val="center"/>
          </w:tcPr>
          <w:p>
            <w:pPr>
              <w:widowControl/>
              <w:jc w:val="left"/>
              <w:rPr>
                <w:rFonts w:ascii="宋体" w:cs="宋体"/>
                <w:kern w:val="0"/>
                <w:szCs w:val="21"/>
              </w:rPr>
            </w:pPr>
            <w:r>
              <w:rPr>
                <w:rFonts w:hint="eastAsia" w:ascii="宋体" w:hAnsi="宋体" w:cs="宋体"/>
                <w:kern w:val="0"/>
                <w:szCs w:val="21"/>
              </w:rPr>
              <w:t>数学</w:t>
            </w:r>
            <w:r>
              <w:rPr>
                <w:rFonts w:ascii="宋体" w:hAnsi="宋体" w:cs="宋体"/>
                <w:kern w:val="0"/>
                <w:szCs w:val="21"/>
              </w:rPr>
              <w:t>1</w:t>
            </w:r>
            <w:r>
              <w:rPr>
                <w:rFonts w:hint="eastAsia" w:ascii="宋体" w:hAnsi="宋体" w:cs="宋体"/>
                <w:kern w:val="0"/>
                <w:szCs w:val="21"/>
              </w:rPr>
              <w:t>（刘绍学主编）（必修</w:t>
            </w:r>
            <w:r>
              <w:rPr>
                <w:rFonts w:ascii="宋体" w:hAnsi="宋体" w:cs="宋体"/>
                <w:kern w:val="0"/>
                <w:szCs w:val="21"/>
              </w:rPr>
              <w:t>1</w:t>
            </w:r>
            <w:r>
              <w:rPr>
                <w:rFonts w:hint="eastAsia" w:ascii="宋体" w:hAnsi="宋体" w:cs="宋体"/>
                <w:kern w:val="0"/>
                <w:szCs w:val="21"/>
              </w:rPr>
              <w:t>）（配光盘）</w:t>
            </w:r>
          </w:p>
        </w:tc>
        <w:tc>
          <w:tcPr>
            <w:tcW w:w="996" w:type="dxa"/>
            <w:vAlign w:val="center"/>
          </w:tcPr>
          <w:p>
            <w:pPr>
              <w:widowControl/>
              <w:ind w:left="-105" w:leftChars="-50" w:right="-105" w:rightChars="-50"/>
              <w:jc w:val="center"/>
              <w:rPr>
                <w:rFonts w:ascii="宋体" w:cs="宋体"/>
                <w:kern w:val="0"/>
                <w:szCs w:val="21"/>
              </w:rPr>
            </w:pPr>
            <w:r>
              <w:rPr>
                <w:rFonts w:hint="eastAsia" w:ascii="宋体" w:hAnsi="宋体" w:cs="宋体"/>
                <w:kern w:val="0"/>
                <w:szCs w:val="21"/>
              </w:rPr>
              <w:t>人教</w:t>
            </w:r>
          </w:p>
        </w:tc>
        <w:tc>
          <w:tcPr>
            <w:tcW w:w="1145" w:type="dxa"/>
            <w:vAlign w:val="center"/>
          </w:tcPr>
          <w:p>
            <w:pPr>
              <w:widowControl/>
              <w:jc w:val="center"/>
              <w:rPr>
                <w:rFonts w:ascii="宋体" w:cs="宋体"/>
                <w:kern w:val="0"/>
                <w:szCs w:val="21"/>
              </w:rPr>
            </w:pPr>
            <w:r>
              <w:rPr>
                <w:rFonts w:ascii="宋体" w:hAnsi="宋体" w:cs="宋体"/>
                <w:kern w:val="0"/>
                <w:szCs w:val="21"/>
              </w:rPr>
              <w:t>1-2</w:t>
            </w:r>
            <w:r>
              <w:rPr>
                <w:rFonts w:hint="eastAsia" w:ascii="宋体" w:hAnsi="宋体" w:cs="宋体"/>
                <w:kern w:val="0"/>
                <w:szCs w:val="21"/>
              </w:rPr>
              <w:t>年级</w:t>
            </w:r>
          </w:p>
        </w:tc>
        <w:tc>
          <w:tcPr>
            <w:tcW w:w="1002" w:type="dxa"/>
            <w:vAlign w:val="center"/>
          </w:tcPr>
          <w:p>
            <w:pPr>
              <w:widowControl/>
              <w:jc w:val="center"/>
              <w:rPr>
                <w:rFonts w:ascii="宋体" w:cs="宋体"/>
                <w:kern w:val="0"/>
                <w:szCs w:val="21"/>
              </w:rPr>
            </w:pPr>
            <w:r>
              <w:rPr>
                <w:rFonts w:ascii="宋体" w:hAnsi="宋体" w:cs="宋体"/>
                <w:kern w:val="0"/>
                <w:szCs w:val="21"/>
              </w:rPr>
              <w:t>8.78</w:t>
            </w:r>
          </w:p>
        </w:tc>
        <w:tc>
          <w:tcPr>
            <w:tcW w:w="2077" w:type="dxa"/>
            <w:vMerge w:val="restart"/>
            <w:vAlign w:val="center"/>
          </w:tcPr>
          <w:p>
            <w:pPr>
              <w:jc w:val="center"/>
              <w:rPr>
                <w:rFonts w:ascii="宋体" w:cs="宋体"/>
                <w:kern w:val="0"/>
                <w:szCs w:val="21"/>
              </w:rPr>
            </w:pPr>
            <w:r>
              <w:rPr>
                <w:rFonts w:hint="eastAsia" w:ascii="宋体" w:hAnsi="宋体" w:cs="宋体"/>
                <w:kern w:val="0"/>
                <w:szCs w:val="21"/>
              </w:rPr>
              <w:t>文理共用</w:t>
            </w:r>
          </w:p>
          <w:p>
            <w:pPr>
              <w:jc w:val="center"/>
              <w:rPr>
                <w:rFonts w:ascii="宋体" w:cs="宋体"/>
                <w:kern w:val="0"/>
                <w:szCs w:val="21"/>
              </w:rPr>
            </w:pPr>
            <w:r>
              <w:rPr>
                <w:rFonts w:hint="eastAsia" w:ascii="宋体" w:hAnsi="宋体" w:cs="宋体"/>
                <w:kern w:val="0"/>
                <w:szCs w:val="21"/>
              </w:rPr>
              <w:t>可选光盘</w:t>
            </w:r>
            <w:r>
              <w:rPr>
                <w:rFonts w:ascii="宋体" w:hAnsi="宋体" w:cs="宋体"/>
                <w:kern w:val="0"/>
                <w:szCs w:val="21"/>
              </w:rPr>
              <w:t>5</w:t>
            </w:r>
            <w:r>
              <w:rPr>
                <w:rFonts w:hint="eastAsia" w:ascii="宋体" w:hAnsi="宋体" w:cs="宋体"/>
                <w:kern w:val="0"/>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5" w:hRule="atLeast"/>
          <w:jc w:val="center"/>
        </w:trPr>
        <w:tc>
          <w:tcPr>
            <w:tcW w:w="4439" w:type="dxa"/>
            <w:vAlign w:val="center"/>
          </w:tcPr>
          <w:p>
            <w:pPr>
              <w:widowControl/>
              <w:jc w:val="left"/>
              <w:rPr>
                <w:rFonts w:ascii="宋体" w:cs="宋体"/>
                <w:kern w:val="0"/>
                <w:szCs w:val="21"/>
              </w:rPr>
            </w:pPr>
            <w:r>
              <w:rPr>
                <w:rFonts w:hint="eastAsia" w:ascii="宋体" w:hAnsi="宋体" w:cs="宋体"/>
                <w:kern w:val="0"/>
                <w:szCs w:val="21"/>
              </w:rPr>
              <w:t>数学</w:t>
            </w:r>
            <w:r>
              <w:rPr>
                <w:rFonts w:ascii="宋体" w:hAnsi="宋体" w:cs="宋体"/>
                <w:kern w:val="0"/>
                <w:szCs w:val="21"/>
              </w:rPr>
              <w:t>2</w:t>
            </w:r>
            <w:r>
              <w:rPr>
                <w:rFonts w:hint="eastAsia" w:ascii="宋体" w:hAnsi="宋体" w:cs="宋体"/>
                <w:kern w:val="0"/>
                <w:szCs w:val="21"/>
              </w:rPr>
              <w:t>（刘绍学主编）（必修</w:t>
            </w:r>
            <w:r>
              <w:rPr>
                <w:rFonts w:ascii="宋体" w:hAnsi="宋体" w:cs="宋体"/>
                <w:kern w:val="0"/>
                <w:szCs w:val="21"/>
              </w:rPr>
              <w:t>2</w:t>
            </w:r>
            <w:r>
              <w:rPr>
                <w:rFonts w:hint="eastAsia" w:ascii="宋体" w:hAnsi="宋体" w:cs="宋体"/>
                <w:kern w:val="0"/>
                <w:szCs w:val="21"/>
              </w:rPr>
              <w:t>）（配光盘）</w:t>
            </w:r>
          </w:p>
        </w:tc>
        <w:tc>
          <w:tcPr>
            <w:tcW w:w="996" w:type="dxa"/>
            <w:vAlign w:val="center"/>
          </w:tcPr>
          <w:p>
            <w:pPr>
              <w:widowControl/>
              <w:ind w:left="-105" w:leftChars="-50" w:right="-105" w:rightChars="-50"/>
              <w:jc w:val="center"/>
              <w:rPr>
                <w:rFonts w:ascii="宋体" w:cs="宋体"/>
                <w:kern w:val="0"/>
                <w:szCs w:val="21"/>
              </w:rPr>
            </w:pPr>
            <w:r>
              <w:rPr>
                <w:rFonts w:hint="eastAsia" w:ascii="宋体" w:hAnsi="宋体" w:cs="宋体"/>
                <w:kern w:val="0"/>
                <w:szCs w:val="21"/>
              </w:rPr>
              <w:t>人教</w:t>
            </w:r>
          </w:p>
        </w:tc>
        <w:tc>
          <w:tcPr>
            <w:tcW w:w="1145" w:type="dxa"/>
            <w:vAlign w:val="center"/>
          </w:tcPr>
          <w:p>
            <w:pPr>
              <w:widowControl/>
              <w:jc w:val="center"/>
              <w:rPr>
                <w:rFonts w:ascii="宋体" w:cs="宋体"/>
                <w:kern w:val="0"/>
                <w:szCs w:val="21"/>
              </w:rPr>
            </w:pPr>
            <w:r>
              <w:rPr>
                <w:rFonts w:ascii="宋体" w:hAnsi="宋体" w:cs="宋体"/>
                <w:kern w:val="0"/>
                <w:szCs w:val="21"/>
              </w:rPr>
              <w:t>1-2</w:t>
            </w:r>
            <w:r>
              <w:rPr>
                <w:rFonts w:hint="eastAsia" w:ascii="宋体" w:hAnsi="宋体" w:cs="宋体"/>
                <w:kern w:val="0"/>
                <w:szCs w:val="21"/>
              </w:rPr>
              <w:t>年级</w:t>
            </w:r>
          </w:p>
        </w:tc>
        <w:tc>
          <w:tcPr>
            <w:tcW w:w="1002" w:type="dxa"/>
            <w:vAlign w:val="center"/>
          </w:tcPr>
          <w:p>
            <w:pPr>
              <w:widowControl/>
              <w:jc w:val="center"/>
              <w:rPr>
                <w:rFonts w:ascii="宋体" w:cs="宋体"/>
                <w:kern w:val="0"/>
                <w:szCs w:val="21"/>
              </w:rPr>
            </w:pPr>
            <w:r>
              <w:rPr>
                <w:rFonts w:ascii="宋体" w:hAnsi="宋体" w:cs="宋体"/>
                <w:kern w:val="0"/>
                <w:szCs w:val="21"/>
              </w:rPr>
              <w:t>1</w:t>
            </w:r>
            <w:r>
              <w:rPr>
                <w:rFonts w:ascii="宋体" w:cs="宋体"/>
                <w:kern w:val="0"/>
                <w:szCs w:val="21"/>
              </w:rPr>
              <w:t>0</w:t>
            </w:r>
            <w:r>
              <w:rPr>
                <w:rFonts w:ascii="宋体" w:hAnsi="宋体" w:cs="宋体"/>
                <w:kern w:val="0"/>
                <w:szCs w:val="21"/>
              </w:rPr>
              <w:t xml:space="preserve">.45 </w:t>
            </w:r>
          </w:p>
        </w:tc>
        <w:tc>
          <w:tcPr>
            <w:tcW w:w="2077" w:type="dxa"/>
            <w:vMerge w:val="continue"/>
            <w:vAlign w:val="center"/>
          </w:tcPr>
          <w:p>
            <w:pPr>
              <w:jc w:val="center"/>
              <w:rPr>
                <w:rFonts w:asci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5" w:hRule="atLeast"/>
          <w:jc w:val="center"/>
        </w:trPr>
        <w:tc>
          <w:tcPr>
            <w:tcW w:w="4439" w:type="dxa"/>
            <w:vAlign w:val="center"/>
          </w:tcPr>
          <w:p>
            <w:pPr>
              <w:widowControl/>
              <w:jc w:val="left"/>
              <w:rPr>
                <w:rFonts w:ascii="宋体" w:cs="宋体"/>
                <w:kern w:val="0"/>
                <w:szCs w:val="21"/>
              </w:rPr>
            </w:pPr>
            <w:r>
              <w:rPr>
                <w:rFonts w:hint="eastAsia" w:ascii="宋体" w:hAnsi="宋体" w:cs="宋体"/>
                <w:kern w:val="0"/>
                <w:szCs w:val="21"/>
              </w:rPr>
              <w:t>数学</w:t>
            </w:r>
            <w:r>
              <w:rPr>
                <w:rFonts w:ascii="宋体" w:hAnsi="宋体" w:cs="宋体"/>
                <w:kern w:val="0"/>
                <w:szCs w:val="21"/>
              </w:rPr>
              <w:t>3</w:t>
            </w:r>
            <w:r>
              <w:rPr>
                <w:rFonts w:hint="eastAsia" w:ascii="宋体" w:hAnsi="宋体" w:cs="宋体"/>
                <w:kern w:val="0"/>
                <w:szCs w:val="21"/>
              </w:rPr>
              <w:t>（刘绍学主编）（必修</w:t>
            </w:r>
            <w:r>
              <w:rPr>
                <w:rFonts w:ascii="宋体" w:hAnsi="宋体" w:cs="宋体"/>
                <w:kern w:val="0"/>
                <w:szCs w:val="21"/>
              </w:rPr>
              <w:t>3</w:t>
            </w:r>
            <w:r>
              <w:rPr>
                <w:rFonts w:hint="eastAsia" w:ascii="宋体" w:hAnsi="宋体" w:cs="宋体"/>
                <w:kern w:val="0"/>
                <w:szCs w:val="21"/>
              </w:rPr>
              <w:t>）（配光盘）</w:t>
            </w:r>
          </w:p>
        </w:tc>
        <w:tc>
          <w:tcPr>
            <w:tcW w:w="996" w:type="dxa"/>
            <w:vAlign w:val="center"/>
          </w:tcPr>
          <w:p>
            <w:pPr>
              <w:widowControl/>
              <w:ind w:left="-105" w:leftChars="-50" w:right="-105" w:rightChars="-50"/>
              <w:jc w:val="center"/>
              <w:rPr>
                <w:rFonts w:ascii="宋体" w:cs="宋体"/>
                <w:kern w:val="0"/>
                <w:szCs w:val="21"/>
              </w:rPr>
            </w:pPr>
            <w:r>
              <w:rPr>
                <w:rFonts w:hint="eastAsia" w:ascii="宋体" w:hAnsi="宋体" w:cs="宋体"/>
                <w:kern w:val="0"/>
                <w:szCs w:val="21"/>
              </w:rPr>
              <w:t>人教</w:t>
            </w:r>
          </w:p>
        </w:tc>
        <w:tc>
          <w:tcPr>
            <w:tcW w:w="1145" w:type="dxa"/>
            <w:vAlign w:val="center"/>
          </w:tcPr>
          <w:p>
            <w:pPr>
              <w:widowControl/>
              <w:jc w:val="center"/>
              <w:rPr>
                <w:rFonts w:ascii="宋体" w:cs="宋体"/>
                <w:kern w:val="0"/>
                <w:szCs w:val="21"/>
              </w:rPr>
            </w:pPr>
            <w:r>
              <w:rPr>
                <w:rFonts w:ascii="宋体" w:hAnsi="宋体" w:cs="宋体"/>
                <w:kern w:val="0"/>
                <w:szCs w:val="21"/>
              </w:rPr>
              <w:t>1-2</w:t>
            </w:r>
            <w:r>
              <w:rPr>
                <w:rFonts w:hint="eastAsia" w:ascii="宋体" w:hAnsi="宋体" w:cs="宋体"/>
                <w:kern w:val="0"/>
                <w:szCs w:val="21"/>
              </w:rPr>
              <w:t>年级</w:t>
            </w:r>
          </w:p>
        </w:tc>
        <w:tc>
          <w:tcPr>
            <w:tcW w:w="1002" w:type="dxa"/>
            <w:vAlign w:val="center"/>
          </w:tcPr>
          <w:p>
            <w:pPr>
              <w:widowControl/>
              <w:jc w:val="center"/>
              <w:rPr>
                <w:rFonts w:ascii="宋体" w:cs="宋体"/>
                <w:kern w:val="0"/>
                <w:szCs w:val="21"/>
              </w:rPr>
            </w:pPr>
            <w:r>
              <w:rPr>
                <w:rFonts w:ascii="宋体" w:hAnsi="宋体" w:cs="宋体"/>
                <w:kern w:val="0"/>
                <w:szCs w:val="21"/>
              </w:rPr>
              <w:t>1</w:t>
            </w:r>
            <w:r>
              <w:rPr>
                <w:rFonts w:ascii="宋体" w:cs="宋体"/>
                <w:kern w:val="0"/>
                <w:szCs w:val="21"/>
              </w:rPr>
              <w:t>0</w:t>
            </w:r>
            <w:r>
              <w:rPr>
                <w:rFonts w:ascii="宋体" w:hAnsi="宋体" w:cs="宋体"/>
                <w:kern w:val="0"/>
                <w:szCs w:val="21"/>
              </w:rPr>
              <w:t xml:space="preserve">.67 </w:t>
            </w:r>
          </w:p>
        </w:tc>
        <w:tc>
          <w:tcPr>
            <w:tcW w:w="2077" w:type="dxa"/>
            <w:vMerge w:val="continue"/>
            <w:vAlign w:val="center"/>
          </w:tcPr>
          <w:p>
            <w:pPr>
              <w:jc w:val="center"/>
              <w:rPr>
                <w:rFonts w:asci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5" w:hRule="atLeast"/>
          <w:jc w:val="center"/>
        </w:trPr>
        <w:tc>
          <w:tcPr>
            <w:tcW w:w="4439" w:type="dxa"/>
            <w:vAlign w:val="center"/>
          </w:tcPr>
          <w:p>
            <w:pPr>
              <w:widowControl/>
              <w:jc w:val="left"/>
              <w:rPr>
                <w:rFonts w:ascii="宋体" w:cs="宋体"/>
                <w:kern w:val="0"/>
                <w:szCs w:val="21"/>
              </w:rPr>
            </w:pPr>
            <w:r>
              <w:rPr>
                <w:rFonts w:hint="eastAsia" w:ascii="宋体" w:hAnsi="宋体" w:cs="宋体"/>
                <w:kern w:val="0"/>
                <w:szCs w:val="21"/>
              </w:rPr>
              <w:t>数学</w:t>
            </w:r>
            <w:r>
              <w:rPr>
                <w:rFonts w:ascii="宋体" w:hAnsi="宋体" w:cs="宋体"/>
                <w:kern w:val="0"/>
                <w:szCs w:val="21"/>
              </w:rPr>
              <w:t>4</w:t>
            </w:r>
            <w:r>
              <w:rPr>
                <w:rFonts w:hint="eastAsia" w:ascii="宋体" w:hAnsi="宋体" w:cs="宋体"/>
                <w:kern w:val="0"/>
                <w:szCs w:val="21"/>
              </w:rPr>
              <w:t>（刘绍学主编）（必修</w:t>
            </w:r>
            <w:r>
              <w:rPr>
                <w:rFonts w:ascii="宋体" w:hAnsi="宋体" w:cs="宋体"/>
                <w:kern w:val="0"/>
                <w:szCs w:val="21"/>
              </w:rPr>
              <w:t>4</w:t>
            </w:r>
            <w:r>
              <w:rPr>
                <w:rFonts w:hint="eastAsia" w:ascii="宋体" w:hAnsi="宋体" w:cs="宋体"/>
                <w:kern w:val="0"/>
                <w:szCs w:val="21"/>
              </w:rPr>
              <w:t>）（配光盘）</w:t>
            </w:r>
          </w:p>
        </w:tc>
        <w:tc>
          <w:tcPr>
            <w:tcW w:w="996" w:type="dxa"/>
            <w:vAlign w:val="center"/>
          </w:tcPr>
          <w:p>
            <w:pPr>
              <w:widowControl/>
              <w:ind w:left="-105" w:leftChars="-50" w:right="-105" w:rightChars="-50"/>
              <w:jc w:val="center"/>
              <w:rPr>
                <w:rFonts w:ascii="宋体" w:cs="宋体"/>
                <w:kern w:val="0"/>
                <w:szCs w:val="21"/>
              </w:rPr>
            </w:pPr>
            <w:r>
              <w:rPr>
                <w:rFonts w:hint="eastAsia" w:ascii="宋体" w:hAnsi="宋体" w:cs="宋体"/>
                <w:kern w:val="0"/>
                <w:szCs w:val="21"/>
              </w:rPr>
              <w:t>人教</w:t>
            </w:r>
          </w:p>
        </w:tc>
        <w:tc>
          <w:tcPr>
            <w:tcW w:w="1145" w:type="dxa"/>
            <w:vAlign w:val="center"/>
          </w:tcPr>
          <w:p>
            <w:pPr>
              <w:widowControl/>
              <w:jc w:val="center"/>
              <w:rPr>
                <w:rFonts w:ascii="宋体" w:cs="宋体"/>
                <w:kern w:val="0"/>
                <w:szCs w:val="21"/>
              </w:rPr>
            </w:pPr>
            <w:r>
              <w:rPr>
                <w:rFonts w:ascii="宋体" w:hAnsi="宋体" w:cs="宋体"/>
                <w:kern w:val="0"/>
                <w:szCs w:val="21"/>
              </w:rPr>
              <w:t>1-2</w:t>
            </w:r>
            <w:r>
              <w:rPr>
                <w:rFonts w:hint="eastAsia" w:ascii="宋体" w:hAnsi="宋体" w:cs="宋体"/>
                <w:kern w:val="0"/>
                <w:szCs w:val="21"/>
              </w:rPr>
              <w:t>年级</w:t>
            </w:r>
          </w:p>
        </w:tc>
        <w:tc>
          <w:tcPr>
            <w:tcW w:w="1002" w:type="dxa"/>
            <w:vAlign w:val="center"/>
          </w:tcPr>
          <w:p>
            <w:pPr>
              <w:widowControl/>
              <w:jc w:val="center"/>
              <w:rPr>
                <w:rFonts w:ascii="宋体" w:cs="宋体"/>
                <w:kern w:val="0"/>
                <w:szCs w:val="21"/>
              </w:rPr>
            </w:pPr>
            <w:r>
              <w:rPr>
                <w:rFonts w:ascii="宋体" w:hAnsi="宋体" w:cs="宋体"/>
                <w:kern w:val="0"/>
                <w:szCs w:val="21"/>
              </w:rPr>
              <w:t>1</w:t>
            </w:r>
            <w:r>
              <w:rPr>
                <w:rFonts w:ascii="宋体" w:cs="宋体"/>
                <w:kern w:val="0"/>
                <w:szCs w:val="21"/>
              </w:rPr>
              <w:t>0</w:t>
            </w:r>
            <w:r>
              <w:rPr>
                <w:rFonts w:ascii="宋体" w:hAnsi="宋体" w:cs="宋体"/>
                <w:kern w:val="0"/>
                <w:szCs w:val="21"/>
              </w:rPr>
              <w:t xml:space="preserve">.67 </w:t>
            </w:r>
          </w:p>
        </w:tc>
        <w:tc>
          <w:tcPr>
            <w:tcW w:w="2077" w:type="dxa"/>
            <w:vMerge w:val="continue"/>
            <w:vAlign w:val="center"/>
          </w:tcPr>
          <w:p>
            <w:pPr>
              <w:jc w:val="center"/>
              <w:rPr>
                <w:rFonts w:asci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5" w:hRule="atLeast"/>
          <w:jc w:val="center"/>
        </w:trPr>
        <w:tc>
          <w:tcPr>
            <w:tcW w:w="4439" w:type="dxa"/>
            <w:vAlign w:val="center"/>
          </w:tcPr>
          <w:p>
            <w:pPr>
              <w:widowControl/>
              <w:jc w:val="left"/>
              <w:rPr>
                <w:rFonts w:ascii="宋体" w:cs="宋体"/>
                <w:kern w:val="0"/>
                <w:szCs w:val="21"/>
              </w:rPr>
            </w:pPr>
            <w:r>
              <w:rPr>
                <w:rFonts w:hint="eastAsia" w:ascii="宋体" w:hAnsi="宋体" w:cs="宋体"/>
                <w:kern w:val="0"/>
                <w:szCs w:val="21"/>
              </w:rPr>
              <w:t>数学</w:t>
            </w:r>
            <w:r>
              <w:rPr>
                <w:rFonts w:ascii="宋体" w:hAnsi="宋体" w:cs="宋体"/>
                <w:kern w:val="0"/>
                <w:szCs w:val="21"/>
              </w:rPr>
              <w:t>5</w:t>
            </w:r>
            <w:r>
              <w:rPr>
                <w:rFonts w:hint="eastAsia" w:ascii="宋体" w:hAnsi="宋体" w:cs="宋体"/>
                <w:kern w:val="0"/>
                <w:szCs w:val="21"/>
              </w:rPr>
              <w:t>（刘绍学主编）（必修</w:t>
            </w:r>
            <w:r>
              <w:rPr>
                <w:rFonts w:ascii="宋体" w:hAnsi="宋体" w:cs="宋体"/>
                <w:kern w:val="0"/>
                <w:szCs w:val="21"/>
              </w:rPr>
              <w:t>5</w:t>
            </w:r>
            <w:r>
              <w:rPr>
                <w:rFonts w:hint="eastAsia" w:ascii="宋体" w:hAnsi="宋体" w:cs="宋体"/>
                <w:kern w:val="0"/>
                <w:szCs w:val="21"/>
              </w:rPr>
              <w:t>）（配光盘）</w:t>
            </w:r>
          </w:p>
        </w:tc>
        <w:tc>
          <w:tcPr>
            <w:tcW w:w="996" w:type="dxa"/>
            <w:vAlign w:val="center"/>
          </w:tcPr>
          <w:p>
            <w:pPr>
              <w:widowControl/>
              <w:ind w:left="-105" w:leftChars="-50" w:right="-105" w:rightChars="-50"/>
              <w:jc w:val="center"/>
              <w:rPr>
                <w:rFonts w:ascii="宋体" w:cs="宋体"/>
                <w:kern w:val="0"/>
                <w:szCs w:val="21"/>
              </w:rPr>
            </w:pPr>
            <w:r>
              <w:rPr>
                <w:rFonts w:hint="eastAsia" w:ascii="宋体" w:hAnsi="宋体" w:cs="宋体"/>
                <w:kern w:val="0"/>
                <w:szCs w:val="21"/>
              </w:rPr>
              <w:t>人教</w:t>
            </w:r>
          </w:p>
        </w:tc>
        <w:tc>
          <w:tcPr>
            <w:tcW w:w="1145" w:type="dxa"/>
            <w:vAlign w:val="center"/>
          </w:tcPr>
          <w:p>
            <w:pPr>
              <w:widowControl/>
              <w:jc w:val="center"/>
              <w:rPr>
                <w:rFonts w:ascii="宋体" w:cs="宋体"/>
                <w:kern w:val="0"/>
                <w:szCs w:val="21"/>
              </w:rPr>
            </w:pPr>
            <w:r>
              <w:rPr>
                <w:rFonts w:ascii="宋体" w:hAnsi="宋体" w:cs="宋体"/>
                <w:kern w:val="0"/>
                <w:szCs w:val="21"/>
              </w:rPr>
              <w:t>1-2</w:t>
            </w:r>
            <w:r>
              <w:rPr>
                <w:rFonts w:hint="eastAsia" w:ascii="宋体" w:hAnsi="宋体" w:cs="宋体"/>
                <w:kern w:val="0"/>
                <w:szCs w:val="21"/>
              </w:rPr>
              <w:t>年级</w:t>
            </w:r>
          </w:p>
        </w:tc>
        <w:tc>
          <w:tcPr>
            <w:tcW w:w="1002" w:type="dxa"/>
            <w:vAlign w:val="center"/>
          </w:tcPr>
          <w:p>
            <w:pPr>
              <w:widowControl/>
              <w:jc w:val="center"/>
              <w:rPr>
                <w:rFonts w:ascii="宋体" w:cs="宋体"/>
                <w:kern w:val="0"/>
                <w:szCs w:val="21"/>
              </w:rPr>
            </w:pPr>
            <w:r>
              <w:rPr>
                <w:rFonts w:ascii="宋体" w:hAnsi="宋体" w:cs="宋体"/>
                <w:kern w:val="0"/>
                <w:szCs w:val="21"/>
              </w:rPr>
              <w:t xml:space="preserve">8.09 </w:t>
            </w:r>
          </w:p>
        </w:tc>
        <w:tc>
          <w:tcPr>
            <w:tcW w:w="2077" w:type="dxa"/>
            <w:vMerge w:val="continue"/>
            <w:vAlign w:val="center"/>
          </w:tcPr>
          <w:p>
            <w:pPr>
              <w:widowControl/>
              <w:jc w:val="center"/>
              <w:rPr>
                <w:rFonts w:asci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5" w:hRule="atLeast"/>
          <w:jc w:val="center"/>
        </w:trPr>
        <w:tc>
          <w:tcPr>
            <w:tcW w:w="4439" w:type="dxa"/>
            <w:vAlign w:val="center"/>
          </w:tcPr>
          <w:p>
            <w:pPr>
              <w:widowControl/>
              <w:jc w:val="left"/>
              <w:rPr>
                <w:rFonts w:ascii="宋体" w:cs="宋体"/>
                <w:kern w:val="0"/>
                <w:szCs w:val="21"/>
              </w:rPr>
            </w:pPr>
            <w:r>
              <w:rPr>
                <w:rFonts w:hint="eastAsia" w:ascii="宋体" w:hAnsi="宋体" w:cs="宋体"/>
                <w:kern w:val="0"/>
                <w:szCs w:val="21"/>
              </w:rPr>
              <w:t>数学·选修</w:t>
            </w:r>
            <w:r>
              <w:rPr>
                <w:rFonts w:ascii="宋体" w:hAnsi="宋体" w:cs="宋体"/>
                <w:kern w:val="0"/>
                <w:szCs w:val="21"/>
              </w:rPr>
              <w:t>1-1</w:t>
            </w:r>
          </w:p>
        </w:tc>
        <w:tc>
          <w:tcPr>
            <w:tcW w:w="996" w:type="dxa"/>
            <w:vAlign w:val="center"/>
          </w:tcPr>
          <w:p>
            <w:pPr>
              <w:widowControl/>
              <w:ind w:left="-105" w:leftChars="-50" w:right="-105" w:rightChars="-50"/>
              <w:jc w:val="center"/>
              <w:rPr>
                <w:rFonts w:ascii="宋体" w:cs="宋体"/>
                <w:kern w:val="0"/>
                <w:szCs w:val="21"/>
              </w:rPr>
            </w:pPr>
            <w:r>
              <w:rPr>
                <w:rFonts w:hint="eastAsia" w:ascii="宋体" w:hAnsi="宋体" w:cs="宋体"/>
                <w:kern w:val="0"/>
                <w:szCs w:val="21"/>
              </w:rPr>
              <w:t>人教</w:t>
            </w:r>
          </w:p>
        </w:tc>
        <w:tc>
          <w:tcPr>
            <w:tcW w:w="1145" w:type="dxa"/>
            <w:vAlign w:val="center"/>
          </w:tcPr>
          <w:p>
            <w:pPr>
              <w:widowControl/>
              <w:jc w:val="center"/>
              <w:rPr>
                <w:rFonts w:ascii="宋体" w:cs="宋体"/>
                <w:kern w:val="0"/>
                <w:szCs w:val="21"/>
              </w:rPr>
            </w:pPr>
            <w:r>
              <w:rPr>
                <w:rFonts w:ascii="宋体" w:hAnsi="宋体" w:cs="宋体"/>
                <w:kern w:val="0"/>
                <w:szCs w:val="21"/>
              </w:rPr>
              <w:t>2-3</w:t>
            </w:r>
            <w:r>
              <w:rPr>
                <w:rFonts w:hint="eastAsia" w:ascii="宋体" w:hAnsi="宋体" w:cs="宋体"/>
                <w:kern w:val="0"/>
                <w:szCs w:val="21"/>
              </w:rPr>
              <w:t>年级</w:t>
            </w:r>
          </w:p>
        </w:tc>
        <w:tc>
          <w:tcPr>
            <w:tcW w:w="1002" w:type="dxa"/>
            <w:vAlign w:val="center"/>
          </w:tcPr>
          <w:p>
            <w:pPr>
              <w:widowControl/>
              <w:jc w:val="center"/>
              <w:rPr>
                <w:rFonts w:ascii="宋体" w:cs="宋体"/>
                <w:kern w:val="0"/>
                <w:szCs w:val="21"/>
              </w:rPr>
            </w:pPr>
            <w:r>
              <w:rPr>
                <w:rFonts w:ascii="宋体" w:hAnsi="宋体" w:cs="宋体"/>
                <w:kern w:val="0"/>
                <w:szCs w:val="21"/>
              </w:rPr>
              <w:t xml:space="preserve">8.55 </w:t>
            </w:r>
          </w:p>
        </w:tc>
        <w:tc>
          <w:tcPr>
            <w:tcW w:w="2077" w:type="dxa"/>
            <w:vMerge w:val="restart"/>
            <w:vAlign w:val="center"/>
          </w:tcPr>
          <w:p>
            <w:pPr>
              <w:widowControl/>
              <w:jc w:val="center"/>
              <w:rPr>
                <w:rFonts w:ascii="宋体" w:cs="宋体"/>
                <w:kern w:val="0"/>
                <w:szCs w:val="21"/>
              </w:rPr>
            </w:pPr>
            <w:r>
              <w:rPr>
                <w:rFonts w:hint="eastAsia" w:ascii="宋体" w:hAnsi="宋体" w:cs="宋体"/>
                <w:kern w:val="0"/>
                <w:szCs w:val="21"/>
              </w:rPr>
              <w:t>偏文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5" w:hRule="atLeast"/>
          <w:jc w:val="center"/>
        </w:trPr>
        <w:tc>
          <w:tcPr>
            <w:tcW w:w="4439" w:type="dxa"/>
            <w:vAlign w:val="center"/>
          </w:tcPr>
          <w:p>
            <w:pPr>
              <w:widowControl/>
              <w:jc w:val="left"/>
              <w:rPr>
                <w:rFonts w:ascii="宋体" w:cs="宋体"/>
                <w:kern w:val="0"/>
                <w:szCs w:val="21"/>
              </w:rPr>
            </w:pPr>
            <w:r>
              <w:rPr>
                <w:rFonts w:hint="eastAsia" w:ascii="宋体" w:hAnsi="宋体" w:cs="宋体"/>
                <w:kern w:val="0"/>
                <w:szCs w:val="21"/>
              </w:rPr>
              <w:t>数学·选修</w:t>
            </w:r>
            <w:r>
              <w:rPr>
                <w:rFonts w:ascii="宋体" w:hAnsi="宋体" w:cs="宋体"/>
                <w:kern w:val="0"/>
                <w:szCs w:val="21"/>
              </w:rPr>
              <w:t>1-2</w:t>
            </w:r>
          </w:p>
        </w:tc>
        <w:tc>
          <w:tcPr>
            <w:tcW w:w="996" w:type="dxa"/>
            <w:vAlign w:val="center"/>
          </w:tcPr>
          <w:p>
            <w:pPr>
              <w:widowControl/>
              <w:ind w:left="-105" w:leftChars="-50" w:right="-105" w:rightChars="-50"/>
              <w:jc w:val="center"/>
              <w:rPr>
                <w:rFonts w:ascii="宋体" w:cs="宋体"/>
                <w:kern w:val="0"/>
                <w:szCs w:val="21"/>
              </w:rPr>
            </w:pPr>
            <w:r>
              <w:rPr>
                <w:rFonts w:hint="eastAsia" w:ascii="宋体" w:hAnsi="宋体" w:cs="宋体"/>
                <w:kern w:val="0"/>
                <w:szCs w:val="21"/>
              </w:rPr>
              <w:t>人教</w:t>
            </w:r>
          </w:p>
        </w:tc>
        <w:tc>
          <w:tcPr>
            <w:tcW w:w="1145" w:type="dxa"/>
            <w:vAlign w:val="center"/>
          </w:tcPr>
          <w:p>
            <w:pPr>
              <w:widowControl/>
              <w:jc w:val="center"/>
              <w:rPr>
                <w:rFonts w:ascii="宋体" w:cs="宋体"/>
                <w:kern w:val="0"/>
                <w:szCs w:val="21"/>
              </w:rPr>
            </w:pPr>
            <w:r>
              <w:rPr>
                <w:rFonts w:ascii="宋体" w:hAnsi="宋体" w:cs="宋体"/>
                <w:kern w:val="0"/>
                <w:szCs w:val="21"/>
              </w:rPr>
              <w:t>2-3</w:t>
            </w:r>
            <w:r>
              <w:rPr>
                <w:rFonts w:hint="eastAsia" w:ascii="宋体" w:hAnsi="宋体" w:cs="宋体"/>
                <w:kern w:val="0"/>
                <w:szCs w:val="21"/>
              </w:rPr>
              <w:t>年级</w:t>
            </w:r>
          </w:p>
        </w:tc>
        <w:tc>
          <w:tcPr>
            <w:tcW w:w="1002" w:type="dxa"/>
            <w:vAlign w:val="center"/>
          </w:tcPr>
          <w:p>
            <w:pPr>
              <w:widowControl/>
              <w:jc w:val="center"/>
              <w:rPr>
                <w:rFonts w:ascii="宋体" w:cs="宋体"/>
                <w:kern w:val="0"/>
                <w:szCs w:val="21"/>
              </w:rPr>
            </w:pPr>
            <w:r>
              <w:rPr>
                <w:rFonts w:ascii="宋体" w:hAnsi="宋体" w:cs="宋体"/>
                <w:kern w:val="0"/>
                <w:szCs w:val="21"/>
              </w:rPr>
              <w:t xml:space="preserve">6.90 </w:t>
            </w:r>
          </w:p>
        </w:tc>
        <w:tc>
          <w:tcPr>
            <w:tcW w:w="2077" w:type="dxa"/>
            <w:vMerge w:val="continue"/>
            <w:vAlign w:val="center"/>
          </w:tcPr>
          <w:p>
            <w:pPr>
              <w:widowControl/>
              <w:jc w:val="center"/>
              <w:rPr>
                <w:rFonts w:asci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5" w:hRule="atLeast"/>
          <w:jc w:val="center"/>
        </w:trPr>
        <w:tc>
          <w:tcPr>
            <w:tcW w:w="4439" w:type="dxa"/>
            <w:vAlign w:val="center"/>
          </w:tcPr>
          <w:p>
            <w:pPr>
              <w:widowControl/>
              <w:jc w:val="left"/>
              <w:rPr>
                <w:rFonts w:ascii="宋体" w:cs="宋体"/>
                <w:kern w:val="0"/>
                <w:szCs w:val="21"/>
              </w:rPr>
            </w:pPr>
            <w:r>
              <w:rPr>
                <w:rFonts w:hint="eastAsia" w:ascii="宋体" w:hAnsi="宋体" w:cs="宋体"/>
                <w:kern w:val="0"/>
                <w:szCs w:val="21"/>
              </w:rPr>
              <w:t>数学·选修</w:t>
            </w:r>
            <w:r>
              <w:rPr>
                <w:rFonts w:ascii="宋体" w:hAnsi="宋体" w:cs="宋体"/>
                <w:kern w:val="0"/>
                <w:szCs w:val="21"/>
              </w:rPr>
              <w:t>2-1</w:t>
            </w:r>
          </w:p>
        </w:tc>
        <w:tc>
          <w:tcPr>
            <w:tcW w:w="996" w:type="dxa"/>
            <w:vAlign w:val="center"/>
          </w:tcPr>
          <w:p>
            <w:pPr>
              <w:widowControl/>
              <w:ind w:left="-105" w:leftChars="-50" w:right="-105" w:rightChars="-50"/>
              <w:jc w:val="center"/>
              <w:rPr>
                <w:rFonts w:ascii="宋体" w:cs="宋体"/>
                <w:kern w:val="0"/>
                <w:szCs w:val="21"/>
              </w:rPr>
            </w:pPr>
            <w:r>
              <w:rPr>
                <w:rFonts w:hint="eastAsia" w:ascii="宋体" w:hAnsi="宋体" w:cs="宋体"/>
                <w:kern w:val="0"/>
                <w:szCs w:val="21"/>
              </w:rPr>
              <w:t>人教</w:t>
            </w:r>
          </w:p>
        </w:tc>
        <w:tc>
          <w:tcPr>
            <w:tcW w:w="1145" w:type="dxa"/>
            <w:vAlign w:val="center"/>
          </w:tcPr>
          <w:p>
            <w:pPr>
              <w:widowControl/>
              <w:jc w:val="center"/>
              <w:rPr>
                <w:rFonts w:ascii="宋体" w:cs="宋体"/>
                <w:kern w:val="0"/>
                <w:szCs w:val="21"/>
              </w:rPr>
            </w:pPr>
            <w:r>
              <w:rPr>
                <w:rFonts w:ascii="宋体" w:hAnsi="宋体" w:cs="宋体"/>
                <w:kern w:val="0"/>
                <w:szCs w:val="21"/>
              </w:rPr>
              <w:t>2-3</w:t>
            </w:r>
            <w:r>
              <w:rPr>
                <w:rFonts w:hint="eastAsia" w:ascii="宋体" w:hAnsi="宋体" w:cs="宋体"/>
                <w:kern w:val="0"/>
                <w:szCs w:val="21"/>
              </w:rPr>
              <w:t>年级</w:t>
            </w:r>
          </w:p>
        </w:tc>
        <w:tc>
          <w:tcPr>
            <w:tcW w:w="1002" w:type="dxa"/>
            <w:vAlign w:val="center"/>
          </w:tcPr>
          <w:p>
            <w:pPr>
              <w:widowControl/>
              <w:jc w:val="center"/>
              <w:rPr>
                <w:rFonts w:ascii="宋体" w:cs="宋体"/>
                <w:kern w:val="0"/>
                <w:szCs w:val="21"/>
              </w:rPr>
            </w:pPr>
            <w:r>
              <w:rPr>
                <w:rFonts w:ascii="宋体" w:hAnsi="宋体" w:cs="宋体"/>
                <w:kern w:val="0"/>
                <w:szCs w:val="21"/>
              </w:rPr>
              <w:t xml:space="preserve">9.02 </w:t>
            </w:r>
          </w:p>
        </w:tc>
        <w:tc>
          <w:tcPr>
            <w:tcW w:w="2077" w:type="dxa"/>
            <w:vMerge w:val="restart"/>
            <w:vAlign w:val="center"/>
          </w:tcPr>
          <w:p>
            <w:pPr>
              <w:widowControl/>
              <w:jc w:val="center"/>
              <w:rPr>
                <w:rFonts w:ascii="宋体" w:cs="宋体"/>
                <w:kern w:val="0"/>
                <w:szCs w:val="21"/>
              </w:rPr>
            </w:pPr>
            <w:r>
              <w:rPr>
                <w:rFonts w:hint="eastAsia" w:ascii="宋体" w:hAnsi="宋体" w:cs="宋体"/>
                <w:kern w:val="0"/>
                <w:szCs w:val="21"/>
              </w:rPr>
              <w:t>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5" w:hRule="atLeast"/>
          <w:jc w:val="center"/>
        </w:trPr>
        <w:tc>
          <w:tcPr>
            <w:tcW w:w="4439" w:type="dxa"/>
            <w:vAlign w:val="center"/>
          </w:tcPr>
          <w:p>
            <w:pPr>
              <w:widowControl/>
              <w:jc w:val="left"/>
              <w:rPr>
                <w:rFonts w:ascii="宋体" w:cs="宋体"/>
                <w:kern w:val="0"/>
                <w:szCs w:val="21"/>
              </w:rPr>
            </w:pPr>
            <w:r>
              <w:rPr>
                <w:rFonts w:hint="eastAsia" w:ascii="宋体" w:hAnsi="宋体" w:cs="宋体"/>
                <w:kern w:val="0"/>
                <w:szCs w:val="21"/>
              </w:rPr>
              <w:t>数学·选修</w:t>
            </w:r>
            <w:r>
              <w:rPr>
                <w:rFonts w:ascii="宋体" w:hAnsi="宋体" w:cs="宋体"/>
                <w:kern w:val="0"/>
                <w:szCs w:val="21"/>
              </w:rPr>
              <w:t>2-2</w:t>
            </w:r>
          </w:p>
        </w:tc>
        <w:tc>
          <w:tcPr>
            <w:tcW w:w="996" w:type="dxa"/>
            <w:vAlign w:val="center"/>
          </w:tcPr>
          <w:p>
            <w:pPr>
              <w:widowControl/>
              <w:ind w:left="-105" w:leftChars="-50" w:right="-105" w:rightChars="-50"/>
              <w:jc w:val="center"/>
              <w:rPr>
                <w:rFonts w:ascii="宋体" w:cs="宋体"/>
                <w:kern w:val="0"/>
                <w:szCs w:val="21"/>
              </w:rPr>
            </w:pPr>
            <w:r>
              <w:rPr>
                <w:rFonts w:hint="eastAsia" w:ascii="宋体" w:hAnsi="宋体" w:cs="宋体"/>
                <w:kern w:val="0"/>
                <w:szCs w:val="21"/>
              </w:rPr>
              <w:t>人教</w:t>
            </w:r>
          </w:p>
        </w:tc>
        <w:tc>
          <w:tcPr>
            <w:tcW w:w="1145" w:type="dxa"/>
            <w:vAlign w:val="center"/>
          </w:tcPr>
          <w:p>
            <w:pPr>
              <w:widowControl/>
              <w:jc w:val="center"/>
              <w:rPr>
                <w:rFonts w:ascii="宋体" w:cs="宋体"/>
                <w:kern w:val="0"/>
                <w:szCs w:val="21"/>
              </w:rPr>
            </w:pPr>
            <w:r>
              <w:rPr>
                <w:rFonts w:ascii="宋体" w:hAnsi="宋体" w:cs="宋体"/>
                <w:kern w:val="0"/>
                <w:szCs w:val="21"/>
              </w:rPr>
              <w:t>2-3</w:t>
            </w:r>
            <w:r>
              <w:rPr>
                <w:rFonts w:hint="eastAsia" w:ascii="宋体" w:hAnsi="宋体" w:cs="宋体"/>
                <w:kern w:val="0"/>
                <w:szCs w:val="21"/>
              </w:rPr>
              <w:t>年级</w:t>
            </w:r>
          </w:p>
        </w:tc>
        <w:tc>
          <w:tcPr>
            <w:tcW w:w="1002" w:type="dxa"/>
            <w:vAlign w:val="center"/>
          </w:tcPr>
          <w:p>
            <w:pPr>
              <w:widowControl/>
              <w:jc w:val="center"/>
              <w:rPr>
                <w:rFonts w:ascii="宋体" w:cs="宋体"/>
                <w:kern w:val="0"/>
                <w:szCs w:val="21"/>
              </w:rPr>
            </w:pPr>
            <w:r>
              <w:rPr>
                <w:rFonts w:ascii="宋体" w:hAnsi="宋体" w:cs="宋体"/>
                <w:kern w:val="0"/>
                <w:szCs w:val="21"/>
              </w:rPr>
              <w:t xml:space="preserve">8.78 </w:t>
            </w:r>
          </w:p>
        </w:tc>
        <w:tc>
          <w:tcPr>
            <w:tcW w:w="2077" w:type="dxa"/>
            <w:vMerge w:val="continue"/>
            <w:vAlign w:val="center"/>
          </w:tcPr>
          <w:p>
            <w:pPr>
              <w:widowControl/>
              <w:jc w:val="center"/>
              <w:rPr>
                <w:rFonts w:asci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5" w:hRule="atLeast"/>
          <w:jc w:val="center"/>
        </w:trPr>
        <w:tc>
          <w:tcPr>
            <w:tcW w:w="4439" w:type="dxa"/>
            <w:vAlign w:val="center"/>
          </w:tcPr>
          <w:p>
            <w:pPr>
              <w:widowControl/>
              <w:jc w:val="left"/>
              <w:rPr>
                <w:rFonts w:ascii="宋体" w:cs="宋体"/>
                <w:kern w:val="0"/>
                <w:szCs w:val="21"/>
              </w:rPr>
            </w:pPr>
            <w:r>
              <w:rPr>
                <w:rFonts w:hint="eastAsia" w:ascii="宋体" w:hAnsi="宋体" w:cs="宋体"/>
                <w:kern w:val="0"/>
                <w:szCs w:val="21"/>
              </w:rPr>
              <w:t>数学·选修</w:t>
            </w:r>
            <w:r>
              <w:rPr>
                <w:rFonts w:ascii="宋体" w:hAnsi="宋体" w:cs="宋体"/>
                <w:kern w:val="0"/>
                <w:szCs w:val="21"/>
              </w:rPr>
              <w:t>2-3</w:t>
            </w:r>
          </w:p>
        </w:tc>
        <w:tc>
          <w:tcPr>
            <w:tcW w:w="996" w:type="dxa"/>
            <w:vAlign w:val="center"/>
          </w:tcPr>
          <w:p>
            <w:pPr>
              <w:widowControl/>
              <w:ind w:left="-105" w:leftChars="-50" w:right="-105" w:rightChars="-50"/>
              <w:jc w:val="center"/>
              <w:rPr>
                <w:rFonts w:ascii="宋体" w:cs="宋体"/>
                <w:kern w:val="0"/>
                <w:szCs w:val="21"/>
              </w:rPr>
            </w:pPr>
            <w:r>
              <w:rPr>
                <w:rFonts w:hint="eastAsia" w:ascii="宋体" w:hAnsi="宋体" w:cs="宋体"/>
                <w:kern w:val="0"/>
                <w:szCs w:val="21"/>
              </w:rPr>
              <w:t>人教</w:t>
            </w:r>
          </w:p>
        </w:tc>
        <w:tc>
          <w:tcPr>
            <w:tcW w:w="1145" w:type="dxa"/>
            <w:vAlign w:val="center"/>
          </w:tcPr>
          <w:p>
            <w:pPr>
              <w:widowControl/>
              <w:jc w:val="center"/>
              <w:rPr>
                <w:rFonts w:ascii="宋体" w:cs="宋体"/>
                <w:kern w:val="0"/>
                <w:szCs w:val="21"/>
              </w:rPr>
            </w:pPr>
            <w:r>
              <w:rPr>
                <w:rFonts w:ascii="宋体" w:hAnsi="宋体" w:cs="宋体"/>
                <w:kern w:val="0"/>
                <w:szCs w:val="21"/>
              </w:rPr>
              <w:t>2-3</w:t>
            </w:r>
            <w:r>
              <w:rPr>
                <w:rFonts w:hint="eastAsia" w:ascii="宋体" w:hAnsi="宋体" w:cs="宋体"/>
                <w:kern w:val="0"/>
                <w:szCs w:val="21"/>
              </w:rPr>
              <w:t>年级</w:t>
            </w:r>
          </w:p>
        </w:tc>
        <w:tc>
          <w:tcPr>
            <w:tcW w:w="1002" w:type="dxa"/>
            <w:vAlign w:val="center"/>
          </w:tcPr>
          <w:p>
            <w:pPr>
              <w:widowControl/>
              <w:jc w:val="center"/>
              <w:rPr>
                <w:rFonts w:ascii="宋体" w:cs="宋体"/>
                <w:kern w:val="0"/>
                <w:szCs w:val="21"/>
              </w:rPr>
            </w:pPr>
            <w:r>
              <w:rPr>
                <w:rFonts w:ascii="宋体" w:hAnsi="宋体" w:cs="宋体"/>
                <w:kern w:val="0"/>
                <w:szCs w:val="21"/>
              </w:rPr>
              <w:t xml:space="preserve">7.86 </w:t>
            </w:r>
          </w:p>
        </w:tc>
        <w:tc>
          <w:tcPr>
            <w:tcW w:w="2077" w:type="dxa"/>
            <w:vMerge w:val="continue"/>
            <w:vAlign w:val="center"/>
          </w:tcPr>
          <w:p>
            <w:pPr>
              <w:widowControl/>
              <w:jc w:val="center"/>
              <w:rPr>
                <w:rFonts w:asci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5" w:hRule="atLeast"/>
          <w:jc w:val="center"/>
        </w:trPr>
        <w:tc>
          <w:tcPr>
            <w:tcW w:w="4439" w:type="dxa"/>
            <w:vAlign w:val="center"/>
          </w:tcPr>
          <w:p>
            <w:pPr>
              <w:widowControl/>
              <w:jc w:val="left"/>
              <w:rPr>
                <w:rFonts w:ascii="宋体" w:cs="宋体"/>
                <w:kern w:val="0"/>
                <w:szCs w:val="21"/>
              </w:rPr>
            </w:pPr>
            <w:r>
              <w:rPr>
                <w:rFonts w:hint="eastAsia" w:ascii="宋体" w:hAnsi="宋体" w:cs="宋体"/>
                <w:kern w:val="0"/>
                <w:szCs w:val="21"/>
              </w:rPr>
              <w:t>数学·几何证明选讲</w:t>
            </w:r>
            <w:r>
              <w:rPr>
                <w:rFonts w:ascii="宋体" w:hAnsi="宋体" w:cs="宋体"/>
                <w:kern w:val="0"/>
                <w:szCs w:val="21"/>
              </w:rPr>
              <w:t>(</w:t>
            </w:r>
            <w:r>
              <w:rPr>
                <w:rFonts w:hint="eastAsia" w:ascii="宋体" w:hAnsi="宋体" w:cs="宋体"/>
                <w:kern w:val="0"/>
                <w:szCs w:val="21"/>
              </w:rPr>
              <w:t>选修</w:t>
            </w:r>
            <w:r>
              <w:rPr>
                <w:rFonts w:ascii="宋体" w:hAnsi="宋体" w:cs="宋体"/>
                <w:kern w:val="0"/>
                <w:szCs w:val="21"/>
              </w:rPr>
              <w:t>4-1)</w:t>
            </w:r>
          </w:p>
        </w:tc>
        <w:tc>
          <w:tcPr>
            <w:tcW w:w="996" w:type="dxa"/>
            <w:vAlign w:val="center"/>
          </w:tcPr>
          <w:p>
            <w:pPr>
              <w:widowControl/>
              <w:ind w:left="-105" w:leftChars="-50" w:right="-105" w:rightChars="-50"/>
              <w:jc w:val="center"/>
              <w:rPr>
                <w:rFonts w:ascii="宋体" w:cs="宋体"/>
                <w:kern w:val="0"/>
                <w:szCs w:val="21"/>
              </w:rPr>
            </w:pPr>
            <w:r>
              <w:rPr>
                <w:rFonts w:hint="eastAsia" w:ascii="宋体" w:hAnsi="宋体" w:cs="宋体"/>
                <w:kern w:val="0"/>
                <w:szCs w:val="21"/>
              </w:rPr>
              <w:t>人教</w:t>
            </w:r>
          </w:p>
        </w:tc>
        <w:tc>
          <w:tcPr>
            <w:tcW w:w="1145" w:type="dxa"/>
            <w:vAlign w:val="center"/>
          </w:tcPr>
          <w:p>
            <w:pPr>
              <w:widowControl/>
              <w:jc w:val="center"/>
              <w:rPr>
                <w:rFonts w:ascii="宋体" w:cs="宋体"/>
                <w:kern w:val="0"/>
                <w:szCs w:val="21"/>
              </w:rPr>
            </w:pPr>
            <w:r>
              <w:rPr>
                <w:rFonts w:ascii="宋体" w:hAnsi="宋体" w:cs="宋体"/>
                <w:kern w:val="0"/>
                <w:szCs w:val="21"/>
              </w:rPr>
              <w:t>2-3</w:t>
            </w:r>
            <w:r>
              <w:rPr>
                <w:rFonts w:hint="eastAsia" w:ascii="宋体" w:hAnsi="宋体" w:cs="宋体"/>
                <w:kern w:val="0"/>
                <w:szCs w:val="21"/>
              </w:rPr>
              <w:t>年级</w:t>
            </w:r>
          </w:p>
        </w:tc>
        <w:tc>
          <w:tcPr>
            <w:tcW w:w="1002" w:type="dxa"/>
            <w:vAlign w:val="center"/>
          </w:tcPr>
          <w:p>
            <w:pPr>
              <w:widowControl/>
              <w:jc w:val="center"/>
              <w:rPr>
                <w:rFonts w:ascii="宋体" w:cs="宋体"/>
                <w:kern w:val="0"/>
                <w:szCs w:val="21"/>
              </w:rPr>
            </w:pPr>
            <w:r>
              <w:rPr>
                <w:rFonts w:ascii="宋体" w:hAnsi="宋体" w:cs="宋体"/>
                <w:kern w:val="0"/>
                <w:szCs w:val="21"/>
              </w:rPr>
              <w:t xml:space="preserve">4.78 </w:t>
            </w:r>
          </w:p>
        </w:tc>
        <w:tc>
          <w:tcPr>
            <w:tcW w:w="2077" w:type="dxa"/>
            <w:vMerge w:val="continue"/>
            <w:vAlign w:val="center"/>
          </w:tcPr>
          <w:p>
            <w:pPr>
              <w:widowControl/>
              <w:jc w:val="center"/>
              <w:rPr>
                <w:rFonts w:asci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5" w:hRule="atLeast"/>
          <w:jc w:val="center"/>
        </w:trPr>
        <w:tc>
          <w:tcPr>
            <w:tcW w:w="4439" w:type="dxa"/>
            <w:vAlign w:val="center"/>
          </w:tcPr>
          <w:p>
            <w:pPr>
              <w:widowControl/>
              <w:jc w:val="left"/>
              <w:rPr>
                <w:rFonts w:ascii="宋体" w:cs="宋体"/>
                <w:kern w:val="0"/>
                <w:szCs w:val="21"/>
              </w:rPr>
            </w:pPr>
            <w:r>
              <w:rPr>
                <w:rFonts w:hint="eastAsia" w:ascii="宋体" w:hAnsi="宋体" w:cs="宋体"/>
                <w:kern w:val="0"/>
                <w:szCs w:val="21"/>
              </w:rPr>
              <w:t>数学·不等式选讲</w:t>
            </w:r>
            <w:r>
              <w:rPr>
                <w:rFonts w:ascii="宋体" w:hAnsi="宋体" w:cs="宋体"/>
                <w:kern w:val="0"/>
                <w:szCs w:val="21"/>
              </w:rPr>
              <w:t>(</w:t>
            </w:r>
            <w:r>
              <w:rPr>
                <w:rFonts w:hint="eastAsia" w:ascii="宋体" w:hAnsi="宋体" w:cs="宋体"/>
                <w:kern w:val="0"/>
                <w:szCs w:val="21"/>
              </w:rPr>
              <w:t>选修</w:t>
            </w:r>
            <w:r>
              <w:rPr>
                <w:rFonts w:ascii="宋体" w:hAnsi="宋体" w:cs="宋体"/>
                <w:kern w:val="0"/>
                <w:szCs w:val="21"/>
              </w:rPr>
              <w:t>4-5)</w:t>
            </w:r>
          </w:p>
        </w:tc>
        <w:tc>
          <w:tcPr>
            <w:tcW w:w="996" w:type="dxa"/>
            <w:vAlign w:val="center"/>
          </w:tcPr>
          <w:p>
            <w:pPr>
              <w:widowControl/>
              <w:ind w:left="-105" w:leftChars="-50" w:right="-105" w:rightChars="-50"/>
              <w:jc w:val="center"/>
              <w:rPr>
                <w:rFonts w:ascii="宋体" w:cs="宋体"/>
                <w:kern w:val="0"/>
                <w:szCs w:val="21"/>
              </w:rPr>
            </w:pPr>
            <w:r>
              <w:rPr>
                <w:rFonts w:hint="eastAsia" w:ascii="宋体" w:hAnsi="宋体" w:cs="宋体"/>
                <w:kern w:val="0"/>
                <w:szCs w:val="21"/>
              </w:rPr>
              <w:t>人教</w:t>
            </w:r>
          </w:p>
        </w:tc>
        <w:tc>
          <w:tcPr>
            <w:tcW w:w="1145" w:type="dxa"/>
            <w:vAlign w:val="center"/>
          </w:tcPr>
          <w:p>
            <w:pPr>
              <w:widowControl/>
              <w:jc w:val="center"/>
              <w:rPr>
                <w:rFonts w:ascii="宋体" w:cs="宋体"/>
                <w:kern w:val="0"/>
                <w:szCs w:val="21"/>
              </w:rPr>
            </w:pPr>
            <w:r>
              <w:rPr>
                <w:rFonts w:ascii="宋体" w:hAnsi="宋体" w:cs="宋体"/>
                <w:kern w:val="0"/>
                <w:szCs w:val="21"/>
              </w:rPr>
              <w:t>2-3</w:t>
            </w:r>
            <w:r>
              <w:rPr>
                <w:rFonts w:hint="eastAsia" w:ascii="宋体" w:hAnsi="宋体" w:cs="宋体"/>
                <w:kern w:val="0"/>
                <w:szCs w:val="21"/>
              </w:rPr>
              <w:t>年级</w:t>
            </w:r>
          </w:p>
        </w:tc>
        <w:tc>
          <w:tcPr>
            <w:tcW w:w="1002" w:type="dxa"/>
            <w:vAlign w:val="center"/>
          </w:tcPr>
          <w:p>
            <w:pPr>
              <w:widowControl/>
              <w:jc w:val="center"/>
              <w:rPr>
                <w:rFonts w:ascii="宋体" w:cs="宋体"/>
                <w:kern w:val="0"/>
                <w:szCs w:val="21"/>
              </w:rPr>
            </w:pPr>
            <w:r>
              <w:rPr>
                <w:rFonts w:ascii="宋体" w:hAnsi="宋体" w:cs="宋体"/>
                <w:kern w:val="0"/>
                <w:szCs w:val="21"/>
              </w:rPr>
              <w:t xml:space="preserve">5.02 </w:t>
            </w:r>
          </w:p>
        </w:tc>
        <w:tc>
          <w:tcPr>
            <w:tcW w:w="2077" w:type="dxa"/>
            <w:vMerge w:val="continue"/>
            <w:vAlign w:val="center"/>
          </w:tcPr>
          <w:p>
            <w:pPr>
              <w:widowControl/>
              <w:jc w:val="center"/>
              <w:rPr>
                <w:rFonts w:asci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5" w:hRule="atLeast"/>
          <w:jc w:val="center"/>
        </w:trPr>
        <w:tc>
          <w:tcPr>
            <w:tcW w:w="4439" w:type="dxa"/>
            <w:vAlign w:val="center"/>
          </w:tcPr>
          <w:p>
            <w:pPr>
              <w:widowControl/>
              <w:jc w:val="left"/>
              <w:rPr>
                <w:rFonts w:ascii="宋体" w:cs="宋体"/>
                <w:kern w:val="0"/>
                <w:szCs w:val="21"/>
              </w:rPr>
            </w:pPr>
            <w:r>
              <w:rPr>
                <w:rFonts w:hint="eastAsia" w:ascii="宋体" w:hAnsi="宋体" w:cs="宋体"/>
                <w:kern w:val="0"/>
                <w:szCs w:val="21"/>
              </w:rPr>
              <w:t>数学·坐标系与参数方程</w:t>
            </w:r>
            <w:r>
              <w:rPr>
                <w:rFonts w:ascii="宋体" w:hAnsi="宋体" w:cs="宋体"/>
                <w:kern w:val="0"/>
                <w:szCs w:val="21"/>
              </w:rPr>
              <w:t>(</w:t>
            </w:r>
            <w:r>
              <w:rPr>
                <w:rFonts w:hint="eastAsia" w:ascii="宋体" w:hAnsi="宋体" w:cs="宋体"/>
                <w:kern w:val="0"/>
                <w:szCs w:val="21"/>
              </w:rPr>
              <w:t>选修</w:t>
            </w:r>
            <w:r>
              <w:rPr>
                <w:rFonts w:ascii="宋体" w:hAnsi="宋体" w:cs="宋体"/>
                <w:kern w:val="0"/>
                <w:szCs w:val="21"/>
              </w:rPr>
              <w:t>4-4)</w:t>
            </w:r>
          </w:p>
        </w:tc>
        <w:tc>
          <w:tcPr>
            <w:tcW w:w="996" w:type="dxa"/>
            <w:vAlign w:val="center"/>
          </w:tcPr>
          <w:p>
            <w:pPr>
              <w:widowControl/>
              <w:ind w:left="-105" w:leftChars="-50" w:right="-105" w:rightChars="-50"/>
              <w:jc w:val="center"/>
              <w:rPr>
                <w:rFonts w:ascii="宋体" w:cs="宋体"/>
                <w:kern w:val="0"/>
                <w:szCs w:val="21"/>
              </w:rPr>
            </w:pPr>
            <w:r>
              <w:rPr>
                <w:rFonts w:hint="eastAsia" w:ascii="宋体" w:hAnsi="宋体" w:cs="宋体"/>
                <w:kern w:val="0"/>
                <w:szCs w:val="21"/>
              </w:rPr>
              <w:t>人教</w:t>
            </w:r>
          </w:p>
        </w:tc>
        <w:tc>
          <w:tcPr>
            <w:tcW w:w="1145" w:type="dxa"/>
            <w:vAlign w:val="center"/>
          </w:tcPr>
          <w:p>
            <w:pPr>
              <w:widowControl/>
              <w:jc w:val="center"/>
              <w:rPr>
                <w:rFonts w:ascii="宋体" w:cs="宋体"/>
                <w:kern w:val="0"/>
                <w:szCs w:val="21"/>
              </w:rPr>
            </w:pPr>
            <w:r>
              <w:rPr>
                <w:rFonts w:ascii="宋体" w:hAnsi="宋体" w:cs="宋体"/>
                <w:kern w:val="0"/>
                <w:szCs w:val="21"/>
              </w:rPr>
              <w:t>2-3</w:t>
            </w:r>
            <w:r>
              <w:rPr>
                <w:rFonts w:hint="eastAsia" w:ascii="宋体" w:hAnsi="宋体" w:cs="宋体"/>
                <w:kern w:val="0"/>
                <w:szCs w:val="21"/>
              </w:rPr>
              <w:t>年级</w:t>
            </w:r>
          </w:p>
        </w:tc>
        <w:tc>
          <w:tcPr>
            <w:tcW w:w="1002" w:type="dxa"/>
            <w:vAlign w:val="center"/>
          </w:tcPr>
          <w:p>
            <w:pPr>
              <w:widowControl/>
              <w:jc w:val="center"/>
              <w:rPr>
                <w:rFonts w:ascii="宋体" w:cs="宋体"/>
                <w:kern w:val="0"/>
                <w:szCs w:val="21"/>
              </w:rPr>
            </w:pPr>
            <w:r>
              <w:rPr>
                <w:rFonts w:ascii="宋体" w:hAnsi="宋体" w:cs="宋体"/>
                <w:kern w:val="0"/>
                <w:szCs w:val="21"/>
              </w:rPr>
              <w:t xml:space="preserve">4.31 </w:t>
            </w:r>
          </w:p>
        </w:tc>
        <w:tc>
          <w:tcPr>
            <w:tcW w:w="2077" w:type="dxa"/>
            <w:vMerge w:val="restart"/>
            <w:vAlign w:val="center"/>
          </w:tcPr>
          <w:p>
            <w:pPr>
              <w:widowControl/>
              <w:jc w:val="center"/>
              <w:rPr>
                <w:rFonts w:ascii="宋体" w:cs="宋体"/>
                <w:kern w:val="0"/>
                <w:szCs w:val="21"/>
              </w:rPr>
            </w:pPr>
            <w:r>
              <w:rPr>
                <w:rFonts w:hint="eastAsia" w:ascii="宋体" w:hAnsi="宋体" w:cs="宋体"/>
                <w:kern w:val="0"/>
                <w:szCs w:val="21"/>
              </w:rPr>
              <w:t>文理共选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5" w:hRule="atLeast"/>
          <w:jc w:val="center"/>
        </w:trPr>
        <w:tc>
          <w:tcPr>
            <w:tcW w:w="4439" w:type="dxa"/>
            <w:vAlign w:val="center"/>
          </w:tcPr>
          <w:p>
            <w:pPr>
              <w:widowControl/>
              <w:jc w:val="left"/>
              <w:rPr>
                <w:rFonts w:ascii="宋体" w:cs="宋体"/>
                <w:kern w:val="0"/>
                <w:szCs w:val="21"/>
              </w:rPr>
            </w:pPr>
            <w:r>
              <w:rPr>
                <w:rFonts w:hint="eastAsia" w:ascii="宋体" w:hAnsi="宋体" w:cs="宋体"/>
                <w:kern w:val="0"/>
                <w:szCs w:val="21"/>
              </w:rPr>
              <w:t>数学·优选法与试验设计初步</w:t>
            </w:r>
            <w:r>
              <w:rPr>
                <w:rFonts w:ascii="宋体" w:hAnsi="宋体" w:cs="宋体"/>
                <w:kern w:val="0"/>
                <w:szCs w:val="21"/>
              </w:rPr>
              <w:t>(</w:t>
            </w:r>
            <w:r>
              <w:rPr>
                <w:rFonts w:hint="eastAsia" w:ascii="宋体" w:hAnsi="宋体" w:cs="宋体"/>
                <w:kern w:val="0"/>
                <w:szCs w:val="21"/>
              </w:rPr>
              <w:t>选修</w:t>
            </w:r>
            <w:r>
              <w:rPr>
                <w:rFonts w:ascii="宋体" w:hAnsi="宋体" w:cs="宋体"/>
                <w:kern w:val="0"/>
                <w:szCs w:val="21"/>
              </w:rPr>
              <w:t>4-7)</w:t>
            </w:r>
          </w:p>
        </w:tc>
        <w:tc>
          <w:tcPr>
            <w:tcW w:w="996" w:type="dxa"/>
            <w:vAlign w:val="center"/>
          </w:tcPr>
          <w:p>
            <w:pPr>
              <w:widowControl/>
              <w:ind w:left="-105" w:leftChars="-50" w:right="-105" w:rightChars="-50"/>
              <w:jc w:val="center"/>
              <w:rPr>
                <w:rFonts w:ascii="宋体" w:cs="宋体"/>
                <w:kern w:val="0"/>
                <w:szCs w:val="21"/>
              </w:rPr>
            </w:pPr>
            <w:r>
              <w:rPr>
                <w:rFonts w:hint="eastAsia" w:ascii="宋体" w:hAnsi="宋体" w:cs="宋体"/>
                <w:kern w:val="0"/>
                <w:szCs w:val="21"/>
              </w:rPr>
              <w:t>人教</w:t>
            </w:r>
          </w:p>
        </w:tc>
        <w:tc>
          <w:tcPr>
            <w:tcW w:w="1145" w:type="dxa"/>
            <w:vAlign w:val="center"/>
          </w:tcPr>
          <w:p>
            <w:pPr>
              <w:widowControl/>
              <w:jc w:val="center"/>
              <w:rPr>
                <w:rFonts w:ascii="宋体" w:cs="宋体"/>
                <w:kern w:val="0"/>
                <w:szCs w:val="21"/>
              </w:rPr>
            </w:pPr>
            <w:r>
              <w:rPr>
                <w:rFonts w:ascii="宋体" w:hAnsi="宋体" w:cs="宋体"/>
                <w:kern w:val="0"/>
                <w:szCs w:val="21"/>
              </w:rPr>
              <w:t>2-3</w:t>
            </w:r>
            <w:r>
              <w:rPr>
                <w:rFonts w:hint="eastAsia" w:ascii="宋体" w:hAnsi="宋体" w:cs="宋体"/>
                <w:kern w:val="0"/>
                <w:szCs w:val="21"/>
              </w:rPr>
              <w:t>年级</w:t>
            </w:r>
          </w:p>
        </w:tc>
        <w:tc>
          <w:tcPr>
            <w:tcW w:w="1002" w:type="dxa"/>
            <w:vAlign w:val="center"/>
          </w:tcPr>
          <w:p>
            <w:pPr>
              <w:widowControl/>
              <w:jc w:val="center"/>
              <w:rPr>
                <w:rFonts w:ascii="宋体" w:cs="宋体"/>
                <w:kern w:val="0"/>
                <w:szCs w:val="21"/>
              </w:rPr>
            </w:pPr>
            <w:r>
              <w:rPr>
                <w:rFonts w:ascii="宋体" w:hAnsi="宋体" w:cs="宋体"/>
                <w:kern w:val="0"/>
                <w:szCs w:val="21"/>
              </w:rPr>
              <w:t xml:space="preserve">4.78 </w:t>
            </w:r>
          </w:p>
        </w:tc>
        <w:tc>
          <w:tcPr>
            <w:tcW w:w="2077" w:type="dxa"/>
            <w:vMerge w:val="continue"/>
            <w:vAlign w:val="center"/>
          </w:tcPr>
          <w:p>
            <w:pPr>
              <w:widowControl/>
              <w:jc w:val="center"/>
              <w:rPr>
                <w:rFonts w:asci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 w:hRule="atLeast"/>
          <w:jc w:val="center"/>
        </w:trPr>
        <w:tc>
          <w:tcPr>
            <w:tcW w:w="4439" w:type="dxa"/>
            <w:vAlign w:val="center"/>
          </w:tcPr>
          <w:p>
            <w:pPr>
              <w:widowControl/>
              <w:jc w:val="left"/>
              <w:rPr>
                <w:rFonts w:ascii="宋体" w:cs="宋体"/>
                <w:kern w:val="0"/>
                <w:szCs w:val="21"/>
              </w:rPr>
            </w:pPr>
            <w:r>
              <w:rPr>
                <w:rFonts w:hint="eastAsia" w:ascii="宋体" w:hAnsi="宋体" w:cs="宋体"/>
                <w:kern w:val="0"/>
                <w:szCs w:val="21"/>
              </w:rPr>
              <w:t>物理</w:t>
            </w:r>
            <w:r>
              <w:rPr>
                <w:rFonts w:ascii="宋体" w:hAnsi="宋体" w:cs="宋体"/>
                <w:kern w:val="0"/>
                <w:szCs w:val="21"/>
              </w:rPr>
              <w:t>1</w:t>
            </w:r>
            <w:r>
              <w:rPr>
                <w:rFonts w:hint="eastAsia" w:ascii="宋体" w:hAnsi="宋体" w:cs="宋体"/>
                <w:kern w:val="0"/>
                <w:szCs w:val="21"/>
              </w:rPr>
              <w:t>（必修</w:t>
            </w:r>
            <w:r>
              <w:rPr>
                <w:rFonts w:ascii="宋体" w:hAnsi="宋体" w:cs="宋体"/>
                <w:kern w:val="0"/>
                <w:szCs w:val="21"/>
              </w:rPr>
              <w:t>1</w:t>
            </w:r>
            <w:r>
              <w:rPr>
                <w:rFonts w:hint="eastAsia" w:ascii="宋体" w:hAnsi="宋体" w:cs="宋体"/>
                <w:kern w:val="0"/>
                <w:szCs w:val="21"/>
              </w:rPr>
              <w:t>）（配光盘）</w:t>
            </w:r>
          </w:p>
        </w:tc>
        <w:tc>
          <w:tcPr>
            <w:tcW w:w="996" w:type="dxa"/>
            <w:vAlign w:val="center"/>
          </w:tcPr>
          <w:p>
            <w:pPr>
              <w:widowControl/>
              <w:ind w:left="-105" w:leftChars="-50" w:right="-105" w:rightChars="-50"/>
              <w:jc w:val="center"/>
              <w:rPr>
                <w:rFonts w:ascii="宋体" w:cs="宋体"/>
                <w:kern w:val="0"/>
                <w:szCs w:val="21"/>
              </w:rPr>
            </w:pPr>
            <w:r>
              <w:rPr>
                <w:rFonts w:hint="eastAsia" w:ascii="宋体" w:hAnsi="宋体" w:cs="宋体"/>
                <w:kern w:val="0"/>
                <w:szCs w:val="21"/>
              </w:rPr>
              <w:t>人教</w:t>
            </w:r>
          </w:p>
        </w:tc>
        <w:tc>
          <w:tcPr>
            <w:tcW w:w="1145" w:type="dxa"/>
            <w:vAlign w:val="center"/>
          </w:tcPr>
          <w:p>
            <w:pPr>
              <w:widowControl/>
              <w:jc w:val="center"/>
              <w:rPr>
                <w:rFonts w:ascii="宋体" w:cs="宋体"/>
                <w:kern w:val="0"/>
                <w:szCs w:val="21"/>
              </w:rPr>
            </w:pPr>
            <w:r>
              <w:rPr>
                <w:rFonts w:ascii="宋体" w:hAnsi="宋体" w:cs="宋体"/>
                <w:kern w:val="0"/>
                <w:szCs w:val="21"/>
              </w:rPr>
              <w:t>1-2</w:t>
            </w:r>
            <w:r>
              <w:rPr>
                <w:rFonts w:hint="eastAsia" w:ascii="宋体" w:hAnsi="宋体" w:cs="宋体"/>
                <w:kern w:val="0"/>
                <w:szCs w:val="21"/>
              </w:rPr>
              <w:t>年级</w:t>
            </w:r>
          </w:p>
        </w:tc>
        <w:tc>
          <w:tcPr>
            <w:tcW w:w="1002" w:type="dxa"/>
            <w:vAlign w:val="center"/>
          </w:tcPr>
          <w:p>
            <w:pPr>
              <w:widowControl/>
              <w:jc w:val="center"/>
              <w:rPr>
                <w:rFonts w:ascii="宋体" w:cs="宋体"/>
                <w:kern w:val="0"/>
                <w:szCs w:val="21"/>
              </w:rPr>
            </w:pPr>
            <w:r>
              <w:rPr>
                <w:rFonts w:ascii="宋体" w:hAnsi="宋体" w:cs="宋体"/>
                <w:kern w:val="0"/>
                <w:szCs w:val="21"/>
              </w:rPr>
              <w:t xml:space="preserve">9.16 </w:t>
            </w:r>
          </w:p>
        </w:tc>
        <w:tc>
          <w:tcPr>
            <w:tcW w:w="2077" w:type="dxa"/>
            <w:vMerge w:val="restart"/>
            <w:vAlign w:val="center"/>
          </w:tcPr>
          <w:p>
            <w:pPr>
              <w:widowControl/>
              <w:jc w:val="center"/>
              <w:rPr>
                <w:rFonts w:ascii="宋体" w:cs="宋体"/>
                <w:kern w:val="0"/>
                <w:szCs w:val="21"/>
              </w:rPr>
            </w:pPr>
            <w:r>
              <w:rPr>
                <w:rFonts w:hint="eastAsia" w:ascii="宋体" w:hAnsi="宋体" w:cs="宋体"/>
                <w:kern w:val="0"/>
                <w:szCs w:val="21"/>
              </w:rPr>
              <w:t>文理共用</w:t>
            </w:r>
          </w:p>
          <w:p>
            <w:pPr>
              <w:widowControl/>
              <w:jc w:val="center"/>
              <w:rPr>
                <w:rFonts w:ascii="宋体" w:cs="宋体"/>
                <w:kern w:val="0"/>
                <w:szCs w:val="21"/>
              </w:rPr>
            </w:pPr>
            <w:r>
              <w:rPr>
                <w:rFonts w:hint="eastAsia" w:ascii="宋体" w:hAnsi="宋体" w:cs="宋体"/>
                <w:kern w:val="0"/>
                <w:szCs w:val="21"/>
              </w:rPr>
              <w:t>可选光盘</w:t>
            </w:r>
            <w:r>
              <w:rPr>
                <w:rFonts w:ascii="宋体" w:hAnsi="宋体" w:cs="宋体"/>
                <w:kern w:val="0"/>
                <w:szCs w:val="21"/>
              </w:rPr>
              <w:t>5</w:t>
            </w:r>
            <w:r>
              <w:rPr>
                <w:rFonts w:hint="eastAsia" w:ascii="宋体" w:hAnsi="宋体" w:cs="宋体"/>
                <w:kern w:val="0"/>
                <w:szCs w:val="21"/>
              </w:rPr>
              <w:t>元、读本</w:t>
            </w:r>
            <w:r>
              <w:rPr>
                <w:rFonts w:ascii="宋体" w:hAnsi="宋体" w:cs="宋体"/>
                <w:kern w:val="0"/>
                <w:szCs w:val="21"/>
              </w:rPr>
              <w:t>12</w:t>
            </w:r>
            <w:r>
              <w:rPr>
                <w:rFonts w:hint="eastAsia" w:ascii="宋体" w:hAnsi="宋体" w:cs="宋体"/>
                <w:kern w:val="0"/>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 w:hRule="atLeast"/>
          <w:jc w:val="center"/>
        </w:trPr>
        <w:tc>
          <w:tcPr>
            <w:tcW w:w="4439" w:type="dxa"/>
            <w:vAlign w:val="center"/>
          </w:tcPr>
          <w:p>
            <w:pPr>
              <w:widowControl/>
              <w:jc w:val="left"/>
              <w:rPr>
                <w:rFonts w:ascii="宋体" w:cs="宋体"/>
                <w:kern w:val="0"/>
                <w:szCs w:val="21"/>
              </w:rPr>
            </w:pPr>
            <w:r>
              <w:rPr>
                <w:rFonts w:hint="eastAsia" w:ascii="宋体" w:hAnsi="宋体" w:cs="宋体"/>
                <w:kern w:val="0"/>
                <w:szCs w:val="21"/>
              </w:rPr>
              <w:t>物理</w:t>
            </w:r>
            <w:r>
              <w:rPr>
                <w:rFonts w:ascii="宋体" w:hAnsi="宋体" w:cs="宋体"/>
                <w:kern w:val="0"/>
                <w:szCs w:val="21"/>
              </w:rPr>
              <w:t>2</w:t>
            </w:r>
            <w:r>
              <w:rPr>
                <w:rFonts w:hint="eastAsia" w:ascii="宋体" w:hAnsi="宋体" w:cs="宋体"/>
                <w:kern w:val="0"/>
                <w:szCs w:val="21"/>
              </w:rPr>
              <w:t>（必修</w:t>
            </w:r>
            <w:r>
              <w:rPr>
                <w:rFonts w:ascii="宋体" w:hAnsi="宋体" w:cs="宋体"/>
                <w:kern w:val="0"/>
                <w:szCs w:val="21"/>
              </w:rPr>
              <w:t>2</w:t>
            </w:r>
            <w:r>
              <w:rPr>
                <w:rFonts w:hint="eastAsia" w:ascii="宋体" w:hAnsi="宋体" w:cs="宋体"/>
                <w:kern w:val="0"/>
                <w:szCs w:val="21"/>
              </w:rPr>
              <w:t>）（配光盘）</w:t>
            </w:r>
          </w:p>
        </w:tc>
        <w:tc>
          <w:tcPr>
            <w:tcW w:w="996" w:type="dxa"/>
            <w:vAlign w:val="center"/>
          </w:tcPr>
          <w:p>
            <w:pPr>
              <w:widowControl/>
              <w:ind w:left="-105" w:leftChars="-50" w:right="-105" w:rightChars="-50"/>
              <w:jc w:val="center"/>
              <w:rPr>
                <w:rFonts w:ascii="宋体" w:cs="宋体"/>
                <w:kern w:val="0"/>
                <w:szCs w:val="21"/>
              </w:rPr>
            </w:pPr>
            <w:r>
              <w:rPr>
                <w:rFonts w:hint="eastAsia" w:ascii="宋体" w:hAnsi="宋体" w:cs="宋体"/>
                <w:kern w:val="0"/>
                <w:szCs w:val="21"/>
              </w:rPr>
              <w:t>人教</w:t>
            </w:r>
          </w:p>
        </w:tc>
        <w:tc>
          <w:tcPr>
            <w:tcW w:w="1145" w:type="dxa"/>
            <w:vAlign w:val="center"/>
          </w:tcPr>
          <w:p>
            <w:pPr>
              <w:widowControl/>
              <w:jc w:val="center"/>
              <w:rPr>
                <w:rFonts w:ascii="宋体" w:cs="宋体"/>
                <w:kern w:val="0"/>
                <w:szCs w:val="21"/>
              </w:rPr>
            </w:pPr>
            <w:r>
              <w:rPr>
                <w:rFonts w:ascii="宋体" w:hAnsi="宋体" w:cs="宋体"/>
                <w:kern w:val="0"/>
                <w:szCs w:val="21"/>
              </w:rPr>
              <w:t>1-2</w:t>
            </w:r>
            <w:r>
              <w:rPr>
                <w:rFonts w:hint="eastAsia" w:ascii="宋体" w:hAnsi="宋体" w:cs="宋体"/>
                <w:kern w:val="0"/>
                <w:szCs w:val="21"/>
              </w:rPr>
              <w:t>年级</w:t>
            </w:r>
          </w:p>
        </w:tc>
        <w:tc>
          <w:tcPr>
            <w:tcW w:w="1002" w:type="dxa"/>
            <w:vAlign w:val="center"/>
          </w:tcPr>
          <w:p>
            <w:pPr>
              <w:widowControl/>
              <w:jc w:val="center"/>
              <w:rPr>
                <w:rFonts w:ascii="宋体" w:cs="宋体"/>
                <w:kern w:val="0"/>
                <w:szCs w:val="21"/>
              </w:rPr>
            </w:pPr>
            <w:r>
              <w:rPr>
                <w:rFonts w:ascii="宋体" w:hAnsi="宋体" w:cs="宋体"/>
                <w:kern w:val="0"/>
                <w:szCs w:val="21"/>
              </w:rPr>
              <w:t xml:space="preserve">7.75 </w:t>
            </w:r>
          </w:p>
        </w:tc>
        <w:tc>
          <w:tcPr>
            <w:tcW w:w="2077" w:type="dxa"/>
            <w:vMerge w:val="continue"/>
            <w:vAlign w:val="center"/>
          </w:tcPr>
          <w:p>
            <w:pPr>
              <w:widowControl/>
              <w:jc w:val="center"/>
              <w:rPr>
                <w:rFonts w:asci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 w:hRule="atLeast"/>
          <w:jc w:val="center"/>
        </w:trPr>
        <w:tc>
          <w:tcPr>
            <w:tcW w:w="4439" w:type="dxa"/>
            <w:vAlign w:val="center"/>
          </w:tcPr>
          <w:p>
            <w:pPr>
              <w:widowControl/>
              <w:jc w:val="left"/>
              <w:rPr>
                <w:rFonts w:ascii="宋体" w:cs="宋体"/>
                <w:kern w:val="0"/>
                <w:szCs w:val="21"/>
              </w:rPr>
            </w:pPr>
            <w:r>
              <w:rPr>
                <w:rFonts w:hint="eastAsia" w:ascii="宋体" w:hAnsi="宋体" w:cs="宋体"/>
                <w:kern w:val="0"/>
                <w:szCs w:val="21"/>
              </w:rPr>
              <w:t>物理·选修</w:t>
            </w:r>
            <w:r>
              <w:rPr>
                <w:rFonts w:ascii="宋体" w:hAnsi="宋体" w:cs="宋体"/>
                <w:kern w:val="0"/>
                <w:szCs w:val="21"/>
              </w:rPr>
              <w:t>1-1</w:t>
            </w:r>
          </w:p>
        </w:tc>
        <w:tc>
          <w:tcPr>
            <w:tcW w:w="996" w:type="dxa"/>
            <w:vAlign w:val="center"/>
          </w:tcPr>
          <w:p>
            <w:pPr>
              <w:widowControl/>
              <w:ind w:left="-105" w:leftChars="-50" w:right="-105" w:rightChars="-50"/>
              <w:jc w:val="center"/>
              <w:rPr>
                <w:rFonts w:ascii="宋体" w:cs="宋体"/>
                <w:kern w:val="0"/>
                <w:szCs w:val="21"/>
              </w:rPr>
            </w:pPr>
            <w:r>
              <w:rPr>
                <w:rFonts w:hint="eastAsia" w:ascii="宋体" w:hAnsi="宋体" w:cs="宋体"/>
                <w:kern w:val="0"/>
                <w:szCs w:val="21"/>
              </w:rPr>
              <w:t>人教</w:t>
            </w:r>
          </w:p>
        </w:tc>
        <w:tc>
          <w:tcPr>
            <w:tcW w:w="1145" w:type="dxa"/>
            <w:vAlign w:val="center"/>
          </w:tcPr>
          <w:p>
            <w:pPr>
              <w:widowControl/>
              <w:jc w:val="center"/>
              <w:rPr>
                <w:rFonts w:ascii="宋体" w:cs="宋体"/>
                <w:kern w:val="0"/>
                <w:szCs w:val="21"/>
              </w:rPr>
            </w:pPr>
            <w:r>
              <w:rPr>
                <w:rFonts w:ascii="宋体" w:hAnsi="宋体" w:cs="宋体"/>
                <w:kern w:val="0"/>
                <w:szCs w:val="21"/>
              </w:rPr>
              <w:t>1-3</w:t>
            </w:r>
            <w:r>
              <w:rPr>
                <w:rFonts w:hint="eastAsia" w:ascii="宋体" w:hAnsi="宋体" w:cs="宋体"/>
                <w:kern w:val="0"/>
                <w:szCs w:val="21"/>
              </w:rPr>
              <w:t>年级</w:t>
            </w:r>
          </w:p>
        </w:tc>
        <w:tc>
          <w:tcPr>
            <w:tcW w:w="1002" w:type="dxa"/>
            <w:vAlign w:val="center"/>
          </w:tcPr>
          <w:p>
            <w:pPr>
              <w:widowControl/>
              <w:jc w:val="center"/>
              <w:rPr>
                <w:rFonts w:ascii="宋体" w:cs="宋体"/>
                <w:kern w:val="0"/>
                <w:szCs w:val="21"/>
              </w:rPr>
            </w:pPr>
            <w:r>
              <w:rPr>
                <w:rFonts w:ascii="宋体" w:hAnsi="宋体" w:cs="宋体"/>
                <w:kern w:val="0"/>
                <w:szCs w:val="21"/>
              </w:rPr>
              <w:t xml:space="preserve">9.16 </w:t>
            </w:r>
          </w:p>
        </w:tc>
        <w:tc>
          <w:tcPr>
            <w:tcW w:w="2077" w:type="dxa"/>
            <w:vAlign w:val="center"/>
          </w:tcPr>
          <w:p>
            <w:pPr>
              <w:widowControl/>
              <w:jc w:val="center"/>
              <w:rPr>
                <w:rFonts w:ascii="宋体" w:cs="宋体"/>
                <w:kern w:val="0"/>
                <w:szCs w:val="21"/>
              </w:rPr>
            </w:pPr>
            <w:r>
              <w:rPr>
                <w:rFonts w:hint="eastAsia" w:ascii="宋体" w:hAnsi="宋体" w:cs="宋体"/>
                <w:kern w:val="0"/>
                <w:szCs w:val="21"/>
              </w:rPr>
              <w:t>偏文可选读本</w:t>
            </w:r>
            <w:r>
              <w:rPr>
                <w:rFonts w:ascii="宋体" w:hAnsi="宋体" w:cs="宋体"/>
                <w:kern w:val="0"/>
                <w:szCs w:val="21"/>
              </w:rPr>
              <w:t>12</w:t>
            </w:r>
            <w:r>
              <w:rPr>
                <w:rFonts w:hint="eastAsia" w:ascii="宋体" w:hAnsi="宋体" w:cs="宋体"/>
                <w:kern w:val="0"/>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 w:hRule="atLeast"/>
          <w:jc w:val="center"/>
        </w:trPr>
        <w:tc>
          <w:tcPr>
            <w:tcW w:w="4439" w:type="dxa"/>
            <w:vAlign w:val="center"/>
          </w:tcPr>
          <w:p>
            <w:pPr>
              <w:widowControl/>
              <w:jc w:val="left"/>
              <w:rPr>
                <w:rFonts w:ascii="宋体" w:cs="宋体"/>
                <w:kern w:val="0"/>
                <w:szCs w:val="21"/>
              </w:rPr>
            </w:pPr>
            <w:r>
              <w:rPr>
                <w:rFonts w:hint="eastAsia" w:ascii="宋体" w:hAnsi="宋体" w:cs="宋体"/>
                <w:kern w:val="0"/>
                <w:szCs w:val="21"/>
              </w:rPr>
              <w:t>物理·选修</w:t>
            </w:r>
            <w:r>
              <w:rPr>
                <w:rFonts w:ascii="宋体" w:hAnsi="宋体" w:cs="宋体"/>
                <w:kern w:val="0"/>
                <w:szCs w:val="21"/>
              </w:rPr>
              <w:t>3-1</w:t>
            </w:r>
          </w:p>
        </w:tc>
        <w:tc>
          <w:tcPr>
            <w:tcW w:w="996" w:type="dxa"/>
            <w:vAlign w:val="center"/>
          </w:tcPr>
          <w:p>
            <w:pPr>
              <w:widowControl/>
              <w:ind w:left="-105" w:leftChars="-50" w:right="-105" w:rightChars="-50"/>
              <w:jc w:val="center"/>
              <w:rPr>
                <w:rFonts w:ascii="宋体" w:cs="宋体"/>
                <w:kern w:val="0"/>
                <w:szCs w:val="21"/>
              </w:rPr>
            </w:pPr>
            <w:r>
              <w:rPr>
                <w:rFonts w:hint="eastAsia" w:ascii="宋体" w:hAnsi="宋体" w:cs="宋体"/>
                <w:kern w:val="0"/>
                <w:szCs w:val="21"/>
              </w:rPr>
              <w:t>人教</w:t>
            </w:r>
          </w:p>
        </w:tc>
        <w:tc>
          <w:tcPr>
            <w:tcW w:w="1145" w:type="dxa"/>
            <w:vAlign w:val="center"/>
          </w:tcPr>
          <w:p>
            <w:pPr>
              <w:widowControl/>
              <w:jc w:val="center"/>
              <w:rPr>
                <w:rFonts w:ascii="宋体" w:cs="宋体"/>
                <w:kern w:val="0"/>
                <w:szCs w:val="21"/>
              </w:rPr>
            </w:pPr>
            <w:r>
              <w:rPr>
                <w:rFonts w:ascii="宋体" w:hAnsi="宋体" w:cs="宋体"/>
                <w:kern w:val="0"/>
                <w:szCs w:val="21"/>
              </w:rPr>
              <w:t>1-3</w:t>
            </w:r>
            <w:r>
              <w:rPr>
                <w:rFonts w:hint="eastAsia" w:ascii="宋体" w:hAnsi="宋体" w:cs="宋体"/>
                <w:kern w:val="0"/>
                <w:szCs w:val="21"/>
              </w:rPr>
              <w:t>年级</w:t>
            </w:r>
          </w:p>
        </w:tc>
        <w:tc>
          <w:tcPr>
            <w:tcW w:w="1002" w:type="dxa"/>
            <w:vAlign w:val="center"/>
          </w:tcPr>
          <w:p>
            <w:pPr>
              <w:widowControl/>
              <w:jc w:val="center"/>
              <w:rPr>
                <w:rFonts w:ascii="宋体" w:cs="宋体"/>
                <w:kern w:val="0"/>
                <w:szCs w:val="21"/>
              </w:rPr>
            </w:pPr>
            <w:r>
              <w:rPr>
                <w:rFonts w:ascii="宋体" w:hAnsi="宋体" w:cs="宋体"/>
                <w:kern w:val="0"/>
                <w:szCs w:val="21"/>
              </w:rPr>
              <w:t xml:space="preserve">9.44 </w:t>
            </w:r>
          </w:p>
        </w:tc>
        <w:tc>
          <w:tcPr>
            <w:tcW w:w="2077" w:type="dxa"/>
            <w:vMerge w:val="restart"/>
            <w:vAlign w:val="center"/>
          </w:tcPr>
          <w:p>
            <w:pPr>
              <w:widowControl/>
              <w:jc w:val="center"/>
              <w:rPr>
                <w:rFonts w:ascii="宋体" w:cs="宋体"/>
                <w:kern w:val="0"/>
                <w:szCs w:val="21"/>
              </w:rPr>
            </w:pPr>
            <w:r>
              <w:rPr>
                <w:rFonts w:hint="eastAsia" w:ascii="宋体" w:hAnsi="宋体" w:cs="宋体"/>
                <w:kern w:val="0"/>
                <w:szCs w:val="21"/>
              </w:rPr>
              <w:t>偏理</w:t>
            </w:r>
          </w:p>
          <w:p>
            <w:pPr>
              <w:widowControl/>
              <w:jc w:val="center"/>
              <w:rPr>
                <w:rFonts w:ascii="宋体" w:cs="宋体"/>
                <w:kern w:val="0"/>
                <w:szCs w:val="21"/>
              </w:rPr>
            </w:pPr>
            <w:r>
              <w:rPr>
                <w:rFonts w:hint="eastAsia" w:ascii="宋体" w:hAnsi="宋体" w:cs="宋体"/>
                <w:kern w:val="0"/>
                <w:szCs w:val="21"/>
              </w:rPr>
              <w:t>可选读本</w:t>
            </w:r>
            <w:r>
              <w:rPr>
                <w:rFonts w:ascii="宋体" w:hAnsi="宋体" w:cs="宋体"/>
                <w:kern w:val="0"/>
                <w:szCs w:val="21"/>
              </w:rPr>
              <w:t xml:space="preserve">12 </w:t>
            </w:r>
            <w:r>
              <w:rPr>
                <w:rFonts w:hint="eastAsia" w:ascii="宋体" w:hAnsi="宋体" w:cs="宋体"/>
                <w:kern w:val="0"/>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 w:hRule="atLeast"/>
          <w:jc w:val="center"/>
        </w:trPr>
        <w:tc>
          <w:tcPr>
            <w:tcW w:w="4439" w:type="dxa"/>
            <w:vAlign w:val="center"/>
          </w:tcPr>
          <w:p>
            <w:pPr>
              <w:widowControl/>
              <w:jc w:val="left"/>
              <w:rPr>
                <w:rFonts w:ascii="宋体" w:cs="宋体"/>
                <w:kern w:val="0"/>
                <w:szCs w:val="21"/>
              </w:rPr>
            </w:pPr>
            <w:r>
              <w:rPr>
                <w:rFonts w:hint="eastAsia" w:ascii="宋体" w:hAnsi="宋体" w:cs="宋体"/>
                <w:kern w:val="0"/>
                <w:szCs w:val="21"/>
              </w:rPr>
              <w:t>物理·选修</w:t>
            </w:r>
            <w:r>
              <w:rPr>
                <w:rFonts w:ascii="宋体" w:hAnsi="宋体" w:cs="宋体"/>
                <w:kern w:val="0"/>
                <w:szCs w:val="21"/>
              </w:rPr>
              <w:t>3-2</w:t>
            </w:r>
          </w:p>
        </w:tc>
        <w:tc>
          <w:tcPr>
            <w:tcW w:w="996" w:type="dxa"/>
            <w:vAlign w:val="center"/>
          </w:tcPr>
          <w:p>
            <w:pPr>
              <w:widowControl/>
              <w:ind w:left="-105" w:leftChars="-50" w:right="-105" w:rightChars="-50"/>
              <w:jc w:val="center"/>
              <w:rPr>
                <w:rFonts w:ascii="宋体" w:cs="宋体"/>
                <w:kern w:val="0"/>
                <w:szCs w:val="21"/>
              </w:rPr>
            </w:pPr>
            <w:r>
              <w:rPr>
                <w:rFonts w:hint="eastAsia" w:ascii="宋体" w:hAnsi="宋体" w:cs="宋体"/>
                <w:kern w:val="0"/>
                <w:szCs w:val="21"/>
              </w:rPr>
              <w:t>人教</w:t>
            </w:r>
          </w:p>
        </w:tc>
        <w:tc>
          <w:tcPr>
            <w:tcW w:w="1145" w:type="dxa"/>
            <w:vAlign w:val="center"/>
          </w:tcPr>
          <w:p>
            <w:pPr>
              <w:widowControl/>
              <w:jc w:val="center"/>
              <w:rPr>
                <w:rFonts w:ascii="宋体" w:cs="宋体"/>
                <w:kern w:val="0"/>
                <w:szCs w:val="21"/>
              </w:rPr>
            </w:pPr>
            <w:r>
              <w:rPr>
                <w:rFonts w:ascii="宋体" w:hAnsi="宋体" w:cs="宋体"/>
                <w:kern w:val="0"/>
                <w:szCs w:val="21"/>
              </w:rPr>
              <w:t>1-3</w:t>
            </w:r>
            <w:r>
              <w:rPr>
                <w:rFonts w:hint="eastAsia" w:ascii="宋体" w:hAnsi="宋体" w:cs="宋体"/>
                <w:kern w:val="0"/>
                <w:szCs w:val="21"/>
              </w:rPr>
              <w:t>年级</w:t>
            </w:r>
          </w:p>
        </w:tc>
        <w:tc>
          <w:tcPr>
            <w:tcW w:w="1002" w:type="dxa"/>
            <w:vAlign w:val="center"/>
          </w:tcPr>
          <w:p>
            <w:pPr>
              <w:widowControl/>
              <w:jc w:val="center"/>
              <w:rPr>
                <w:rFonts w:ascii="宋体" w:cs="宋体"/>
                <w:kern w:val="0"/>
                <w:szCs w:val="21"/>
              </w:rPr>
            </w:pPr>
            <w:r>
              <w:rPr>
                <w:rFonts w:ascii="宋体" w:hAnsi="宋体" w:cs="宋体"/>
                <w:kern w:val="0"/>
                <w:szCs w:val="21"/>
              </w:rPr>
              <w:t xml:space="preserve">6.62 </w:t>
            </w:r>
          </w:p>
        </w:tc>
        <w:tc>
          <w:tcPr>
            <w:tcW w:w="2077" w:type="dxa"/>
            <w:vMerge w:val="continue"/>
            <w:vAlign w:val="center"/>
          </w:tcPr>
          <w:p>
            <w:pPr>
              <w:widowControl/>
              <w:jc w:val="center"/>
              <w:rPr>
                <w:rFonts w:asci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 w:hRule="atLeast"/>
          <w:jc w:val="center"/>
        </w:trPr>
        <w:tc>
          <w:tcPr>
            <w:tcW w:w="4439" w:type="dxa"/>
            <w:vAlign w:val="center"/>
          </w:tcPr>
          <w:p>
            <w:pPr>
              <w:widowControl/>
              <w:jc w:val="left"/>
              <w:rPr>
                <w:rFonts w:ascii="宋体" w:cs="宋体"/>
                <w:kern w:val="0"/>
                <w:szCs w:val="21"/>
              </w:rPr>
            </w:pPr>
            <w:r>
              <w:rPr>
                <w:rFonts w:hint="eastAsia" w:ascii="宋体" w:hAnsi="宋体" w:cs="宋体"/>
                <w:kern w:val="0"/>
                <w:szCs w:val="21"/>
              </w:rPr>
              <w:t>物理·选修</w:t>
            </w:r>
            <w:r>
              <w:rPr>
                <w:rFonts w:ascii="宋体" w:hAnsi="宋体" w:cs="宋体"/>
                <w:kern w:val="0"/>
                <w:szCs w:val="21"/>
              </w:rPr>
              <w:t>3-3</w:t>
            </w:r>
          </w:p>
        </w:tc>
        <w:tc>
          <w:tcPr>
            <w:tcW w:w="996" w:type="dxa"/>
            <w:vAlign w:val="center"/>
          </w:tcPr>
          <w:p>
            <w:pPr>
              <w:widowControl/>
              <w:ind w:left="-105" w:leftChars="-50" w:right="-105" w:rightChars="-50"/>
              <w:jc w:val="center"/>
              <w:rPr>
                <w:rFonts w:ascii="宋体" w:cs="宋体"/>
                <w:kern w:val="0"/>
                <w:szCs w:val="21"/>
              </w:rPr>
            </w:pPr>
            <w:r>
              <w:rPr>
                <w:rFonts w:hint="eastAsia" w:ascii="宋体" w:hAnsi="宋体" w:cs="宋体"/>
                <w:kern w:val="0"/>
                <w:szCs w:val="21"/>
              </w:rPr>
              <w:t>人教</w:t>
            </w:r>
          </w:p>
        </w:tc>
        <w:tc>
          <w:tcPr>
            <w:tcW w:w="1145" w:type="dxa"/>
            <w:vAlign w:val="center"/>
          </w:tcPr>
          <w:p>
            <w:pPr>
              <w:widowControl/>
              <w:jc w:val="center"/>
              <w:rPr>
                <w:rFonts w:ascii="宋体" w:cs="宋体"/>
                <w:kern w:val="0"/>
                <w:szCs w:val="21"/>
              </w:rPr>
            </w:pPr>
            <w:r>
              <w:rPr>
                <w:rFonts w:ascii="宋体" w:hAnsi="宋体" w:cs="宋体"/>
                <w:kern w:val="0"/>
                <w:szCs w:val="21"/>
              </w:rPr>
              <w:t>1-3</w:t>
            </w:r>
            <w:r>
              <w:rPr>
                <w:rFonts w:hint="eastAsia" w:ascii="宋体" w:hAnsi="宋体" w:cs="宋体"/>
                <w:kern w:val="0"/>
                <w:szCs w:val="21"/>
              </w:rPr>
              <w:t>年级</w:t>
            </w:r>
          </w:p>
        </w:tc>
        <w:tc>
          <w:tcPr>
            <w:tcW w:w="1002" w:type="dxa"/>
            <w:vAlign w:val="center"/>
          </w:tcPr>
          <w:p>
            <w:pPr>
              <w:widowControl/>
              <w:jc w:val="center"/>
              <w:rPr>
                <w:rFonts w:ascii="宋体" w:cs="宋体"/>
                <w:kern w:val="0"/>
                <w:szCs w:val="21"/>
              </w:rPr>
            </w:pPr>
            <w:r>
              <w:rPr>
                <w:rFonts w:ascii="宋体" w:hAnsi="宋体" w:cs="宋体"/>
                <w:kern w:val="0"/>
                <w:szCs w:val="21"/>
              </w:rPr>
              <w:t xml:space="preserve">6.90 </w:t>
            </w:r>
          </w:p>
        </w:tc>
        <w:tc>
          <w:tcPr>
            <w:tcW w:w="2077" w:type="dxa"/>
            <w:vMerge w:val="continue"/>
            <w:vAlign w:val="center"/>
          </w:tcPr>
          <w:p>
            <w:pPr>
              <w:widowControl/>
              <w:jc w:val="center"/>
              <w:rPr>
                <w:rFonts w:asci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 w:hRule="atLeast"/>
          <w:jc w:val="center"/>
        </w:trPr>
        <w:tc>
          <w:tcPr>
            <w:tcW w:w="4439" w:type="dxa"/>
            <w:vAlign w:val="center"/>
          </w:tcPr>
          <w:p>
            <w:pPr>
              <w:widowControl/>
              <w:jc w:val="left"/>
              <w:rPr>
                <w:rFonts w:ascii="宋体" w:cs="宋体"/>
                <w:kern w:val="0"/>
                <w:szCs w:val="21"/>
              </w:rPr>
            </w:pPr>
            <w:r>
              <w:rPr>
                <w:rFonts w:hint="eastAsia" w:ascii="宋体" w:hAnsi="宋体" w:cs="宋体"/>
                <w:kern w:val="0"/>
                <w:szCs w:val="21"/>
              </w:rPr>
              <w:t>物理·选修</w:t>
            </w:r>
            <w:r>
              <w:rPr>
                <w:rFonts w:ascii="宋体" w:hAnsi="宋体" w:cs="宋体"/>
                <w:kern w:val="0"/>
                <w:szCs w:val="21"/>
              </w:rPr>
              <w:t>3-4</w:t>
            </w:r>
          </w:p>
        </w:tc>
        <w:tc>
          <w:tcPr>
            <w:tcW w:w="996" w:type="dxa"/>
            <w:vAlign w:val="center"/>
          </w:tcPr>
          <w:p>
            <w:pPr>
              <w:widowControl/>
              <w:ind w:left="-105" w:leftChars="-50" w:right="-105" w:rightChars="-50"/>
              <w:jc w:val="center"/>
              <w:rPr>
                <w:rFonts w:ascii="宋体" w:cs="宋体"/>
                <w:kern w:val="0"/>
                <w:szCs w:val="21"/>
              </w:rPr>
            </w:pPr>
            <w:r>
              <w:rPr>
                <w:rFonts w:hint="eastAsia" w:ascii="宋体" w:hAnsi="宋体" w:cs="宋体"/>
                <w:kern w:val="0"/>
                <w:szCs w:val="21"/>
              </w:rPr>
              <w:t>人教</w:t>
            </w:r>
          </w:p>
        </w:tc>
        <w:tc>
          <w:tcPr>
            <w:tcW w:w="1145" w:type="dxa"/>
            <w:vAlign w:val="center"/>
          </w:tcPr>
          <w:p>
            <w:pPr>
              <w:widowControl/>
              <w:jc w:val="center"/>
              <w:rPr>
                <w:rFonts w:ascii="宋体" w:cs="宋体"/>
                <w:kern w:val="0"/>
                <w:szCs w:val="21"/>
              </w:rPr>
            </w:pPr>
            <w:r>
              <w:rPr>
                <w:rFonts w:ascii="宋体" w:hAnsi="宋体" w:cs="宋体"/>
                <w:kern w:val="0"/>
                <w:szCs w:val="21"/>
              </w:rPr>
              <w:t>1-3</w:t>
            </w:r>
            <w:r>
              <w:rPr>
                <w:rFonts w:hint="eastAsia" w:ascii="宋体" w:hAnsi="宋体" w:cs="宋体"/>
                <w:kern w:val="0"/>
                <w:szCs w:val="21"/>
              </w:rPr>
              <w:t>年级</w:t>
            </w:r>
          </w:p>
        </w:tc>
        <w:tc>
          <w:tcPr>
            <w:tcW w:w="1002" w:type="dxa"/>
            <w:vAlign w:val="center"/>
          </w:tcPr>
          <w:p>
            <w:pPr>
              <w:widowControl/>
              <w:jc w:val="center"/>
              <w:rPr>
                <w:rFonts w:ascii="宋体" w:cs="宋体"/>
                <w:kern w:val="0"/>
                <w:szCs w:val="21"/>
              </w:rPr>
            </w:pPr>
            <w:r>
              <w:rPr>
                <w:rFonts w:ascii="宋体" w:hAnsi="宋体" w:cs="宋体"/>
                <w:kern w:val="0"/>
                <w:szCs w:val="21"/>
              </w:rPr>
              <w:t xml:space="preserve">9.72 </w:t>
            </w:r>
          </w:p>
        </w:tc>
        <w:tc>
          <w:tcPr>
            <w:tcW w:w="2077" w:type="dxa"/>
            <w:vMerge w:val="continue"/>
            <w:vAlign w:val="center"/>
          </w:tcPr>
          <w:p>
            <w:pPr>
              <w:widowControl/>
              <w:jc w:val="center"/>
              <w:rPr>
                <w:rFonts w:asci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 w:hRule="atLeast"/>
          <w:jc w:val="center"/>
        </w:trPr>
        <w:tc>
          <w:tcPr>
            <w:tcW w:w="4439" w:type="dxa"/>
            <w:vAlign w:val="center"/>
          </w:tcPr>
          <w:p>
            <w:pPr>
              <w:widowControl/>
              <w:jc w:val="left"/>
              <w:rPr>
                <w:rFonts w:ascii="宋体" w:cs="宋体"/>
                <w:kern w:val="0"/>
                <w:szCs w:val="21"/>
              </w:rPr>
            </w:pPr>
            <w:r>
              <w:rPr>
                <w:rFonts w:hint="eastAsia" w:ascii="宋体" w:hAnsi="宋体" w:cs="宋体"/>
                <w:kern w:val="0"/>
                <w:szCs w:val="21"/>
              </w:rPr>
              <w:t>物理·选修</w:t>
            </w:r>
            <w:r>
              <w:rPr>
                <w:rFonts w:ascii="宋体" w:hAnsi="宋体" w:cs="宋体"/>
                <w:kern w:val="0"/>
                <w:szCs w:val="21"/>
              </w:rPr>
              <w:t>3-5</w:t>
            </w:r>
          </w:p>
        </w:tc>
        <w:tc>
          <w:tcPr>
            <w:tcW w:w="996" w:type="dxa"/>
            <w:vAlign w:val="center"/>
          </w:tcPr>
          <w:p>
            <w:pPr>
              <w:widowControl/>
              <w:ind w:left="-105" w:leftChars="-50" w:right="-105" w:rightChars="-50"/>
              <w:jc w:val="center"/>
              <w:rPr>
                <w:rFonts w:ascii="宋体" w:cs="宋体"/>
                <w:kern w:val="0"/>
                <w:szCs w:val="21"/>
              </w:rPr>
            </w:pPr>
            <w:r>
              <w:rPr>
                <w:rFonts w:hint="eastAsia" w:ascii="宋体" w:hAnsi="宋体" w:cs="宋体"/>
                <w:kern w:val="0"/>
                <w:szCs w:val="21"/>
              </w:rPr>
              <w:t>人教</w:t>
            </w:r>
          </w:p>
        </w:tc>
        <w:tc>
          <w:tcPr>
            <w:tcW w:w="1145" w:type="dxa"/>
            <w:vAlign w:val="center"/>
          </w:tcPr>
          <w:p>
            <w:pPr>
              <w:widowControl/>
              <w:jc w:val="center"/>
              <w:rPr>
                <w:rFonts w:ascii="宋体" w:cs="宋体"/>
                <w:kern w:val="0"/>
                <w:szCs w:val="21"/>
              </w:rPr>
            </w:pPr>
            <w:r>
              <w:rPr>
                <w:rFonts w:ascii="宋体" w:hAnsi="宋体" w:cs="宋体"/>
                <w:kern w:val="0"/>
                <w:szCs w:val="21"/>
              </w:rPr>
              <w:t>1-3</w:t>
            </w:r>
            <w:r>
              <w:rPr>
                <w:rFonts w:hint="eastAsia" w:ascii="宋体" w:hAnsi="宋体" w:cs="宋体"/>
                <w:kern w:val="0"/>
                <w:szCs w:val="21"/>
              </w:rPr>
              <w:t>年级</w:t>
            </w:r>
          </w:p>
        </w:tc>
        <w:tc>
          <w:tcPr>
            <w:tcW w:w="1002" w:type="dxa"/>
            <w:vAlign w:val="center"/>
          </w:tcPr>
          <w:p>
            <w:pPr>
              <w:widowControl/>
              <w:jc w:val="center"/>
              <w:rPr>
                <w:rFonts w:ascii="宋体" w:cs="宋体"/>
                <w:kern w:val="0"/>
                <w:szCs w:val="21"/>
              </w:rPr>
            </w:pPr>
            <w:r>
              <w:rPr>
                <w:rFonts w:ascii="宋体" w:hAnsi="宋体" w:cs="宋体"/>
                <w:kern w:val="0"/>
                <w:szCs w:val="21"/>
              </w:rPr>
              <w:t xml:space="preserve">8.59 </w:t>
            </w:r>
          </w:p>
        </w:tc>
        <w:tc>
          <w:tcPr>
            <w:tcW w:w="2077" w:type="dxa"/>
            <w:vMerge w:val="continue"/>
            <w:vAlign w:val="center"/>
          </w:tcPr>
          <w:p>
            <w:pPr>
              <w:widowControl/>
              <w:jc w:val="center"/>
              <w:rPr>
                <w:rFonts w:asci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 w:hRule="atLeast"/>
          <w:jc w:val="center"/>
        </w:trPr>
        <w:tc>
          <w:tcPr>
            <w:tcW w:w="4439" w:type="dxa"/>
            <w:vAlign w:val="center"/>
          </w:tcPr>
          <w:p>
            <w:pPr>
              <w:widowControl/>
              <w:jc w:val="left"/>
              <w:rPr>
                <w:rFonts w:ascii="宋体" w:cs="宋体"/>
                <w:kern w:val="0"/>
                <w:szCs w:val="21"/>
              </w:rPr>
            </w:pPr>
            <w:r>
              <w:rPr>
                <w:rFonts w:hint="eastAsia" w:ascii="宋体" w:hAnsi="宋体" w:cs="宋体"/>
                <w:kern w:val="0"/>
                <w:szCs w:val="21"/>
              </w:rPr>
              <w:t>化学</w:t>
            </w:r>
            <w:r>
              <w:rPr>
                <w:rFonts w:ascii="宋体" w:hAnsi="宋体" w:cs="宋体"/>
                <w:kern w:val="0"/>
                <w:szCs w:val="21"/>
              </w:rPr>
              <w:t>1</w:t>
            </w:r>
            <w:r>
              <w:rPr>
                <w:rFonts w:hint="eastAsia" w:ascii="宋体" w:hAnsi="宋体" w:cs="宋体"/>
                <w:kern w:val="0"/>
                <w:szCs w:val="21"/>
              </w:rPr>
              <w:t>（必修</w:t>
            </w:r>
            <w:r>
              <w:rPr>
                <w:rFonts w:ascii="宋体" w:hAnsi="宋体" w:cs="宋体"/>
                <w:kern w:val="0"/>
                <w:szCs w:val="21"/>
              </w:rPr>
              <w:t>1</w:t>
            </w:r>
            <w:r>
              <w:rPr>
                <w:rFonts w:hint="eastAsia" w:ascii="宋体" w:hAnsi="宋体" w:cs="宋体"/>
                <w:kern w:val="0"/>
                <w:szCs w:val="21"/>
              </w:rPr>
              <w:t>）（配光盘）</w:t>
            </w:r>
          </w:p>
        </w:tc>
        <w:tc>
          <w:tcPr>
            <w:tcW w:w="996" w:type="dxa"/>
            <w:vAlign w:val="center"/>
          </w:tcPr>
          <w:p>
            <w:pPr>
              <w:widowControl/>
              <w:ind w:left="-105" w:leftChars="-50" w:right="-105" w:rightChars="-50"/>
              <w:jc w:val="center"/>
              <w:rPr>
                <w:rFonts w:ascii="宋体" w:cs="宋体"/>
                <w:kern w:val="0"/>
                <w:szCs w:val="21"/>
              </w:rPr>
            </w:pPr>
            <w:r>
              <w:rPr>
                <w:rFonts w:hint="eastAsia" w:ascii="宋体" w:hAnsi="宋体" w:cs="宋体"/>
                <w:kern w:val="0"/>
                <w:szCs w:val="21"/>
              </w:rPr>
              <w:t>人教</w:t>
            </w:r>
          </w:p>
        </w:tc>
        <w:tc>
          <w:tcPr>
            <w:tcW w:w="1145" w:type="dxa"/>
            <w:vAlign w:val="center"/>
          </w:tcPr>
          <w:p>
            <w:pPr>
              <w:widowControl/>
              <w:jc w:val="center"/>
              <w:rPr>
                <w:rFonts w:ascii="宋体" w:cs="宋体"/>
                <w:kern w:val="0"/>
                <w:szCs w:val="21"/>
              </w:rPr>
            </w:pPr>
            <w:r>
              <w:rPr>
                <w:rFonts w:ascii="宋体" w:hAnsi="宋体" w:cs="宋体"/>
                <w:kern w:val="0"/>
                <w:szCs w:val="21"/>
              </w:rPr>
              <w:t>1-2</w:t>
            </w:r>
            <w:r>
              <w:rPr>
                <w:rFonts w:hint="eastAsia" w:ascii="宋体" w:hAnsi="宋体" w:cs="宋体"/>
                <w:kern w:val="0"/>
                <w:szCs w:val="21"/>
              </w:rPr>
              <w:t>年级</w:t>
            </w:r>
          </w:p>
        </w:tc>
        <w:tc>
          <w:tcPr>
            <w:tcW w:w="1002" w:type="dxa"/>
            <w:vAlign w:val="center"/>
          </w:tcPr>
          <w:p>
            <w:pPr>
              <w:widowControl/>
              <w:jc w:val="center"/>
              <w:rPr>
                <w:rFonts w:ascii="宋体" w:cs="宋体"/>
                <w:kern w:val="0"/>
                <w:szCs w:val="21"/>
              </w:rPr>
            </w:pPr>
            <w:r>
              <w:rPr>
                <w:rFonts w:ascii="宋体" w:hAnsi="宋体" w:cs="宋体"/>
                <w:kern w:val="0"/>
                <w:szCs w:val="21"/>
              </w:rPr>
              <w:t xml:space="preserve">10.13 </w:t>
            </w:r>
          </w:p>
        </w:tc>
        <w:tc>
          <w:tcPr>
            <w:tcW w:w="2077" w:type="dxa"/>
            <w:vMerge w:val="restart"/>
            <w:vAlign w:val="center"/>
          </w:tcPr>
          <w:p>
            <w:pPr>
              <w:widowControl/>
              <w:jc w:val="center"/>
              <w:rPr>
                <w:rFonts w:ascii="宋体" w:cs="宋体"/>
                <w:kern w:val="0"/>
                <w:szCs w:val="21"/>
              </w:rPr>
            </w:pPr>
            <w:r>
              <w:rPr>
                <w:rFonts w:hint="eastAsia" w:ascii="宋体" w:hAnsi="宋体" w:cs="宋体"/>
                <w:kern w:val="0"/>
                <w:szCs w:val="21"/>
              </w:rPr>
              <w:t>文理共选</w:t>
            </w:r>
          </w:p>
          <w:p>
            <w:pPr>
              <w:widowControl/>
              <w:jc w:val="center"/>
              <w:rPr>
                <w:rFonts w:ascii="宋体" w:cs="宋体"/>
                <w:kern w:val="0"/>
                <w:szCs w:val="21"/>
              </w:rPr>
            </w:pPr>
            <w:r>
              <w:rPr>
                <w:rFonts w:hint="eastAsia" w:ascii="宋体" w:hAnsi="宋体" w:cs="宋体"/>
                <w:kern w:val="0"/>
                <w:szCs w:val="21"/>
              </w:rPr>
              <w:t>可选光盘</w:t>
            </w:r>
            <w:r>
              <w:rPr>
                <w:rFonts w:ascii="宋体" w:hAnsi="宋体" w:cs="宋体"/>
                <w:kern w:val="0"/>
                <w:szCs w:val="21"/>
              </w:rPr>
              <w:t>5</w:t>
            </w:r>
            <w:r>
              <w:rPr>
                <w:rFonts w:hint="eastAsia" w:ascii="宋体" w:hAnsi="宋体" w:cs="宋体"/>
                <w:kern w:val="0"/>
                <w:szCs w:val="21"/>
              </w:rPr>
              <w:t>元、读本</w:t>
            </w:r>
            <w:r>
              <w:rPr>
                <w:rFonts w:ascii="宋体" w:hAnsi="宋体" w:cs="宋体"/>
                <w:kern w:val="0"/>
                <w:szCs w:val="21"/>
              </w:rPr>
              <w:t>12</w:t>
            </w:r>
            <w:r>
              <w:rPr>
                <w:rFonts w:hint="eastAsia" w:ascii="宋体" w:hAnsi="宋体" w:cs="宋体"/>
                <w:kern w:val="0"/>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 w:hRule="atLeast"/>
          <w:jc w:val="center"/>
        </w:trPr>
        <w:tc>
          <w:tcPr>
            <w:tcW w:w="4439" w:type="dxa"/>
            <w:vAlign w:val="center"/>
          </w:tcPr>
          <w:p>
            <w:pPr>
              <w:widowControl/>
              <w:jc w:val="left"/>
              <w:rPr>
                <w:rFonts w:ascii="宋体" w:cs="宋体"/>
                <w:kern w:val="0"/>
                <w:szCs w:val="21"/>
              </w:rPr>
            </w:pPr>
            <w:r>
              <w:rPr>
                <w:rFonts w:hint="eastAsia" w:ascii="宋体" w:hAnsi="宋体" w:cs="宋体"/>
                <w:kern w:val="0"/>
                <w:szCs w:val="21"/>
              </w:rPr>
              <w:t>化学</w:t>
            </w:r>
            <w:r>
              <w:rPr>
                <w:rFonts w:ascii="宋体" w:hAnsi="宋体" w:cs="宋体"/>
                <w:kern w:val="0"/>
                <w:szCs w:val="21"/>
              </w:rPr>
              <w:t>2</w:t>
            </w:r>
            <w:r>
              <w:rPr>
                <w:rFonts w:hint="eastAsia" w:ascii="宋体" w:hAnsi="宋体" w:cs="宋体"/>
                <w:kern w:val="0"/>
                <w:szCs w:val="21"/>
              </w:rPr>
              <w:t>（必修</w:t>
            </w:r>
            <w:r>
              <w:rPr>
                <w:rFonts w:ascii="宋体" w:hAnsi="宋体" w:cs="宋体"/>
                <w:kern w:val="0"/>
                <w:szCs w:val="21"/>
              </w:rPr>
              <w:t>2</w:t>
            </w:r>
            <w:r>
              <w:rPr>
                <w:rFonts w:hint="eastAsia" w:ascii="宋体" w:hAnsi="宋体" w:cs="宋体"/>
                <w:kern w:val="0"/>
                <w:szCs w:val="21"/>
              </w:rPr>
              <w:t>）（配光盘）</w:t>
            </w:r>
          </w:p>
        </w:tc>
        <w:tc>
          <w:tcPr>
            <w:tcW w:w="996" w:type="dxa"/>
            <w:vAlign w:val="center"/>
          </w:tcPr>
          <w:p>
            <w:pPr>
              <w:widowControl/>
              <w:ind w:left="-105" w:leftChars="-50" w:right="-105" w:rightChars="-50"/>
              <w:jc w:val="center"/>
              <w:rPr>
                <w:rFonts w:ascii="宋体" w:cs="宋体"/>
                <w:kern w:val="0"/>
                <w:szCs w:val="21"/>
              </w:rPr>
            </w:pPr>
            <w:r>
              <w:rPr>
                <w:rFonts w:hint="eastAsia" w:ascii="宋体" w:hAnsi="宋体" w:cs="宋体"/>
                <w:kern w:val="0"/>
                <w:szCs w:val="21"/>
              </w:rPr>
              <w:t>人教</w:t>
            </w:r>
          </w:p>
        </w:tc>
        <w:tc>
          <w:tcPr>
            <w:tcW w:w="1145" w:type="dxa"/>
            <w:vAlign w:val="center"/>
          </w:tcPr>
          <w:p>
            <w:pPr>
              <w:widowControl/>
              <w:jc w:val="center"/>
              <w:rPr>
                <w:rFonts w:ascii="宋体" w:cs="宋体"/>
                <w:kern w:val="0"/>
                <w:szCs w:val="21"/>
              </w:rPr>
            </w:pPr>
            <w:r>
              <w:rPr>
                <w:rFonts w:ascii="宋体" w:hAnsi="宋体" w:cs="宋体"/>
                <w:kern w:val="0"/>
                <w:szCs w:val="21"/>
              </w:rPr>
              <w:t>1-2</w:t>
            </w:r>
            <w:r>
              <w:rPr>
                <w:rFonts w:hint="eastAsia" w:ascii="宋体" w:hAnsi="宋体" w:cs="宋体"/>
                <w:kern w:val="0"/>
                <w:szCs w:val="21"/>
              </w:rPr>
              <w:t>年级</w:t>
            </w:r>
          </w:p>
        </w:tc>
        <w:tc>
          <w:tcPr>
            <w:tcW w:w="1002" w:type="dxa"/>
            <w:vAlign w:val="center"/>
          </w:tcPr>
          <w:p>
            <w:pPr>
              <w:widowControl/>
              <w:jc w:val="center"/>
              <w:rPr>
                <w:rFonts w:ascii="宋体" w:cs="宋体"/>
                <w:kern w:val="0"/>
                <w:szCs w:val="21"/>
              </w:rPr>
            </w:pPr>
            <w:r>
              <w:rPr>
                <w:rFonts w:ascii="宋体" w:hAnsi="宋体" w:cs="宋体"/>
                <w:kern w:val="0"/>
                <w:szCs w:val="21"/>
              </w:rPr>
              <w:t xml:space="preserve">9.89 </w:t>
            </w:r>
          </w:p>
        </w:tc>
        <w:tc>
          <w:tcPr>
            <w:tcW w:w="2077" w:type="dxa"/>
            <w:vMerge w:val="continue"/>
            <w:vAlign w:val="center"/>
          </w:tcPr>
          <w:p>
            <w:pPr>
              <w:widowControl/>
              <w:jc w:val="center"/>
              <w:rPr>
                <w:rFonts w:asci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 w:hRule="atLeast"/>
          <w:jc w:val="center"/>
        </w:trPr>
        <w:tc>
          <w:tcPr>
            <w:tcW w:w="4439" w:type="dxa"/>
            <w:vAlign w:val="center"/>
          </w:tcPr>
          <w:p>
            <w:pPr>
              <w:widowControl/>
              <w:jc w:val="left"/>
              <w:rPr>
                <w:rFonts w:ascii="宋体" w:cs="宋体"/>
                <w:kern w:val="0"/>
                <w:szCs w:val="21"/>
              </w:rPr>
            </w:pPr>
            <w:r>
              <w:rPr>
                <w:rFonts w:hint="eastAsia" w:ascii="宋体" w:hAnsi="宋体" w:cs="宋体"/>
                <w:kern w:val="0"/>
                <w:szCs w:val="21"/>
              </w:rPr>
              <w:t>化学·化学与生活（选修</w:t>
            </w:r>
            <w:r>
              <w:rPr>
                <w:rFonts w:ascii="宋体" w:hAnsi="宋体" w:cs="宋体"/>
                <w:kern w:val="0"/>
                <w:szCs w:val="21"/>
              </w:rPr>
              <w:t>1</w:t>
            </w:r>
            <w:r>
              <w:rPr>
                <w:rFonts w:hint="eastAsia" w:ascii="宋体" w:hAnsi="宋体" w:cs="宋体"/>
                <w:kern w:val="0"/>
                <w:szCs w:val="21"/>
              </w:rPr>
              <w:t>）</w:t>
            </w:r>
          </w:p>
        </w:tc>
        <w:tc>
          <w:tcPr>
            <w:tcW w:w="996" w:type="dxa"/>
            <w:vAlign w:val="center"/>
          </w:tcPr>
          <w:p>
            <w:pPr>
              <w:widowControl/>
              <w:ind w:left="-105" w:leftChars="-50" w:right="-105" w:rightChars="-50"/>
              <w:jc w:val="center"/>
              <w:rPr>
                <w:rFonts w:ascii="宋体" w:cs="宋体"/>
                <w:kern w:val="0"/>
                <w:szCs w:val="21"/>
              </w:rPr>
            </w:pPr>
            <w:r>
              <w:rPr>
                <w:rFonts w:hint="eastAsia" w:ascii="宋体" w:hAnsi="宋体" w:cs="宋体"/>
                <w:kern w:val="0"/>
                <w:szCs w:val="21"/>
              </w:rPr>
              <w:t>人教</w:t>
            </w:r>
          </w:p>
        </w:tc>
        <w:tc>
          <w:tcPr>
            <w:tcW w:w="1145" w:type="dxa"/>
            <w:vAlign w:val="center"/>
          </w:tcPr>
          <w:p>
            <w:pPr>
              <w:widowControl/>
              <w:jc w:val="center"/>
              <w:rPr>
                <w:rFonts w:ascii="宋体" w:cs="宋体"/>
                <w:kern w:val="0"/>
                <w:szCs w:val="21"/>
              </w:rPr>
            </w:pPr>
            <w:r>
              <w:rPr>
                <w:rFonts w:ascii="宋体" w:hAnsi="宋体" w:cs="宋体"/>
                <w:kern w:val="0"/>
                <w:szCs w:val="21"/>
              </w:rPr>
              <w:t>1-3</w:t>
            </w:r>
            <w:r>
              <w:rPr>
                <w:rFonts w:hint="eastAsia" w:ascii="宋体" w:hAnsi="宋体" w:cs="宋体"/>
                <w:kern w:val="0"/>
                <w:szCs w:val="21"/>
              </w:rPr>
              <w:t>年级</w:t>
            </w:r>
          </w:p>
        </w:tc>
        <w:tc>
          <w:tcPr>
            <w:tcW w:w="1002" w:type="dxa"/>
            <w:vAlign w:val="center"/>
          </w:tcPr>
          <w:p>
            <w:pPr>
              <w:widowControl/>
              <w:jc w:val="center"/>
              <w:rPr>
                <w:rFonts w:ascii="宋体" w:cs="宋体"/>
                <w:kern w:val="0"/>
                <w:szCs w:val="21"/>
              </w:rPr>
            </w:pPr>
            <w:r>
              <w:rPr>
                <w:rFonts w:ascii="宋体" w:hAnsi="宋体" w:cs="宋体"/>
                <w:kern w:val="0"/>
                <w:szCs w:val="21"/>
              </w:rPr>
              <w:t xml:space="preserve">9.32 </w:t>
            </w:r>
          </w:p>
        </w:tc>
        <w:tc>
          <w:tcPr>
            <w:tcW w:w="2077" w:type="dxa"/>
            <w:vAlign w:val="center"/>
          </w:tcPr>
          <w:p>
            <w:pPr>
              <w:widowControl/>
              <w:jc w:val="center"/>
              <w:rPr>
                <w:rFonts w:ascii="宋体" w:cs="宋体"/>
                <w:kern w:val="0"/>
                <w:szCs w:val="21"/>
              </w:rPr>
            </w:pPr>
            <w:r>
              <w:rPr>
                <w:rFonts w:hint="eastAsia" w:ascii="宋体" w:hAnsi="宋体" w:cs="宋体"/>
                <w:kern w:val="0"/>
                <w:szCs w:val="21"/>
              </w:rPr>
              <w:t>文科</w:t>
            </w:r>
          </w:p>
          <w:p>
            <w:pPr>
              <w:widowControl/>
              <w:jc w:val="center"/>
              <w:rPr>
                <w:rFonts w:ascii="宋体" w:cs="宋体"/>
                <w:kern w:val="0"/>
                <w:szCs w:val="21"/>
              </w:rPr>
            </w:pPr>
            <w:r>
              <w:rPr>
                <w:rFonts w:hint="eastAsia" w:ascii="宋体" w:hAnsi="宋体" w:cs="宋体"/>
                <w:kern w:val="0"/>
                <w:szCs w:val="21"/>
              </w:rPr>
              <w:t>可选读本</w:t>
            </w:r>
            <w:r>
              <w:rPr>
                <w:rFonts w:ascii="宋体" w:hAnsi="宋体" w:cs="宋体"/>
                <w:kern w:val="0"/>
                <w:szCs w:val="21"/>
              </w:rPr>
              <w:t>12</w:t>
            </w:r>
            <w:r>
              <w:rPr>
                <w:rFonts w:hint="eastAsia" w:ascii="宋体" w:hAnsi="宋体" w:cs="宋体"/>
                <w:kern w:val="0"/>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jc w:val="center"/>
        </w:trPr>
        <w:tc>
          <w:tcPr>
            <w:tcW w:w="4439" w:type="dxa"/>
            <w:vAlign w:val="center"/>
          </w:tcPr>
          <w:p>
            <w:pPr>
              <w:widowControl/>
              <w:jc w:val="left"/>
              <w:rPr>
                <w:rFonts w:ascii="宋体" w:cs="宋体"/>
                <w:kern w:val="0"/>
                <w:szCs w:val="21"/>
              </w:rPr>
            </w:pPr>
            <w:r>
              <w:rPr>
                <w:rFonts w:hint="eastAsia" w:ascii="宋体" w:hAnsi="宋体" w:cs="宋体"/>
                <w:kern w:val="0"/>
                <w:szCs w:val="21"/>
              </w:rPr>
              <w:t>化学·化学与技术（选修</w:t>
            </w:r>
            <w:r>
              <w:rPr>
                <w:rFonts w:ascii="宋体" w:hAnsi="宋体" w:cs="宋体"/>
                <w:kern w:val="0"/>
                <w:szCs w:val="21"/>
              </w:rPr>
              <w:t>2</w:t>
            </w:r>
            <w:r>
              <w:rPr>
                <w:rFonts w:hint="eastAsia" w:ascii="宋体" w:hAnsi="宋体" w:cs="宋体"/>
                <w:kern w:val="0"/>
                <w:szCs w:val="21"/>
              </w:rPr>
              <w:t>）</w:t>
            </w:r>
          </w:p>
        </w:tc>
        <w:tc>
          <w:tcPr>
            <w:tcW w:w="996" w:type="dxa"/>
            <w:vAlign w:val="center"/>
          </w:tcPr>
          <w:p>
            <w:pPr>
              <w:widowControl/>
              <w:ind w:left="-105" w:leftChars="-50" w:right="-105" w:rightChars="-50"/>
              <w:jc w:val="center"/>
              <w:rPr>
                <w:rFonts w:ascii="宋体" w:cs="宋体"/>
                <w:kern w:val="0"/>
                <w:szCs w:val="21"/>
              </w:rPr>
            </w:pPr>
            <w:r>
              <w:rPr>
                <w:rFonts w:hint="eastAsia" w:ascii="宋体" w:hAnsi="宋体" w:cs="宋体"/>
                <w:kern w:val="0"/>
                <w:szCs w:val="21"/>
              </w:rPr>
              <w:t>人教</w:t>
            </w:r>
          </w:p>
        </w:tc>
        <w:tc>
          <w:tcPr>
            <w:tcW w:w="1145" w:type="dxa"/>
            <w:vAlign w:val="center"/>
          </w:tcPr>
          <w:p>
            <w:pPr>
              <w:widowControl/>
              <w:jc w:val="center"/>
              <w:rPr>
                <w:rFonts w:ascii="宋体" w:cs="宋体"/>
                <w:kern w:val="0"/>
                <w:szCs w:val="21"/>
              </w:rPr>
            </w:pPr>
            <w:r>
              <w:rPr>
                <w:rFonts w:ascii="宋体" w:hAnsi="宋体" w:cs="宋体"/>
                <w:kern w:val="0"/>
                <w:szCs w:val="21"/>
              </w:rPr>
              <w:t>1-3</w:t>
            </w:r>
            <w:r>
              <w:rPr>
                <w:rFonts w:hint="eastAsia" w:ascii="宋体" w:hAnsi="宋体" w:cs="宋体"/>
                <w:kern w:val="0"/>
                <w:szCs w:val="21"/>
              </w:rPr>
              <w:t>年级</w:t>
            </w:r>
          </w:p>
        </w:tc>
        <w:tc>
          <w:tcPr>
            <w:tcW w:w="1002" w:type="dxa"/>
            <w:vAlign w:val="center"/>
          </w:tcPr>
          <w:p>
            <w:pPr>
              <w:widowControl/>
              <w:jc w:val="center"/>
              <w:rPr>
                <w:rFonts w:ascii="宋体" w:cs="宋体"/>
                <w:kern w:val="0"/>
                <w:szCs w:val="21"/>
              </w:rPr>
            </w:pPr>
            <w:r>
              <w:rPr>
                <w:rFonts w:ascii="宋体" w:hAnsi="宋体" w:cs="宋体"/>
                <w:kern w:val="0"/>
                <w:szCs w:val="21"/>
              </w:rPr>
              <w:t xml:space="preserve">9.61 </w:t>
            </w:r>
          </w:p>
        </w:tc>
        <w:tc>
          <w:tcPr>
            <w:tcW w:w="2077" w:type="dxa"/>
            <w:vMerge w:val="restart"/>
            <w:vAlign w:val="center"/>
          </w:tcPr>
          <w:p>
            <w:pPr>
              <w:widowControl/>
              <w:jc w:val="center"/>
              <w:rPr>
                <w:rFonts w:ascii="宋体" w:cs="宋体"/>
                <w:kern w:val="0"/>
                <w:szCs w:val="21"/>
              </w:rPr>
            </w:pPr>
            <w:r>
              <w:rPr>
                <w:rFonts w:hint="eastAsia" w:ascii="宋体" w:hAnsi="宋体" w:cs="宋体"/>
                <w:kern w:val="0"/>
                <w:szCs w:val="21"/>
              </w:rPr>
              <w:t>偏理</w:t>
            </w:r>
          </w:p>
          <w:p>
            <w:pPr>
              <w:widowControl/>
              <w:jc w:val="center"/>
              <w:rPr>
                <w:rFonts w:ascii="宋体" w:cs="宋体"/>
                <w:kern w:val="0"/>
                <w:szCs w:val="21"/>
              </w:rPr>
            </w:pPr>
            <w:r>
              <w:rPr>
                <w:rFonts w:hint="eastAsia" w:ascii="宋体" w:hAnsi="宋体" w:cs="宋体"/>
                <w:kern w:val="0"/>
                <w:szCs w:val="21"/>
              </w:rPr>
              <w:t>可选读本</w:t>
            </w:r>
            <w:r>
              <w:rPr>
                <w:rFonts w:ascii="宋体" w:hAnsi="宋体" w:cs="宋体"/>
                <w:kern w:val="0"/>
                <w:szCs w:val="21"/>
              </w:rPr>
              <w:t>12</w:t>
            </w:r>
            <w:r>
              <w:rPr>
                <w:rFonts w:hint="eastAsia" w:ascii="宋体" w:hAnsi="宋体" w:cs="宋体"/>
                <w:kern w:val="0"/>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4439" w:type="dxa"/>
            <w:vAlign w:val="center"/>
          </w:tcPr>
          <w:p>
            <w:pPr>
              <w:widowControl/>
              <w:jc w:val="left"/>
              <w:rPr>
                <w:rFonts w:ascii="宋体" w:cs="宋体"/>
                <w:kern w:val="0"/>
                <w:szCs w:val="21"/>
              </w:rPr>
            </w:pPr>
            <w:r>
              <w:rPr>
                <w:rFonts w:hint="eastAsia" w:ascii="宋体" w:hAnsi="宋体" w:cs="宋体"/>
                <w:kern w:val="0"/>
                <w:szCs w:val="21"/>
              </w:rPr>
              <w:t>化学·物质结构与性质（选修</w:t>
            </w:r>
            <w:r>
              <w:rPr>
                <w:rFonts w:ascii="宋体" w:hAnsi="宋体" w:cs="宋体"/>
                <w:kern w:val="0"/>
                <w:szCs w:val="21"/>
              </w:rPr>
              <w:t>3</w:t>
            </w:r>
            <w:r>
              <w:rPr>
                <w:rFonts w:hint="eastAsia" w:ascii="宋体" w:hAnsi="宋体" w:cs="宋体"/>
                <w:kern w:val="0"/>
                <w:szCs w:val="21"/>
              </w:rPr>
              <w:t>）</w:t>
            </w:r>
          </w:p>
        </w:tc>
        <w:tc>
          <w:tcPr>
            <w:tcW w:w="996" w:type="dxa"/>
            <w:vAlign w:val="center"/>
          </w:tcPr>
          <w:p>
            <w:pPr>
              <w:widowControl/>
              <w:ind w:left="-105" w:leftChars="-50" w:right="-105" w:rightChars="-50"/>
              <w:jc w:val="center"/>
              <w:rPr>
                <w:rFonts w:ascii="宋体" w:cs="宋体"/>
                <w:kern w:val="0"/>
                <w:szCs w:val="21"/>
              </w:rPr>
            </w:pPr>
            <w:r>
              <w:rPr>
                <w:rFonts w:hint="eastAsia" w:ascii="宋体" w:hAnsi="宋体" w:cs="宋体"/>
                <w:kern w:val="0"/>
                <w:szCs w:val="21"/>
              </w:rPr>
              <w:t>人教</w:t>
            </w:r>
          </w:p>
        </w:tc>
        <w:tc>
          <w:tcPr>
            <w:tcW w:w="1145" w:type="dxa"/>
            <w:vAlign w:val="center"/>
          </w:tcPr>
          <w:p>
            <w:pPr>
              <w:widowControl/>
              <w:jc w:val="center"/>
              <w:rPr>
                <w:rFonts w:ascii="宋体" w:cs="宋体"/>
                <w:kern w:val="0"/>
                <w:szCs w:val="21"/>
              </w:rPr>
            </w:pPr>
            <w:r>
              <w:rPr>
                <w:rFonts w:ascii="宋体" w:hAnsi="宋体" w:cs="宋体"/>
                <w:kern w:val="0"/>
                <w:szCs w:val="21"/>
              </w:rPr>
              <w:t>1-3</w:t>
            </w:r>
            <w:r>
              <w:rPr>
                <w:rFonts w:hint="eastAsia" w:ascii="宋体" w:hAnsi="宋体" w:cs="宋体"/>
                <w:kern w:val="0"/>
                <w:szCs w:val="21"/>
              </w:rPr>
              <w:t>年级</w:t>
            </w:r>
          </w:p>
        </w:tc>
        <w:tc>
          <w:tcPr>
            <w:tcW w:w="1002" w:type="dxa"/>
            <w:vAlign w:val="center"/>
          </w:tcPr>
          <w:p>
            <w:pPr>
              <w:widowControl/>
              <w:jc w:val="center"/>
              <w:rPr>
                <w:rFonts w:ascii="宋体" w:cs="宋体"/>
                <w:kern w:val="0"/>
                <w:szCs w:val="21"/>
              </w:rPr>
            </w:pPr>
            <w:r>
              <w:rPr>
                <w:rFonts w:ascii="宋体" w:hAnsi="宋体" w:cs="宋体"/>
                <w:kern w:val="0"/>
                <w:szCs w:val="21"/>
              </w:rPr>
              <w:t xml:space="preserve">8.19 </w:t>
            </w:r>
          </w:p>
        </w:tc>
        <w:tc>
          <w:tcPr>
            <w:tcW w:w="2077" w:type="dxa"/>
            <w:vMerge w:val="continue"/>
            <w:vAlign w:val="center"/>
          </w:tcPr>
          <w:p>
            <w:pPr>
              <w:widowControl/>
              <w:jc w:val="center"/>
              <w:rPr>
                <w:rFonts w:asci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 w:hRule="atLeast"/>
          <w:jc w:val="center"/>
        </w:trPr>
        <w:tc>
          <w:tcPr>
            <w:tcW w:w="4439" w:type="dxa"/>
            <w:vAlign w:val="center"/>
          </w:tcPr>
          <w:p>
            <w:pPr>
              <w:widowControl/>
              <w:jc w:val="left"/>
              <w:rPr>
                <w:rFonts w:ascii="宋体" w:cs="宋体"/>
                <w:kern w:val="0"/>
                <w:szCs w:val="21"/>
              </w:rPr>
            </w:pPr>
            <w:r>
              <w:rPr>
                <w:rFonts w:hint="eastAsia" w:ascii="宋体" w:hAnsi="宋体" w:cs="宋体"/>
                <w:kern w:val="0"/>
                <w:szCs w:val="21"/>
              </w:rPr>
              <w:t>化学·化学反应原理（选修</w:t>
            </w:r>
            <w:r>
              <w:rPr>
                <w:rFonts w:ascii="宋体" w:hAnsi="宋体" w:cs="宋体"/>
                <w:kern w:val="0"/>
                <w:szCs w:val="21"/>
              </w:rPr>
              <w:t>4</w:t>
            </w:r>
            <w:r>
              <w:rPr>
                <w:rFonts w:hint="eastAsia" w:ascii="宋体" w:hAnsi="宋体" w:cs="宋体"/>
                <w:kern w:val="0"/>
                <w:szCs w:val="21"/>
              </w:rPr>
              <w:t>）</w:t>
            </w:r>
          </w:p>
        </w:tc>
        <w:tc>
          <w:tcPr>
            <w:tcW w:w="996" w:type="dxa"/>
            <w:vAlign w:val="center"/>
          </w:tcPr>
          <w:p>
            <w:pPr>
              <w:widowControl/>
              <w:ind w:left="-105" w:leftChars="-50" w:right="-105" w:rightChars="-50"/>
              <w:jc w:val="center"/>
              <w:rPr>
                <w:rFonts w:ascii="宋体" w:cs="宋体"/>
                <w:kern w:val="0"/>
                <w:szCs w:val="21"/>
              </w:rPr>
            </w:pPr>
            <w:r>
              <w:rPr>
                <w:rFonts w:hint="eastAsia" w:ascii="宋体" w:hAnsi="宋体" w:cs="宋体"/>
                <w:kern w:val="0"/>
                <w:szCs w:val="21"/>
              </w:rPr>
              <w:t>人教</w:t>
            </w:r>
          </w:p>
        </w:tc>
        <w:tc>
          <w:tcPr>
            <w:tcW w:w="1145" w:type="dxa"/>
            <w:vAlign w:val="center"/>
          </w:tcPr>
          <w:p>
            <w:pPr>
              <w:widowControl/>
              <w:jc w:val="center"/>
              <w:rPr>
                <w:rFonts w:ascii="宋体" w:cs="宋体"/>
                <w:kern w:val="0"/>
                <w:szCs w:val="21"/>
              </w:rPr>
            </w:pPr>
            <w:r>
              <w:rPr>
                <w:rFonts w:ascii="宋体" w:hAnsi="宋体" w:cs="宋体"/>
                <w:kern w:val="0"/>
                <w:szCs w:val="21"/>
              </w:rPr>
              <w:t>1-3</w:t>
            </w:r>
            <w:r>
              <w:rPr>
                <w:rFonts w:hint="eastAsia" w:ascii="宋体" w:hAnsi="宋体" w:cs="宋体"/>
                <w:kern w:val="0"/>
                <w:szCs w:val="21"/>
              </w:rPr>
              <w:t>年级</w:t>
            </w:r>
          </w:p>
        </w:tc>
        <w:tc>
          <w:tcPr>
            <w:tcW w:w="1002" w:type="dxa"/>
            <w:vAlign w:val="center"/>
          </w:tcPr>
          <w:p>
            <w:pPr>
              <w:widowControl/>
              <w:jc w:val="center"/>
              <w:rPr>
                <w:rFonts w:ascii="宋体" w:cs="宋体"/>
                <w:kern w:val="0"/>
                <w:szCs w:val="21"/>
              </w:rPr>
            </w:pPr>
            <w:r>
              <w:rPr>
                <w:rFonts w:ascii="宋体" w:hAnsi="宋体" w:cs="宋体"/>
                <w:kern w:val="0"/>
                <w:szCs w:val="21"/>
              </w:rPr>
              <w:t xml:space="preserve">5.19 </w:t>
            </w:r>
          </w:p>
        </w:tc>
        <w:tc>
          <w:tcPr>
            <w:tcW w:w="2077" w:type="dxa"/>
            <w:vMerge w:val="continue"/>
            <w:vAlign w:val="center"/>
          </w:tcPr>
          <w:p>
            <w:pPr>
              <w:widowControl/>
              <w:jc w:val="center"/>
              <w:rPr>
                <w:rFonts w:asci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 w:hRule="atLeast"/>
          <w:jc w:val="center"/>
        </w:trPr>
        <w:tc>
          <w:tcPr>
            <w:tcW w:w="4439" w:type="dxa"/>
            <w:vAlign w:val="center"/>
          </w:tcPr>
          <w:p>
            <w:pPr>
              <w:widowControl/>
              <w:jc w:val="left"/>
              <w:rPr>
                <w:rFonts w:ascii="宋体" w:cs="宋体"/>
                <w:kern w:val="0"/>
                <w:szCs w:val="21"/>
              </w:rPr>
            </w:pPr>
            <w:r>
              <w:rPr>
                <w:rFonts w:hint="eastAsia" w:ascii="宋体" w:hAnsi="宋体" w:cs="宋体"/>
                <w:kern w:val="0"/>
                <w:szCs w:val="21"/>
              </w:rPr>
              <w:t>化学·有机化学基础（选修</w:t>
            </w:r>
            <w:r>
              <w:rPr>
                <w:rFonts w:ascii="宋体" w:hAnsi="宋体" w:cs="宋体"/>
                <w:kern w:val="0"/>
                <w:szCs w:val="21"/>
              </w:rPr>
              <w:t>5</w:t>
            </w:r>
            <w:r>
              <w:rPr>
                <w:rFonts w:hint="eastAsia" w:ascii="宋体" w:hAnsi="宋体" w:cs="宋体"/>
                <w:kern w:val="0"/>
                <w:szCs w:val="21"/>
              </w:rPr>
              <w:t>）</w:t>
            </w:r>
          </w:p>
        </w:tc>
        <w:tc>
          <w:tcPr>
            <w:tcW w:w="996" w:type="dxa"/>
            <w:vAlign w:val="center"/>
          </w:tcPr>
          <w:p>
            <w:pPr>
              <w:widowControl/>
              <w:ind w:left="-105" w:leftChars="-50" w:right="-105" w:rightChars="-50"/>
              <w:jc w:val="center"/>
              <w:rPr>
                <w:rFonts w:ascii="宋体" w:cs="宋体"/>
                <w:kern w:val="0"/>
                <w:szCs w:val="21"/>
              </w:rPr>
            </w:pPr>
            <w:r>
              <w:rPr>
                <w:rFonts w:hint="eastAsia" w:ascii="宋体" w:hAnsi="宋体" w:cs="宋体"/>
                <w:kern w:val="0"/>
                <w:szCs w:val="21"/>
              </w:rPr>
              <w:t>人教</w:t>
            </w:r>
          </w:p>
        </w:tc>
        <w:tc>
          <w:tcPr>
            <w:tcW w:w="1145" w:type="dxa"/>
            <w:vAlign w:val="center"/>
          </w:tcPr>
          <w:p>
            <w:pPr>
              <w:widowControl/>
              <w:jc w:val="center"/>
              <w:rPr>
                <w:rFonts w:ascii="宋体" w:cs="宋体"/>
                <w:kern w:val="0"/>
                <w:szCs w:val="21"/>
              </w:rPr>
            </w:pPr>
            <w:r>
              <w:rPr>
                <w:rFonts w:ascii="宋体" w:hAnsi="宋体" w:cs="宋体"/>
                <w:kern w:val="0"/>
                <w:szCs w:val="21"/>
              </w:rPr>
              <w:t>1-3</w:t>
            </w:r>
            <w:r>
              <w:rPr>
                <w:rFonts w:hint="eastAsia" w:ascii="宋体" w:hAnsi="宋体" w:cs="宋体"/>
                <w:kern w:val="0"/>
                <w:szCs w:val="21"/>
              </w:rPr>
              <w:t>年级</w:t>
            </w:r>
          </w:p>
        </w:tc>
        <w:tc>
          <w:tcPr>
            <w:tcW w:w="1002" w:type="dxa"/>
            <w:vAlign w:val="center"/>
          </w:tcPr>
          <w:p>
            <w:pPr>
              <w:widowControl/>
              <w:jc w:val="center"/>
              <w:rPr>
                <w:rFonts w:ascii="宋体" w:cs="宋体"/>
                <w:kern w:val="0"/>
                <w:szCs w:val="21"/>
              </w:rPr>
            </w:pPr>
            <w:r>
              <w:rPr>
                <w:rFonts w:ascii="宋体" w:hAnsi="宋体" w:cs="宋体"/>
                <w:kern w:val="0"/>
                <w:szCs w:val="21"/>
              </w:rPr>
              <w:t xml:space="preserve">10.74 </w:t>
            </w:r>
          </w:p>
        </w:tc>
        <w:tc>
          <w:tcPr>
            <w:tcW w:w="2077" w:type="dxa"/>
            <w:vMerge w:val="continue"/>
            <w:vAlign w:val="center"/>
          </w:tcPr>
          <w:p>
            <w:pPr>
              <w:widowControl/>
              <w:jc w:val="center"/>
              <w:rPr>
                <w:rFonts w:asci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 w:hRule="atLeast"/>
          <w:jc w:val="center"/>
        </w:trPr>
        <w:tc>
          <w:tcPr>
            <w:tcW w:w="4439" w:type="dxa"/>
            <w:vAlign w:val="center"/>
          </w:tcPr>
          <w:p>
            <w:pPr>
              <w:widowControl/>
              <w:jc w:val="left"/>
              <w:rPr>
                <w:rFonts w:ascii="宋体" w:cs="宋体"/>
                <w:kern w:val="0"/>
                <w:szCs w:val="21"/>
              </w:rPr>
            </w:pPr>
            <w:r>
              <w:rPr>
                <w:rFonts w:hint="eastAsia" w:ascii="宋体" w:hAnsi="宋体" w:cs="宋体"/>
                <w:kern w:val="0"/>
                <w:szCs w:val="21"/>
              </w:rPr>
              <w:t>历史</w:t>
            </w:r>
            <w:r>
              <w:rPr>
                <w:rFonts w:ascii="宋体" w:hAnsi="宋体" w:cs="宋体"/>
                <w:kern w:val="0"/>
                <w:szCs w:val="21"/>
              </w:rPr>
              <w:t>1</w:t>
            </w:r>
            <w:r>
              <w:rPr>
                <w:rFonts w:hint="eastAsia" w:ascii="宋体" w:hAnsi="宋体" w:cs="宋体"/>
                <w:kern w:val="0"/>
                <w:szCs w:val="21"/>
              </w:rPr>
              <w:t>（必修</w:t>
            </w:r>
            <w:r>
              <w:rPr>
                <w:rFonts w:ascii="宋体" w:hAnsi="宋体" w:cs="宋体"/>
                <w:kern w:val="0"/>
                <w:szCs w:val="21"/>
              </w:rPr>
              <w:t>1</w:t>
            </w:r>
            <w:r>
              <w:rPr>
                <w:rFonts w:hint="eastAsia" w:ascii="宋体" w:hAnsi="宋体" w:cs="宋体"/>
                <w:kern w:val="0"/>
                <w:szCs w:val="21"/>
              </w:rPr>
              <w:t>）（配光盘）</w:t>
            </w:r>
          </w:p>
        </w:tc>
        <w:tc>
          <w:tcPr>
            <w:tcW w:w="996" w:type="dxa"/>
            <w:vAlign w:val="center"/>
          </w:tcPr>
          <w:p>
            <w:pPr>
              <w:widowControl/>
              <w:ind w:left="-105" w:leftChars="-50" w:right="-105" w:rightChars="-50"/>
              <w:jc w:val="center"/>
              <w:rPr>
                <w:rFonts w:ascii="宋体" w:cs="宋体"/>
                <w:kern w:val="0"/>
                <w:szCs w:val="21"/>
              </w:rPr>
            </w:pPr>
            <w:r>
              <w:rPr>
                <w:rFonts w:hint="eastAsia" w:ascii="宋体" w:hAnsi="宋体" w:cs="宋体"/>
                <w:kern w:val="0"/>
                <w:szCs w:val="21"/>
              </w:rPr>
              <w:t>人教</w:t>
            </w:r>
          </w:p>
        </w:tc>
        <w:tc>
          <w:tcPr>
            <w:tcW w:w="1145" w:type="dxa"/>
            <w:vAlign w:val="center"/>
          </w:tcPr>
          <w:p>
            <w:pPr>
              <w:widowControl/>
              <w:jc w:val="center"/>
              <w:rPr>
                <w:rFonts w:ascii="宋体" w:cs="宋体"/>
                <w:kern w:val="0"/>
                <w:szCs w:val="21"/>
              </w:rPr>
            </w:pPr>
            <w:r>
              <w:rPr>
                <w:rFonts w:ascii="宋体" w:hAnsi="宋体" w:cs="宋体"/>
                <w:kern w:val="0"/>
                <w:szCs w:val="21"/>
              </w:rPr>
              <w:t>1-2</w:t>
            </w:r>
            <w:r>
              <w:rPr>
                <w:rFonts w:hint="eastAsia" w:ascii="宋体" w:hAnsi="宋体" w:cs="宋体"/>
                <w:kern w:val="0"/>
                <w:szCs w:val="21"/>
              </w:rPr>
              <w:t>年级</w:t>
            </w:r>
          </w:p>
        </w:tc>
        <w:tc>
          <w:tcPr>
            <w:tcW w:w="1002" w:type="dxa"/>
            <w:vAlign w:val="center"/>
          </w:tcPr>
          <w:p>
            <w:pPr>
              <w:widowControl/>
              <w:jc w:val="center"/>
              <w:rPr>
                <w:rFonts w:ascii="宋体" w:cs="宋体"/>
                <w:kern w:val="0"/>
                <w:szCs w:val="21"/>
              </w:rPr>
            </w:pPr>
            <w:r>
              <w:rPr>
                <w:rFonts w:ascii="宋体" w:hAnsi="宋体" w:cs="宋体"/>
                <w:kern w:val="0"/>
                <w:szCs w:val="21"/>
              </w:rPr>
              <w:t xml:space="preserve">11.13 </w:t>
            </w:r>
          </w:p>
        </w:tc>
        <w:tc>
          <w:tcPr>
            <w:tcW w:w="2077" w:type="dxa"/>
            <w:vMerge w:val="restart"/>
            <w:vAlign w:val="center"/>
          </w:tcPr>
          <w:p>
            <w:pPr>
              <w:widowControl/>
              <w:jc w:val="center"/>
              <w:rPr>
                <w:rFonts w:ascii="宋体" w:cs="宋体"/>
                <w:kern w:val="0"/>
                <w:szCs w:val="21"/>
              </w:rPr>
            </w:pPr>
            <w:r>
              <w:rPr>
                <w:rFonts w:hint="eastAsia" w:ascii="宋体" w:hAnsi="宋体" w:cs="宋体"/>
                <w:kern w:val="0"/>
                <w:szCs w:val="21"/>
              </w:rPr>
              <w:t>文理共选</w:t>
            </w:r>
          </w:p>
          <w:p>
            <w:pPr>
              <w:widowControl/>
              <w:jc w:val="center"/>
              <w:rPr>
                <w:rFonts w:ascii="宋体" w:cs="宋体"/>
                <w:kern w:val="0"/>
                <w:szCs w:val="21"/>
              </w:rPr>
            </w:pPr>
            <w:r>
              <w:rPr>
                <w:rFonts w:hint="eastAsia" w:ascii="宋体" w:hAnsi="宋体" w:cs="宋体"/>
                <w:kern w:val="0"/>
                <w:szCs w:val="21"/>
              </w:rPr>
              <w:t>可选光盘</w:t>
            </w:r>
            <w:r>
              <w:rPr>
                <w:rFonts w:ascii="宋体" w:hAnsi="宋体" w:cs="宋体"/>
                <w:kern w:val="0"/>
                <w:szCs w:val="21"/>
              </w:rPr>
              <w:t>5</w:t>
            </w:r>
            <w:r>
              <w:rPr>
                <w:rFonts w:hint="eastAsia" w:ascii="宋体" w:hAnsi="宋体" w:cs="宋体"/>
                <w:kern w:val="0"/>
                <w:szCs w:val="21"/>
              </w:rPr>
              <w:t>元</w:t>
            </w:r>
          </w:p>
          <w:p>
            <w:pPr>
              <w:widowControl/>
              <w:jc w:val="center"/>
              <w:rPr>
                <w:rFonts w:asci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 w:hRule="atLeast"/>
          <w:jc w:val="center"/>
        </w:trPr>
        <w:tc>
          <w:tcPr>
            <w:tcW w:w="4439" w:type="dxa"/>
            <w:vAlign w:val="center"/>
          </w:tcPr>
          <w:p>
            <w:pPr>
              <w:widowControl/>
              <w:jc w:val="left"/>
              <w:rPr>
                <w:rFonts w:ascii="宋体" w:cs="宋体"/>
                <w:kern w:val="0"/>
                <w:szCs w:val="21"/>
              </w:rPr>
            </w:pPr>
            <w:r>
              <w:rPr>
                <w:rFonts w:hint="eastAsia" w:ascii="宋体" w:hAnsi="宋体" w:cs="宋体"/>
                <w:kern w:val="0"/>
                <w:szCs w:val="21"/>
              </w:rPr>
              <w:t>历史</w:t>
            </w:r>
            <w:r>
              <w:rPr>
                <w:rFonts w:ascii="宋体" w:hAnsi="宋体" w:cs="宋体"/>
                <w:kern w:val="0"/>
                <w:szCs w:val="21"/>
              </w:rPr>
              <w:t>2</w:t>
            </w:r>
            <w:r>
              <w:rPr>
                <w:rFonts w:hint="eastAsia" w:ascii="宋体" w:hAnsi="宋体" w:cs="宋体"/>
                <w:kern w:val="0"/>
                <w:szCs w:val="21"/>
              </w:rPr>
              <w:t>（必修</w:t>
            </w:r>
            <w:r>
              <w:rPr>
                <w:rFonts w:ascii="宋体" w:hAnsi="宋体" w:cs="宋体"/>
                <w:kern w:val="0"/>
                <w:szCs w:val="21"/>
              </w:rPr>
              <w:t>2</w:t>
            </w:r>
            <w:r>
              <w:rPr>
                <w:rFonts w:hint="eastAsia" w:ascii="宋体" w:hAnsi="宋体" w:cs="宋体"/>
                <w:kern w:val="0"/>
                <w:szCs w:val="21"/>
              </w:rPr>
              <w:t>）（配光盘）</w:t>
            </w:r>
          </w:p>
        </w:tc>
        <w:tc>
          <w:tcPr>
            <w:tcW w:w="996" w:type="dxa"/>
            <w:vAlign w:val="center"/>
          </w:tcPr>
          <w:p>
            <w:pPr>
              <w:widowControl/>
              <w:ind w:left="-105" w:leftChars="-50" w:right="-105" w:rightChars="-50"/>
              <w:jc w:val="center"/>
              <w:rPr>
                <w:rFonts w:ascii="宋体" w:cs="宋体"/>
                <w:kern w:val="0"/>
                <w:szCs w:val="21"/>
              </w:rPr>
            </w:pPr>
            <w:r>
              <w:rPr>
                <w:rFonts w:hint="eastAsia" w:ascii="宋体" w:hAnsi="宋体" w:cs="宋体"/>
                <w:kern w:val="0"/>
                <w:szCs w:val="21"/>
              </w:rPr>
              <w:t>人教</w:t>
            </w:r>
          </w:p>
        </w:tc>
        <w:tc>
          <w:tcPr>
            <w:tcW w:w="1145" w:type="dxa"/>
            <w:vAlign w:val="center"/>
          </w:tcPr>
          <w:p>
            <w:pPr>
              <w:widowControl/>
              <w:jc w:val="center"/>
              <w:rPr>
                <w:rFonts w:ascii="宋体" w:cs="宋体"/>
                <w:kern w:val="0"/>
                <w:szCs w:val="21"/>
              </w:rPr>
            </w:pPr>
            <w:r>
              <w:rPr>
                <w:rFonts w:ascii="宋体" w:hAnsi="宋体" w:cs="宋体"/>
                <w:kern w:val="0"/>
                <w:szCs w:val="21"/>
              </w:rPr>
              <w:t>1-2</w:t>
            </w:r>
            <w:r>
              <w:rPr>
                <w:rFonts w:hint="eastAsia" w:ascii="宋体" w:hAnsi="宋体" w:cs="宋体"/>
                <w:kern w:val="0"/>
                <w:szCs w:val="21"/>
              </w:rPr>
              <w:t>年级</w:t>
            </w:r>
          </w:p>
        </w:tc>
        <w:tc>
          <w:tcPr>
            <w:tcW w:w="1002" w:type="dxa"/>
            <w:vAlign w:val="center"/>
          </w:tcPr>
          <w:p>
            <w:pPr>
              <w:widowControl/>
              <w:jc w:val="center"/>
              <w:rPr>
                <w:rFonts w:ascii="宋体" w:cs="宋体"/>
                <w:kern w:val="0"/>
                <w:szCs w:val="21"/>
              </w:rPr>
            </w:pPr>
            <w:r>
              <w:rPr>
                <w:rFonts w:ascii="宋体" w:hAnsi="宋体" w:cs="宋体"/>
                <w:kern w:val="0"/>
                <w:szCs w:val="21"/>
              </w:rPr>
              <w:t>1</w:t>
            </w:r>
            <w:r>
              <w:rPr>
                <w:rFonts w:ascii="宋体" w:cs="宋体"/>
                <w:kern w:val="0"/>
                <w:szCs w:val="21"/>
              </w:rPr>
              <w:t>0</w:t>
            </w:r>
            <w:r>
              <w:rPr>
                <w:rFonts w:ascii="宋体" w:hAnsi="宋体" w:cs="宋体"/>
                <w:kern w:val="0"/>
                <w:szCs w:val="21"/>
              </w:rPr>
              <w:t xml:space="preserve">.00 </w:t>
            </w:r>
          </w:p>
        </w:tc>
        <w:tc>
          <w:tcPr>
            <w:tcW w:w="2077" w:type="dxa"/>
            <w:vMerge w:val="continue"/>
            <w:vAlign w:val="center"/>
          </w:tcPr>
          <w:p>
            <w:pPr>
              <w:jc w:val="center"/>
              <w:rPr>
                <w:rFonts w:asci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 w:hRule="atLeast"/>
          <w:jc w:val="center"/>
        </w:trPr>
        <w:tc>
          <w:tcPr>
            <w:tcW w:w="4439" w:type="dxa"/>
            <w:vAlign w:val="center"/>
          </w:tcPr>
          <w:p>
            <w:pPr>
              <w:widowControl/>
              <w:jc w:val="left"/>
              <w:rPr>
                <w:rFonts w:ascii="宋体" w:cs="宋体"/>
                <w:kern w:val="0"/>
                <w:szCs w:val="21"/>
              </w:rPr>
            </w:pPr>
            <w:r>
              <w:rPr>
                <w:rFonts w:hint="eastAsia" w:ascii="宋体" w:hAnsi="宋体" w:cs="宋体"/>
                <w:kern w:val="0"/>
                <w:szCs w:val="21"/>
              </w:rPr>
              <w:t>历史</w:t>
            </w:r>
            <w:r>
              <w:rPr>
                <w:rFonts w:ascii="宋体" w:hAnsi="宋体" w:cs="宋体"/>
                <w:kern w:val="0"/>
                <w:szCs w:val="21"/>
              </w:rPr>
              <w:t>3</w:t>
            </w:r>
            <w:r>
              <w:rPr>
                <w:rFonts w:hint="eastAsia" w:ascii="宋体" w:hAnsi="宋体" w:cs="宋体"/>
                <w:kern w:val="0"/>
                <w:szCs w:val="21"/>
              </w:rPr>
              <w:t>（必修</w:t>
            </w:r>
            <w:r>
              <w:rPr>
                <w:rFonts w:ascii="宋体" w:hAnsi="宋体" w:cs="宋体"/>
                <w:kern w:val="0"/>
                <w:szCs w:val="21"/>
              </w:rPr>
              <w:t>3</w:t>
            </w:r>
            <w:r>
              <w:rPr>
                <w:rFonts w:hint="eastAsia" w:ascii="宋体" w:hAnsi="宋体" w:cs="宋体"/>
                <w:kern w:val="0"/>
                <w:szCs w:val="21"/>
              </w:rPr>
              <w:t>）（配光盘）</w:t>
            </w:r>
          </w:p>
        </w:tc>
        <w:tc>
          <w:tcPr>
            <w:tcW w:w="996" w:type="dxa"/>
            <w:vAlign w:val="center"/>
          </w:tcPr>
          <w:p>
            <w:pPr>
              <w:widowControl/>
              <w:ind w:left="-105" w:leftChars="-50" w:right="-105" w:rightChars="-50"/>
              <w:jc w:val="center"/>
              <w:rPr>
                <w:rFonts w:ascii="宋体" w:cs="宋体"/>
                <w:kern w:val="0"/>
                <w:szCs w:val="21"/>
              </w:rPr>
            </w:pPr>
            <w:r>
              <w:rPr>
                <w:rFonts w:hint="eastAsia" w:ascii="宋体" w:hAnsi="宋体" w:cs="宋体"/>
                <w:kern w:val="0"/>
                <w:szCs w:val="21"/>
              </w:rPr>
              <w:t>人教</w:t>
            </w:r>
          </w:p>
        </w:tc>
        <w:tc>
          <w:tcPr>
            <w:tcW w:w="1145" w:type="dxa"/>
            <w:vAlign w:val="center"/>
          </w:tcPr>
          <w:p>
            <w:pPr>
              <w:widowControl/>
              <w:jc w:val="center"/>
              <w:rPr>
                <w:rFonts w:ascii="宋体" w:cs="宋体"/>
                <w:kern w:val="0"/>
                <w:szCs w:val="21"/>
              </w:rPr>
            </w:pPr>
            <w:r>
              <w:rPr>
                <w:rFonts w:ascii="宋体" w:hAnsi="宋体" w:cs="宋体"/>
                <w:kern w:val="0"/>
                <w:szCs w:val="21"/>
              </w:rPr>
              <w:t>1-2</w:t>
            </w:r>
            <w:r>
              <w:rPr>
                <w:rFonts w:hint="eastAsia" w:ascii="宋体" w:hAnsi="宋体" w:cs="宋体"/>
                <w:kern w:val="0"/>
                <w:szCs w:val="21"/>
              </w:rPr>
              <w:t>年级</w:t>
            </w:r>
          </w:p>
        </w:tc>
        <w:tc>
          <w:tcPr>
            <w:tcW w:w="1002" w:type="dxa"/>
            <w:vAlign w:val="center"/>
          </w:tcPr>
          <w:p>
            <w:pPr>
              <w:widowControl/>
              <w:jc w:val="center"/>
              <w:rPr>
                <w:rFonts w:ascii="宋体" w:cs="宋体"/>
                <w:kern w:val="0"/>
                <w:szCs w:val="21"/>
              </w:rPr>
            </w:pPr>
            <w:r>
              <w:rPr>
                <w:rFonts w:ascii="宋体" w:hAnsi="宋体" w:cs="宋体"/>
                <w:kern w:val="0"/>
                <w:szCs w:val="21"/>
              </w:rPr>
              <w:t>1</w:t>
            </w:r>
            <w:r>
              <w:rPr>
                <w:rFonts w:ascii="宋体" w:cs="宋体"/>
                <w:kern w:val="0"/>
                <w:szCs w:val="21"/>
              </w:rPr>
              <w:t>0</w:t>
            </w:r>
            <w:r>
              <w:rPr>
                <w:rFonts w:ascii="宋体" w:hAnsi="宋体" w:cs="宋体"/>
                <w:kern w:val="0"/>
                <w:szCs w:val="21"/>
              </w:rPr>
              <w:t xml:space="preserve">.57 </w:t>
            </w:r>
          </w:p>
        </w:tc>
        <w:tc>
          <w:tcPr>
            <w:tcW w:w="2077" w:type="dxa"/>
            <w:vMerge w:val="continue"/>
            <w:vAlign w:val="center"/>
          </w:tcPr>
          <w:p>
            <w:pPr>
              <w:widowControl/>
              <w:jc w:val="center"/>
              <w:rPr>
                <w:rFonts w:asci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jc w:val="center"/>
        </w:trPr>
        <w:tc>
          <w:tcPr>
            <w:tcW w:w="4439" w:type="dxa"/>
            <w:vAlign w:val="center"/>
          </w:tcPr>
          <w:p>
            <w:pPr>
              <w:widowControl/>
              <w:jc w:val="left"/>
              <w:rPr>
                <w:rFonts w:ascii="宋体" w:cs="宋体"/>
                <w:kern w:val="0"/>
                <w:szCs w:val="21"/>
              </w:rPr>
            </w:pPr>
            <w:r>
              <w:rPr>
                <w:rFonts w:hint="eastAsia" w:ascii="宋体" w:hAnsi="宋体" w:cs="宋体"/>
                <w:kern w:val="0"/>
                <w:szCs w:val="21"/>
              </w:rPr>
              <w:t>历史·历史上重大改革回眸（选修</w:t>
            </w:r>
            <w:r>
              <w:rPr>
                <w:rFonts w:ascii="宋体" w:hAnsi="宋体" w:cs="宋体"/>
                <w:kern w:val="0"/>
                <w:szCs w:val="21"/>
              </w:rPr>
              <w:t>1</w:t>
            </w:r>
            <w:r>
              <w:rPr>
                <w:rFonts w:hint="eastAsia" w:ascii="宋体" w:hAnsi="宋体" w:cs="宋体"/>
                <w:kern w:val="0"/>
                <w:szCs w:val="21"/>
              </w:rPr>
              <w:t>）</w:t>
            </w:r>
          </w:p>
        </w:tc>
        <w:tc>
          <w:tcPr>
            <w:tcW w:w="996" w:type="dxa"/>
            <w:vAlign w:val="center"/>
          </w:tcPr>
          <w:p>
            <w:pPr>
              <w:widowControl/>
              <w:ind w:left="-105" w:leftChars="-50" w:right="-105" w:rightChars="-50"/>
              <w:jc w:val="center"/>
              <w:rPr>
                <w:rFonts w:ascii="宋体" w:cs="宋体"/>
                <w:kern w:val="0"/>
                <w:szCs w:val="21"/>
              </w:rPr>
            </w:pPr>
            <w:r>
              <w:rPr>
                <w:rFonts w:hint="eastAsia" w:ascii="宋体" w:hAnsi="宋体" w:cs="宋体"/>
                <w:kern w:val="0"/>
                <w:szCs w:val="21"/>
              </w:rPr>
              <w:t>人教</w:t>
            </w:r>
          </w:p>
        </w:tc>
        <w:tc>
          <w:tcPr>
            <w:tcW w:w="1145" w:type="dxa"/>
            <w:vAlign w:val="center"/>
          </w:tcPr>
          <w:p>
            <w:pPr>
              <w:widowControl/>
              <w:jc w:val="center"/>
              <w:rPr>
                <w:rFonts w:ascii="宋体" w:cs="宋体"/>
                <w:kern w:val="0"/>
                <w:szCs w:val="21"/>
              </w:rPr>
            </w:pPr>
            <w:r>
              <w:rPr>
                <w:rFonts w:ascii="宋体" w:hAnsi="宋体" w:cs="宋体"/>
                <w:kern w:val="0"/>
                <w:szCs w:val="21"/>
              </w:rPr>
              <w:t>1-3</w:t>
            </w:r>
            <w:r>
              <w:rPr>
                <w:rFonts w:hint="eastAsia" w:ascii="宋体" w:hAnsi="宋体" w:cs="宋体"/>
                <w:kern w:val="0"/>
                <w:szCs w:val="21"/>
              </w:rPr>
              <w:t>年级</w:t>
            </w:r>
          </w:p>
        </w:tc>
        <w:tc>
          <w:tcPr>
            <w:tcW w:w="1002" w:type="dxa"/>
            <w:vAlign w:val="center"/>
          </w:tcPr>
          <w:p>
            <w:pPr>
              <w:widowControl/>
              <w:jc w:val="center"/>
              <w:rPr>
                <w:rFonts w:ascii="宋体" w:cs="宋体"/>
                <w:kern w:val="0"/>
                <w:szCs w:val="21"/>
              </w:rPr>
            </w:pPr>
            <w:r>
              <w:rPr>
                <w:rFonts w:ascii="宋体" w:hAnsi="宋体" w:cs="宋体"/>
                <w:kern w:val="0"/>
                <w:szCs w:val="21"/>
              </w:rPr>
              <w:t xml:space="preserve">11.70 </w:t>
            </w:r>
          </w:p>
        </w:tc>
        <w:tc>
          <w:tcPr>
            <w:tcW w:w="2077" w:type="dxa"/>
            <w:vMerge w:val="restart"/>
            <w:vAlign w:val="center"/>
          </w:tcPr>
          <w:p>
            <w:pPr>
              <w:widowControl/>
              <w:jc w:val="center"/>
              <w:rPr>
                <w:rFonts w:ascii="宋体" w:cs="宋体"/>
                <w:kern w:val="0"/>
                <w:szCs w:val="21"/>
              </w:rPr>
            </w:pPr>
            <w:r>
              <w:rPr>
                <w:rFonts w:hint="eastAsia" w:ascii="宋体" w:hAnsi="宋体" w:cs="宋体"/>
                <w:kern w:val="0"/>
                <w:szCs w:val="21"/>
              </w:rPr>
              <w:t>偏文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4439" w:type="dxa"/>
            <w:vAlign w:val="center"/>
          </w:tcPr>
          <w:p>
            <w:pPr>
              <w:widowControl/>
              <w:jc w:val="left"/>
              <w:rPr>
                <w:rFonts w:ascii="宋体" w:cs="宋体"/>
                <w:kern w:val="0"/>
                <w:szCs w:val="21"/>
              </w:rPr>
            </w:pPr>
            <w:r>
              <w:rPr>
                <w:rFonts w:hint="eastAsia" w:ascii="宋体" w:hAnsi="宋体" w:cs="宋体"/>
                <w:kern w:val="0"/>
                <w:szCs w:val="21"/>
              </w:rPr>
              <w:t>历史·近代社会的民主思想实践（选修</w:t>
            </w:r>
            <w:r>
              <w:rPr>
                <w:rFonts w:ascii="宋体" w:hAnsi="宋体" w:cs="宋体"/>
                <w:kern w:val="0"/>
                <w:szCs w:val="21"/>
              </w:rPr>
              <w:t>2</w:t>
            </w:r>
            <w:r>
              <w:rPr>
                <w:rFonts w:hint="eastAsia" w:ascii="宋体" w:hAnsi="宋体" w:cs="宋体"/>
                <w:kern w:val="0"/>
                <w:szCs w:val="21"/>
              </w:rPr>
              <w:t>）</w:t>
            </w:r>
          </w:p>
        </w:tc>
        <w:tc>
          <w:tcPr>
            <w:tcW w:w="996" w:type="dxa"/>
            <w:vAlign w:val="center"/>
          </w:tcPr>
          <w:p>
            <w:pPr>
              <w:widowControl/>
              <w:ind w:left="-105" w:leftChars="-50" w:right="-105" w:rightChars="-50"/>
              <w:jc w:val="center"/>
              <w:rPr>
                <w:rFonts w:ascii="宋体" w:cs="宋体"/>
                <w:kern w:val="0"/>
                <w:szCs w:val="21"/>
              </w:rPr>
            </w:pPr>
            <w:r>
              <w:rPr>
                <w:rFonts w:hint="eastAsia" w:ascii="宋体" w:hAnsi="宋体" w:cs="宋体"/>
                <w:kern w:val="0"/>
                <w:szCs w:val="21"/>
              </w:rPr>
              <w:t>人教</w:t>
            </w:r>
          </w:p>
        </w:tc>
        <w:tc>
          <w:tcPr>
            <w:tcW w:w="1145" w:type="dxa"/>
            <w:vAlign w:val="center"/>
          </w:tcPr>
          <w:p>
            <w:pPr>
              <w:widowControl/>
              <w:jc w:val="center"/>
              <w:rPr>
                <w:rFonts w:ascii="宋体" w:cs="宋体"/>
                <w:kern w:val="0"/>
                <w:szCs w:val="21"/>
              </w:rPr>
            </w:pPr>
            <w:r>
              <w:rPr>
                <w:rFonts w:ascii="宋体" w:hAnsi="宋体" w:cs="宋体"/>
                <w:kern w:val="0"/>
                <w:szCs w:val="21"/>
              </w:rPr>
              <w:t>1-3</w:t>
            </w:r>
            <w:r>
              <w:rPr>
                <w:rFonts w:hint="eastAsia" w:ascii="宋体" w:hAnsi="宋体" w:cs="宋体"/>
                <w:kern w:val="0"/>
                <w:szCs w:val="21"/>
              </w:rPr>
              <w:t>年级</w:t>
            </w:r>
          </w:p>
        </w:tc>
        <w:tc>
          <w:tcPr>
            <w:tcW w:w="1002" w:type="dxa"/>
            <w:vAlign w:val="center"/>
          </w:tcPr>
          <w:p>
            <w:pPr>
              <w:widowControl/>
              <w:jc w:val="center"/>
              <w:rPr>
                <w:rFonts w:ascii="宋体" w:cs="宋体"/>
                <w:kern w:val="0"/>
                <w:szCs w:val="21"/>
              </w:rPr>
            </w:pPr>
            <w:r>
              <w:rPr>
                <w:rFonts w:ascii="宋体" w:hAnsi="宋体" w:cs="宋体"/>
                <w:kern w:val="0"/>
                <w:szCs w:val="21"/>
              </w:rPr>
              <w:t xml:space="preserve">10.00 </w:t>
            </w:r>
          </w:p>
        </w:tc>
        <w:tc>
          <w:tcPr>
            <w:tcW w:w="2077" w:type="dxa"/>
            <w:vMerge w:val="continue"/>
            <w:vAlign w:val="center"/>
          </w:tcPr>
          <w:p>
            <w:pPr>
              <w:widowControl/>
              <w:jc w:val="center"/>
              <w:rPr>
                <w:rFonts w:asci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 w:hRule="atLeast"/>
          <w:jc w:val="center"/>
        </w:trPr>
        <w:tc>
          <w:tcPr>
            <w:tcW w:w="4439" w:type="dxa"/>
            <w:vAlign w:val="center"/>
          </w:tcPr>
          <w:p>
            <w:pPr>
              <w:widowControl/>
              <w:jc w:val="left"/>
              <w:rPr>
                <w:rFonts w:ascii="宋体" w:cs="宋体"/>
                <w:kern w:val="0"/>
                <w:szCs w:val="21"/>
              </w:rPr>
            </w:pPr>
            <w:r>
              <w:rPr>
                <w:rFonts w:hint="eastAsia" w:ascii="宋体" w:hAnsi="宋体" w:cs="宋体"/>
                <w:kern w:val="0"/>
                <w:szCs w:val="21"/>
              </w:rPr>
              <w:t>历史·二十世纪的战争与和平（选修</w:t>
            </w:r>
            <w:r>
              <w:rPr>
                <w:rFonts w:ascii="宋体" w:hAnsi="宋体" w:cs="宋体"/>
                <w:kern w:val="0"/>
                <w:szCs w:val="21"/>
              </w:rPr>
              <w:t>3</w:t>
            </w:r>
            <w:r>
              <w:rPr>
                <w:rFonts w:hint="eastAsia" w:ascii="宋体" w:hAnsi="宋体" w:cs="宋体"/>
                <w:kern w:val="0"/>
                <w:szCs w:val="21"/>
              </w:rPr>
              <w:t>）</w:t>
            </w:r>
          </w:p>
        </w:tc>
        <w:tc>
          <w:tcPr>
            <w:tcW w:w="996" w:type="dxa"/>
            <w:vAlign w:val="center"/>
          </w:tcPr>
          <w:p>
            <w:pPr>
              <w:widowControl/>
              <w:ind w:left="-105" w:leftChars="-50" w:right="-105" w:rightChars="-50"/>
              <w:jc w:val="center"/>
              <w:rPr>
                <w:rFonts w:ascii="宋体" w:cs="宋体"/>
                <w:kern w:val="0"/>
                <w:szCs w:val="21"/>
              </w:rPr>
            </w:pPr>
            <w:r>
              <w:rPr>
                <w:rFonts w:hint="eastAsia" w:ascii="宋体" w:hAnsi="宋体" w:cs="宋体"/>
                <w:kern w:val="0"/>
                <w:szCs w:val="21"/>
              </w:rPr>
              <w:t>人教</w:t>
            </w:r>
          </w:p>
        </w:tc>
        <w:tc>
          <w:tcPr>
            <w:tcW w:w="1145" w:type="dxa"/>
            <w:vAlign w:val="center"/>
          </w:tcPr>
          <w:p>
            <w:pPr>
              <w:widowControl/>
              <w:jc w:val="center"/>
              <w:rPr>
                <w:rFonts w:ascii="宋体" w:cs="宋体"/>
                <w:kern w:val="0"/>
                <w:szCs w:val="21"/>
              </w:rPr>
            </w:pPr>
            <w:r>
              <w:rPr>
                <w:rFonts w:ascii="宋体" w:hAnsi="宋体" w:cs="宋体"/>
                <w:kern w:val="0"/>
                <w:szCs w:val="21"/>
              </w:rPr>
              <w:t>1-3</w:t>
            </w:r>
            <w:r>
              <w:rPr>
                <w:rFonts w:hint="eastAsia" w:ascii="宋体" w:hAnsi="宋体" w:cs="宋体"/>
                <w:kern w:val="0"/>
                <w:szCs w:val="21"/>
              </w:rPr>
              <w:t>年级</w:t>
            </w:r>
          </w:p>
        </w:tc>
        <w:tc>
          <w:tcPr>
            <w:tcW w:w="1002" w:type="dxa"/>
            <w:vAlign w:val="center"/>
          </w:tcPr>
          <w:p>
            <w:pPr>
              <w:widowControl/>
              <w:jc w:val="center"/>
              <w:rPr>
                <w:rFonts w:ascii="宋体" w:cs="宋体"/>
                <w:kern w:val="0"/>
                <w:szCs w:val="21"/>
              </w:rPr>
            </w:pPr>
            <w:r>
              <w:rPr>
                <w:rFonts w:ascii="宋体" w:hAnsi="宋体" w:cs="宋体"/>
                <w:kern w:val="0"/>
                <w:szCs w:val="21"/>
              </w:rPr>
              <w:t xml:space="preserve">13.11 </w:t>
            </w:r>
          </w:p>
        </w:tc>
        <w:tc>
          <w:tcPr>
            <w:tcW w:w="2077" w:type="dxa"/>
            <w:vMerge w:val="continue"/>
            <w:vAlign w:val="center"/>
          </w:tcPr>
          <w:p>
            <w:pPr>
              <w:widowControl/>
              <w:jc w:val="center"/>
              <w:rPr>
                <w:rFonts w:asci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 w:hRule="atLeast"/>
          <w:jc w:val="center"/>
        </w:trPr>
        <w:tc>
          <w:tcPr>
            <w:tcW w:w="4439" w:type="dxa"/>
            <w:vAlign w:val="center"/>
          </w:tcPr>
          <w:p>
            <w:pPr>
              <w:widowControl/>
              <w:jc w:val="left"/>
              <w:rPr>
                <w:rFonts w:ascii="宋体" w:cs="宋体"/>
                <w:kern w:val="0"/>
                <w:szCs w:val="21"/>
              </w:rPr>
            </w:pPr>
            <w:r>
              <w:rPr>
                <w:rFonts w:hint="eastAsia" w:ascii="宋体" w:hAnsi="宋体" w:cs="宋体"/>
                <w:kern w:val="0"/>
                <w:szCs w:val="21"/>
              </w:rPr>
              <w:t>历史·中外历史人物评说（选修</w:t>
            </w:r>
            <w:r>
              <w:rPr>
                <w:rFonts w:ascii="宋体" w:hAnsi="宋体" w:cs="宋体"/>
                <w:kern w:val="0"/>
                <w:szCs w:val="21"/>
              </w:rPr>
              <w:t>4</w:t>
            </w:r>
            <w:r>
              <w:rPr>
                <w:rFonts w:hint="eastAsia" w:ascii="宋体" w:hAnsi="宋体" w:cs="宋体"/>
                <w:kern w:val="0"/>
                <w:szCs w:val="21"/>
              </w:rPr>
              <w:t>）</w:t>
            </w:r>
          </w:p>
        </w:tc>
        <w:tc>
          <w:tcPr>
            <w:tcW w:w="996" w:type="dxa"/>
            <w:vAlign w:val="center"/>
          </w:tcPr>
          <w:p>
            <w:pPr>
              <w:widowControl/>
              <w:ind w:left="-105" w:leftChars="-50" w:right="-105" w:rightChars="-50"/>
              <w:jc w:val="center"/>
              <w:rPr>
                <w:rFonts w:ascii="宋体" w:cs="宋体"/>
                <w:kern w:val="0"/>
                <w:szCs w:val="21"/>
              </w:rPr>
            </w:pPr>
            <w:r>
              <w:rPr>
                <w:rFonts w:hint="eastAsia" w:ascii="宋体" w:hAnsi="宋体" w:cs="宋体"/>
                <w:kern w:val="0"/>
                <w:szCs w:val="21"/>
              </w:rPr>
              <w:t>人教</w:t>
            </w:r>
          </w:p>
        </w:tc>
        <w:tc>
          <w:tcPr>
            <w:tcW w:w="1145" w:type="dxa"/>
            <w:vAlign w:val="center"/>
          </w:tcPr>
          <w:p>
            <w:pPr>
              <w:widowControl/>
              <w:jc w:val="center"/>
              <w:rPr>
                <w:rFonts w:ascii="宋体" w:cs="宋体"/>
                <w:kern w:val="0"/>
                <w:szCs w:val="21"/>
              </w:rPr>
            </w:pPr>
            <w:r>
              <w:rPr>
                <w:rFonts w:ascii="宋体" w:hAnsi="宋体" w:cs="宋体"/>
                <w:kern w:val="0"/>
                <w:szCs w:val="21"/>
              </w:rPr>
              <w:t>1-3</w:t>
            </w:r>
            <w:r>
              <w:rPr>
                <w:rFonts w:hint="eastAsia" w:ascii="宋体" w:hAnsi="宋体" w:cs="宋体"/>
                <w:kern w:val="0"/>
                <w:szCs w:val="21"/>
              </w:rPr>
              <w:t>年级</w:t>
            </w:r>
          </w:p>
        </w:tc>
        <w:tc>
          <w:tcPr>
            <w:tcW w:w="1002" w:type="dxa"/>
            <w:vAlign w:val="center"/>
          </w:tcPr>
          <w:p>
            <w:pPr>
              <w:widowControl/>
              <w:jc w:val="center"/>
              <w:rPr>
                <w:rFonts w:ascii="宋体" w:cs="宋体"/>
                <w:kern w:val="0"/>
                <w:szCs w:val="21"/>
              </w:rPr>
            </w:pPr>
            <w:r>
              <w:rPr>
                <w:rFonts w:ascii="宋体" w:hAnsi="宋体" w:cs="宋体"/>
                <w:kern w:val="0"/>
                <w:szCs w:val="21"/>
              </w:rPr>
              <w:t xml:space="preserve">11.13 </w:t>
            </w:r>
          </w:p>
        </w:tc>
        <w:tc>
          <w:tcPr>
            <w:tcW w:w="2077" w:type="dxa"/>
            <w:vMerge w:val="continue"/>
            <w:vAlign w:val="center"/>
          </w:tcPr>
          <w:p>
            <w:pPr>
              <w:widowControl/>
              <w:jc w:val="center"/>
              <w:rPr>
                <w:rFonts w:asci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 w:hRule="atLeast"/>
          <w:jc w:val="center"/>
        </w:trPr>
        <w:tc>
          <w:tcPr>
            <w:tcW w:w="4439" w:type="dxa"/>
            <w:vAlign w:val="center"/>
          </w:tcPr>
          <w:p>
            <w:pPr>
              <w:widowControl/>
              <w:jc w:val="left"/>
              <w:rPr>
                <w:rFonts w:ascii="宋体" w:cs="宋体"/>
                <w:kern w:val="0"/>
                <w:szCs w:val="21"/>
              </w:rPr>
            </w:pPr>
            <w:r>
              <w:rPr>
                <w:rFonts w:hint="eastAsia" w:ascii="宋体" w:hAnsi="宋体" w:cs="宋体"/>
                <w:kern w:val="0"/>
                <w:szCs w:val="21"/>
              </w:rPr>
              <w:t>地理</w:t>
            </w:r>
            <w:r>
              <w:rPr>
                <w:rFonts w:ascii="宋体" w:hAnsi="宋体" w:cs="宋体"/>
                <w:kern w:val="0"/>
                <w:szCs w:val="21"/>
              </w:rPr>
              <w:t>1</w:t>
            </w:r>
            <w:r>
              <w:rPr>
                <w:rFonts w:hint="eastAsia" w:ascii="宋体" w:hAnsi="宋体" w:cs="宋体"/>
                <w:kern w:val="0"/>
                <w:szCs w:val="21"/>
              </w:rPr>
              <w:t>（必修</w:t>
            </w:r>
            <w:r>
              <w:rPr>
                <w:rFonts w:ascii="宋体" w:hAnsi="宋体" w:cs="宋体"/>
                <w:kern w:val="0"/>
                <w:szCs w:val="21"/>
              </w:rPr>
              <w:t>1</w:t>
            </w:r>
            <w:r>
              <w:rPr>
                <w:rFonts w:hint="eastAsia" w:ascii="宋体" w:hAnsi="宋体" w:cs="宋体"/>
                <w:kern w:val="0"/>
                <w:szCs w:val="21"/>
              </w:rPr>
              <w:t>）（配光盘）</w:t>
            </w:r>
          </w:p>
        </w:tc>
        <w:tc>
          <w:tcPr>
            <w:tcW w:w="996" w:type="dxa"/>
            <w:vAlign w:val="center"/>
          </w:tcPr>
          <w:p>
            <w:pPr>
              <w:widowControl/>
              <w:ind w:left="-105" w:leftChars="-50" w:right="-105" w:rightChars="-50"/>
              <w:jc w:val="center"/>
              <w:rPr>
                <w:rFonts w:ascii="宋体" w:cs="宋体"/>
                <w:kern w:val="0"/>
                <w:szCs w:val="21"/>
              </w:rPr>
            </w:pPr>
            <w:r>
              <w:rPr>
                <w:rFonts w:hint="eastAsia" w:ascii="宋体" w:hAnsi="宋体" w:cs="宋体"/>
                <w:kern w:val="0"/>
                <w:szCs w:val="21"/>
              </w:rPr>
              <w:t>湘教</w:t>
            </w:r>
          </w:p>
        </w:tc>
        <w:tc>
          <w:tcPr>
            <w:tcW w:w="1145" w:type="dxa"/>
            <w:vAlign w:val="center"/>
          </w:tcPr>
          <w:p>
            <w:pPr>
              <w:widowControl/>
              <w:jc w:val="center"/>
              <w:rPr>
                <w:rFonts w:ascii="宋体" w:cs="宋体"/>
                <w:kern w:val="0"/>
                <w:szCs w:val="21"/>
              </w:rPr>
            </w:pPr>
            <w:r>
              <w:rPr>
                <w:rFonts w:ascii="宋体" w:hAnsi="宋体" w:cs="宋体"/>
                <w:kern w:val="0"/>
                <w:szCs w:val="21"/>
              </w:rPr>
              <w:t>1-2</w:t>
            </w:r>
            <w:r>
              <w:rPr>
                <w:rFonts w:hint="eastAsia" w:ascii="宋体" w:hAnsi="宋体" w:cs="宋体"/>
                <w:kern w:val="0"/>
                <w:szCs w:val="21"/>
              </w:rPr>
              <w:t>年级</w:t>
            </w:r>
          </w:p>
        </w:tc>
        <w:tc>
          <w:tcPr>
            <w:tcW w:w="1002" w:type="dxa"/>
            <w:vAlign w:val="center"/>
          </w:tcPr>
          <w:p>
            <w:pPr>
              <w:widowControl/>
              <w:jc w:val="center"/>
              <w:rPr>
                <w:rFonts w:ascii="宋体" w:cs="宋体"/>
                <w:kern w:val="0"/>
                <w:szCs w:val="21"/>
              </w:rPr>
            </w:pPr>
            <w:r>
              <w:rPr>
                <w:rFonts w:ascii="宋体" w:hAnsi="宋体" w:cs="宋体"/>
                <w:kern w:val="0"/>
                <w:szCs w:val="21"/>
              </w:rPr>
              <w:t xml:space="preserve">9.23 </w:t>
            </w:r>
          </w:p>
        </w:tc>
        <w:tc>
          <w:tcPr>
            <w:tcW w:w="2077" w:type="dxa"/>
            <w:vAlign w:val="center"/>
          </w:tcPr>
          <w:p>
            <w:pPr>
              <w:widowControl/>
              <w:jc w:val="center"/>
              <w:rPr>
                <w:rFonts w:ascii="宋体" w:cs="宋体"/>
                <w:kern w:val="0"/>
                <w:szCs w:val="21"/>
              </w:rPr>
            </w:pPr>
            <w:r>
              <w:rPr>
                <w:rFonts w:hint="eastAsia" w:ascii="宋体" w:hAnsi="宋体" w:cs="宋体"/>
                <w:kern w:val="0"/>
                <w:szCs w:val="21"/>
              </w:rPr>
              <w:t>可选光盘</w:t>
            </w:r>
            <w:r>
              <w:rPr>
                <w:rFonts w:ascii="宋体" w:hAnsi="宋体" w:cs="宋体"/>
                <w:kern w:val="0"/>
                <w:szCs w:val="21"/>
              </w:rPr>
              <w:t>5</w:t>
            </w:r>
            <w:r>
              <w:rPr>
                <w:rFonts w:hint="eastAsia" w:ascii="宋体" w:hAnsi="宋体" w:cs="宋体"/>
                <w:kern w:val="0"/>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 w:hRule="atLeast"/>
          <w:jc w:val="center"/>
        </w:trPr>
        <w:tc>
          <w:tcPr>
            <w:tcW w:w="4439" w:type="dxa"/>
            <w:vAlign w:val="center"/>
          </w:tcPr>
          <w:p>
            <w:pPr>
              <w:widowControl/>
              <w:jc w:val="left"/>
              <w:rPr>
                <w:rFonts w:ascii="宋体" w:cs="宋体"/>
                <w:kern w:val="0"/>
                <w:szCs w:val="21"/>
              </w:rPr>
            </w:pPr>
            <w:r>
              <w:rPr>
                <w:rFonts w:hint="eastAsia" w:ascii="宋体" w:hAnsi="宋体" w:cs="宋体"/>
                <w:kern w:val="0"/>
                <w:szCs w:val="21"/>
              </w:rPr>
              <w:t>地理</w:t>
            </w:r>
            <w:r>
              <w:rPr>
                <w:rFonts w:ascii="宋体" w:hAnsi="宋体" w:cs="宋体"/>
                <w:kern w:val="0"/>
                <w:szCs w:val="21"/>
              </w:rPr>
              <w:t>2</w:t>
            </w:r>
            <w:r>
              <w:rPr>
                <w:rFonts w:hint="eastAsia" w:ascii="宋体" w:hAnsi="宋体" w:cs="宋体"/>
                <w:kern w:val="0"/>
                <w:szCs w:val="21"/>
              </w:rPr>
              <w:t>（必修</w:t>
            </w:r>
            <w:r>
              <w:rPr>
                <w:rFonts w:ascii="宋体" w:hAnsi="宋体" w:cs="宋体"/>
                <w:kern w:val="0"/>
                <w:szCs w:val="21"/>
              </w:rPr>
              <w:t>2</w:t>
            </w:r>
            <w:r>
              <w:rPr>
                <w:rFonts w:hint="eastAsia" w:ascii="宋体" w:hAnsi="宋体" w:cs="宋体"/>
                <w:kern w:val="0"/>
                <w:szCs w:val="21"/>
              </w:rPr>
              <w:t>）（配光盘和图册）</w:t>
            </w:r>
          </w:p>
        </w:tc>
        <w:tc>
          <w:tcPr>
            <w:tcW w:w="996" w:type="dxa"/>
            <w:vAlign w:val="center"/>
          </w:tcPr>
          <w:p>
            <w:pPr>
              <w:widowControl/>
              <w:ind w:left="-105" w:leftChars="-50" w:right="-105" w:rightChars="-50"/>
              <w:jc w:val="center"/>
              <w:rPr>
                <w:rFonts w:ascii="宋体" w:cs="宋体"/>
                <w:kern w:val="0"/>
                <w:szCs w:val="21"/>
              </w:rPr>
            </w:pPr>
            <w:r>
              <w:rPr>
                <w:rFonts w:hint="eastAsia" w:ascii="宋体" w:hAnsi="宋体" w:cs="宋体"/>
                <w:kern w:val="0"/>
                <w:szCs w:val="21"/>
              </w:rPr>
              <w:t>湘教</w:t>
            </w:r>
          </w:p>
        </w:tc>
        <w:tc>
          <w:tcPr>
            <w:tcW w:w="1145" w:type="dxa"/>
            <w:vAlign w:val="center"/>
          </w:tcPr>
          <w:p>
            <w:pPr>
              <w:widowControl/>
              <w:jc w:val="center"/>
              <w:rPr>
                <w:rFonts w:ascii="宋体" w:cs="宋体"/>
                <w:kern w:val="0"/>
                <w:szCs w:val="21"/>
              </w:rPr>
            </w:pPr>
            <w:r>
              <w:rPr>
                <w:rFonts w:ascii="宋体" w:hAnsi="宋体" w:cs="宋体"/>
                <w:kern w:val="0"/>
                <w:szCs w:val="21"/>
              </w:rPr>
              <w:t>1-2</w:t>
            </w:r>
            <w:r>
              <w:rPr>
                <w:rFonts w:hint="eastAsia" w:ascii="宋体" w:hAnsi="宋体" w:cs="宋体"/>
                <w:kern w:val="0"/>
                <w:szCs w:val="21"/>
              </w:rPr>
              <w:t>年级</w:t>
            </w:r>
          </w:p>
        </w:tc>
        <w:tc>
          <w:tcPr>
            <w:tcW w:w="1002" w:type="dxa"/>
            <w:vAlign w:val="center"/>
          </w:tcPr>
          <w:p>
            <w:pPr>
              <w:widowControl/>
              <w:jc w:val="center"/>
              <w:rPr>
                <w:rFonts w:ascii="宋体" w:cs="宋体"/>
                <w:kern w:val="0"/>
                <w:szCs w:val="21"/>
              </w:rPr>
            </w:pPr>
            <w:r>
              <w:rPr>
                <w:rFonts w:ascii="宋体" w:hAnsi="宋体" w:cs="宋体"/>
                <w:kern w:val="0"/>
                <w:szCs w:val="21"/>
              </w:rPr>
              <w:t xml:space="preserve">8.96 </w:t>
            </w:r>
          </w:p>
        </w:tc>
        <w:tc>
          <w:tcPr>
            <w:tcW w:w="2077" w:type="dxa"/>
            <w:vMerge w:val="restart"/>
            <w:vAlign w:val="center"/>
          </w:tcPr>
          <w:p>
            <w:pPr>
              <w:widowControl/>
              <w:jc w:val="center"/>
              <w:rPr>
                <w:rFonts w:ascii="宋体" w:cs="宋体"/>
                <w:kern w:val="0"/>
                <w:szCs w:val="21"/>
              </w:rPr>
            </w:pPr>
            <w:r>
              <w:rPr>
                <w:rFonts w:hint="eastAsia" w:ascii="宋体" w:hAnsi="宋体" w:cs="宋体"/>
                <w:kern w:val="0"/>
                <w:szCs w:val="21"/>
              </w:rPr>
              <w:t>文理共选</w:t>
            </w:r>
          </w:p>
          <w:p>
            <w:pPr>
              <w:widowControl/>
              <w:jc w:val="center"/>
              <w:rPr>
                <w:rFonts w:ascii="宋体" w:cs="宋体"/>
                <w:kern w:val="0"/>
                <w:szCs w:val="21"/>
              </w:rPr>
            </w:pPr>
            <w:r>
              <w:rPr>
                <w:rFonts w:hint="eastAsia" w:ascii="宋体" w:hAnsi="宋体" w:cs="宋体"/>
                <w:kern w:val="0"/>
                <w:szCs w:val="21"/>
              </w:rPr>
              <w:t>可选光盘</w:t>
            </w:r>
            <w:r>
              <w:rPr>
                <w:rFonts w:ascii="宋体" w:hAnsi="宋体" w:cs="宋体"/>
                <w:kern w:val="0"/>
                <w:szCs w:val="21"/>
              </w:rPr>
              <w:t>5</w:t>
            </w:r>
            <w:r>
              <w:rPr>
                <w:rFonts w:hint="eastAsia" w:ascii="宋体" w:hAnsi="宋体" w:cs="宋体"/>
                <w:kern w:val="0"/>
                <w:szCs w:val="21"/>
              </w:rPr>
              <w:t>元、图册</w:t>
            </w:r>
            <w:r>
              <w:rPr>
                <w:rFonts w:ascii="宋体" w:hAnsi="宋体" w:cs="宋体"/>
                <w:kern w:val="0"/>
                <w:szCs w:val="21"/>
              </w:rPr>
              <w:t>8</w:t>
            </w:r>
            <w:r>
              <w:rPr>
                <w:rFonts w:hint="eastAsia" w:ascii="宋体" w:hAnsi="宋体" w:cs="宋体"/>
                <w:kern w:val="0"/>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 w:hRule="atLeast"/>
          <w:jc w:val="center"/>
        </w:trPr>
        <w:tc>
          <w:tcPr>
            <w:tcW w:w="4439" w:type="dxa"/>
            <w:vAlign w:val="center"/>
          </w:tcPr>
          <w:p>
            <w:pPr>
              <w:widowControl/>
              <w:jc w:val="left"/>
              <w:rPr>
                <w:rFonts w:ascii="宋体" w:cs="宋体"/>
                <w:kern w:val="0"/>
                <w:szCs w:val="21"/>
              </w:rPr>
            </w:pPr>
            <w:r>
              <w:rPr>
                <w:rFonts w:hint="eastAsia" w:ascii="宋体" w:hAnsi="宋体" w:cs="宋体"/>
                <w:kern w:val="0"/>
                <w:szCs w:val="21"/>
              </w:rPr>
              <w:t>地理</w:t>
            </w:r>
            <w:r>
              <w:rPr>
                <w:rFonts w:ascii="宋体" w:hAnsi="宋体" w:cs="宋体"/>
                <w:kern w:val="0"/>
                <w:szCs w:val="21"/>
              </w:rPr>
              <w:t>3</w:t>
            </w:r>
            <w:r>
              <w:rPr>
                <w:rFonts w:hint="eastAsia" w:ascii="宋体" w:hAnsi="宋体" w:cs="宋体"/>
                <w:kern w:val="0"/>
                <w:szCs w:val="21"/>
              </w:rPr>
              <w:t>（必修</w:t>
            </w:r>
            <w:r>
              <w:rPr>
                <w:rFonts w:ascii="宋体" w:hAnsi="宋体" w:cs="宋体"/>
                <w:kern w:val="0"/>
                <w:szCs w:val="21"/>
              </w:rPr>
              <w:t>3</w:t>
            </w:r>
            <w:r>
              <w:rPr>
                <w:rFonts w:hint="eastAsia" w:ascii="宋体" w:hAnsi="宋体" w:cs="宋体"/>
                <w:kern w:val="0"/>
                <w:szCs w:val="21"/>
              </w:rPr>
              <w:t>）（配光盘和图册）</w:t>
            </w:r>
          </w:p>
        </w:tc>
        <w:tc>
          <w:tcPr>
            <w:tcW w:w="996" w:type="dxa"/>
            <w:vAlign w:val="center"/>
          </w:tcPr>
          <w:p>
            <w:pPr>
              <w:widowControl/>
              <w:ind w:left="-105" w:leftChars="-50" w:right="-105" w:rightChars="-50"/>
              <w:jc w:val="center"/>
              <w:rPr>
                <w:rFonts w:ascii="宋体" w:cs="宋体"/>
                <w:kern w:val="0"/>
                <w:szCs w:val="21"/>
              </w:rPr>
            </w:pPr>
            <w:r>
              <w:rPr>
                <w:rFonts w:hint="eastAsia" w:ascii="宋体" w:hAnsi="宋体" w:cs="宋体"/>
                <w:kern w:val="0"/>
                <w:szCs w:val="21"/>
              </w:rPr>
              <w:t>湘教</w:t>
            </w:r>
          </w:p>
        </w:tc>
        <w:tc>
          <w:tcPr>
            <w:tcW w:w="1145" w:type="dxa"/>
            <w:vAlign w:val="center"/>
          </w:tcPr>
          <w:p>
            <w:pPr>
              <w:widowControl/>
              <w:jc w:val="center"/>
              <w:rPr>
                <w:rFonts w:ascii="宋体" w:cs="宋体"/>
                <w:kern w:val="0"/>
                <w:szCs w:val="21"/>
              </w:rPr>
            </w:pPr>
            <w:r>
              <w:rPr>
                <w:rFonts w:ascii="宋体" w:hAnsi="宋体" w:cs="宋体"/>
                <w:kern w:val="0"/>
                <w:szCs w:val="21"/>
              </w:rPr>
              <w:t>1-2</w:t>
            </w:r>
            <w:r>
              <w:rPr>
                <w:rFonts w:hint="eastAsia" w:ascii="宋体" w:hAnsi="宋体" w:cs="宋体"/>
                <w:kern w:val="0"/>
                <w:szCs w:val="21"/>
              </w:rPr>
              <w:t>年级</w:t>
            </w:r>
          </w:p>
        </w:tc>
        <w:tc>
          <w:tcPr>
            <w:tcW w:w="1002" w:type="dxa"/>
            <w:vAlign w:val="center"/>
          </w:tcPr>
          <w:p>
            <w:pPr>
              <w:widowControl/>
              <w:jc w:val="center"/>
              <w:rPr>
                <w:rFonts w:ascii="宋体" w:cs="宋体"/>
                <w:kern w:val="0"/>
                <w:szCs w:val="21"/>
              </w:rPr>
            </w:pPr>
            <w:r>
              <w:rPr>
                <w:rFonts w:ascii="宋体" w:hAnsi="宋体" w:cs="宋体"/>
                <w:kern w:val="0"/>
                <w:szCs w:val="21"/>
              </w:rPr>
              <w:t xml:space="preserve">8.96 </w:t>
            </w:r>
          </w:p>
        </w:tc>
        <w:tc>
          <w:tcPr>
            <w:tcW w:w="2077" w:type="dxa"/>
            <w:vMerge w:val="continue"/>
            <w:vAlign w:val="center"/>
          </w:tcPr>
          <w:p>
            <w:pPr>
              <w:widowControl/>
              <w:jc w:val="center"/>
              <w:rPr>
                <w:rFonts w:asci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 w:hRule="atLeast"/>
          <w:jc w:val="center"/>
        </w:trPr>
        <w:tc>
          <w:tcPr>
            <w:tcW w:w="4439" w:type="dxa"/>
            <w:vAlign w:val="center"/>
          </w:tcPr>
          <w:p>
            <w:pPr>
              <w:widowControl/>
              <w:jc w:val="left"/>
              <w:rPr>
                <w:rFonts w:ascii="宋体" w:cs="宋体"/>
                <w:kern w:val="0"/>
                <w:szCs w:val="21"/>
              </w:rPr>
            </w:pPr>
            <w:r>
              <w:rPr>
                <w:rFonts w:hint="eastAsia" w:ascii="宋体" w:hAnsi="宋体" w:cs="宋体"/>
                <w:kern w:val="0"/>
                <w:szCs w:val="21"/>
              </w:rPr>
              <w:t>地理·旅游地理</w:t>
            </w:r>
            <w:r>
              <w:rPr>
                <w:rFonts w:ascii="宋体" w:hAnsi="宋体" w:cs="宋体"/>
                <w:kern w:val="0"/>
                <w:szCs w:val="21"/>
              </w:rPr>
              <w:t>(</w:t>
            </w:r>
            <w:r>
              <w:rPr>
                <w:rFonts w:hint="eastAsia" w:ascii="宋体" w:hAnsi="宋体" w:cs="宋体"/>
                <w:kern w:val="0"/>
                <w:szCs w:val="21"/>
              </w:rPr>
              <w:t>选修</w:t>
            </w:r>
            <w:r>
              <w:rPr>
                <w:rFonts w:ascii="宋体" w:hAnsi="宋体" w:cs="宋体"/>
                <w:kern w:val="0"/>
                <w:szCs w:val="21"/>
              </w:rPr>
              <w:t xml:space="preserve">3) </w:t>
            </w:r>
            <w:r>
              <w:rPr>
                <w:rFonts w:hint="eastAsia" w:ascii="宋体" w:hAnsi="宋体" w:cs="宋体"/>
                <w:kern w:val="0"/>
                <w:szCs w:val="21"/>
              </w:rPr>
              <w:t>（配图册）</w:t>
            </w:r>
          </w:p>
        </w:tc>
        <w:tc>
          <w:tcPr>
            <w:tcW w:w="996" w:type="dxa"/>
            <w:vAlign w:val="center"/>
          </w:tcPr>
          <w:p>
            <w:pPr>
              <w:widowControl/>
              <w:ind w:left="-105" w:leftChars="-50" w:right="-105" w:rightChars="-50"/>
              <w:jc w:val="center"/>
              <w:rPr>
                <w:rFonts w:ascii="宋体" w:cs="宋体"/>
                <w:kern w:val="0"/>
                <w:szCs w:val="21"/>
              </w:rPr>
            </w:pPr>
            <w:r>
              <w:rPr>
                <w:rFonts w:hint="eastAsia" w:ascii="宋体" w:hAnsi="宋体" w:cs="宋体"/>
                <w:kern w:val="0"/>
                <w:szCs w:val="21"/>
              </w:rPr>
              <w:t>湘教</w:t>
            </w:r>
          </w:p>
        </w:tc>
        <w:tc>
          <w:tcPr>
            <w:tcW w:w="1145" w:type="dxa"/>
            <w:vAlign w:val="center"/>
          </w:tcPr>
          <w:p>
            <w:pPr>
              <w:widowControl/>
              <w:jc w:val="center"/>
              <w:rPr>
                <w:rFonts w:ascii="宋体" w:cs="宋体"/>
                <w:kern w:val="0"/>
                <w:szCs w:val="21"/>
              </w:rPr>
            </w:pPr>
            <w:r>
              <w:rPr>
                <w:rFonts w:ascii="宋体" w:hAnsi="宋体" w:cs="宋体"/>
                <w:kern w:val="0"/>
                <w:szCs w:val="21"/>
              </w:rPr>
              <w:t>1-3</w:t>
            </w:r>
            <w:r>
              <w:rPr>
                <w:rFonts w:hint="eastAsia" w:ascii="宋体" w:hAnsi="宋体" w:cs="宋体"/>
                <w:kern w:val="0"/>
                <w:szCs w:val="21"/>
              </w:rPr>
              <w:t>年级</w:t>
            </w:r>
          </w:p>
        </w:tc>
        <w:tc>
          <w:tcPr>
            <w:tcW w:w="1002" w:type="dxa"/>
            <w:vAlign w:val="center"/>
          </w:tcPr>
          <w:p>
            <w:pPr>
              <w:widowControl/>
              <w:jc w:val="center"/>
              <w:rPr>
                <w:rFonts w:ascii="宋体" w:cs="宋体"/>
                <w:kern w:val="0"/>
                <w:szCs w:val="21"/>
              </w:rPr>
            </w:pPr>
            <w:r>
              <w:rPr>
                <w:rFonts w:ascii="宋体" w:hAnsi="宋体" w:cs="宋体"/>
                <w:kern w:val="0"/>
                <w:szCs w:val="21"/>
              </w:rPr>
              <w:t>8.14</w:t>
            </w:r>
          </w:p>
        </w:tc>
        <w:tc>
          <w:tcPr>
            <w:tcW w:w="2077" w:type="dxa"/>
            <w:vMerge w:val="restart"/>
            <w:vAlign w:val="center"/>
          </w:tcPr>
          <w:p>
            <w:pPr>
              <w:widowControl/>
              <w:jc w:val="center"/>
              <w:rPr>
                <w:rFonts w:ascii="宋体" w:cs="宋体"/>
                <w:kern w:val="0"/>
                <w:szCs w:val="21"/>
              </w:rPr>
            </w:pPr>
            <w:r>
              <w:rPr>
                <w:rFonts w:hint="eastAsia" w:ascii="宋体" w:hAnsi="宋体" w:cs="宋体"/>
                <w:kern w:val="0"/>
                <w:szCs w:val="21"/>
              </w:rPr>
              <w:t>偏文</w:t>
            </w:r>
          </w:p>
          <w:p>
            <w:pPr>
              <w:widowControl/>
              <w:jc w:val="center"/>
              <w:rPr>
                <w:rFonts w:ascii="宋体" w:cs="宋体"/>
                <w:kern w:val="0"/>
                <w:szCs w:val="21"/>
              </w:rPr>
            </w:pPr>
            <w:r>
              <w:rPr>
                <w:rFonts w:hint="eastAsia" w:ascii="宋体" w:hAnsi="宋体" w:cs="宋体"/>
                <w:kern w:val="0"/>
                <w:szCs w:val="21"/>
              </w:rPr>
              <w:t>可选图册</w:t>
            </w:r>
            <w:r>
              <w:rPr>
                <w:rFonts w:ascii="宋体" w:hAnsi="宋体" w:cs="宋体"/>
                <w:kern w:val="0"/>
                <w:szCs w:val="21"/>
              </w:rPr>
              <w:t>4.40</w:t>
            </w:r>
            <w:r>
              <w:rPr>
                <w:rFonts w:hint="eastAsia" w:ascii="宋体" w:hAnsi="宋体" w:cs="宋体"/>
                <w:kern w:val="0"/>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 w:hRule="atLeast"/>
          <w:jc w:val="center"/>
        </w:trPr>
        <w:tc>
          <w:tcPr>
            <w:tcW w:w="4439" w:type="dxa"/>
            <w:vAlign w:val="center"/>
          </w:tcPr>
          <w:p>
            <w:pPr>
              <w:widowControl/>
              <w:jc w:val="left"/>
              <w:rPr>
                <w:rFonts w:ascii="宋体" w:cs="宋体"/>
                <w:kern w:val="0"/>
                <w:szCs w:val="21"/>
              </w:rPr>
            </w:pPr>
            <w:r>
              <w:rPr>
                <w:rFonts w:hint="eastAsia" w:ascii="宋体" w:hAnsi="宋体" w:cs="宋体"/>
                <w:kern w:val="0"/>
                <w:szCs w:val="21"/>
              </w:rPr>
              <w:t>地理·自然灾害与防治</w:t>
            </w:r>
            <w:r>
              <w:rPr>
                <w:rFonts w:ascii="宋体" w:hAnsi="宋体" w:cs="宋体"/>
                <w:kern w:val="0"/>
                <w:szCs w:val="21"/>
              </w:rPr>
              <w:t>(</w:t>
            </w:r>
            <w:r>
              <w:rPr>
                <w:rFonts w:hint="eastAsia" w:ascii="宋体" w:hAnsi="宋体" w:cs="宋体"/>
                <w:kern w:val="0"/>
                <w:szCs w:val="21"/>
              </w:rPr>
              <w:t>选修</w:t>
            </w:r>
            <w:r>
              <w:rPr>
                <w:rFonts w:ascii="宋体" w:hAnsi="宋体" w:cs="宋体"/>
                <w:kern w:val="0"/>
                <w:szCs w:val="21"/>
              </w:rPr>
              <w:t xml:space="preserve">5) </w:t>
            </w:r>
            <w:r>
              <w:rPr>
                <w:rFonts w:hint="eastAsia" w:ascii="宋体" w:hAnsi="宋体" w:cs="宋体"/>
                <w:kern w:val="0"/>
                <w:szCs w:val="21"/>
              </w:rPr>
              <w:t>（配图册）</w:t>
            </w:r>
          </w:p>
        </w:tc>
        <w:tc>
          <w:tcPr>
            <w:tcW w:w="996" w:type="dxa"/>
            <w:vAlign w:val="center"/>
          </w:tcPr>
          <w:p>
            <w:pPr>
              <w:widowControl/>
              <w:ind w:left="-105" w:leftChars="-50" w:right="-105" w:rightChars="-50"/>
              <w:jc w:val="center"/>
              <w:rPr>
                <w:rFonts w:ascii="宋体" w:cs="宋体"/>
                <w:kern w:val="0"/>
                <w:szCs w:val="21"/>
              </w:rPr>
            </w:pPr>
            <w:r>
              <w:rPr>
                <w:rFonts w:hint="eastAsia" w:ascii="宋体" w:hAnsi="宋体" w:cs="宋体"/>
                <w:kern w:val="0"/>
                <w:szCs w:val="21"/>
              </w:rPr>
              <w:t>湘教</w:t>
            </w:r>
          </w:p>
        </w:tc>
        <w:tc>
          <w:tcPr>
            <w:tcW w:w="1145" w:type="dxa"/>
            <w:vAlign w:val="center"/>
          </w:tcPr>
          <w:p>
            <w:pPr>
              <w:widowControl/>
              <w:jc w:val="center"/>
              <w:rPr>
                <w:rFonts w:ascii="宋体" w:cs="宋体"/>
                <w:kern w:val="0"/>
                <w:szCs w:val="21"/>
              </w:rPr>
            </w:pPr>
            <w:r>
              <w:rPr>
                <w:rFonts w:ascii="宋体" w:hAnsi="宋体" w:cs="宋体"/>
                <w:kern w:val="0"/>
                <w:szCs w:val="21"/>
              </w:rPr>
              <w:t>1-3</w:t>
            </w:r>
            <w:r>
              <w:rPr>
                <w:rFonts w:hint="eastAsia" w:ascii="宋体" w:hAnsi="宋体" w:cs="宋体"/>
                <w:kern w:val="0"/>
                <w:szCs w:val="21"/>
              </w:rPr>
              <w:t>年级</w:t>
            </w:r>
          </w:p>
        </w:tc>
        <w:tc>
          <w:tcPr>
            <w:tcW w:w="1002" w:type="dxa"/>
            <w:vAlign w:val="center"/>
          </w:tcPr>
          <w:p>
            <w:pPr>
              <w:widowControl/>
              <w:jc w:val="center"/>
              <w:rPr>
                <w:rFonts w:ascii="宋体" w:cs="宋体"/>
                <w:kern w:val="0"/>
                <w:szCs w:val="21"/>
              </w:rPr>
            </w:pPr>
            <w:r>
              <w:rPr>
                <w:rFonts w:ascii="宋体" w:hAnsi="宋体" w:cs="宋体"/>
                <w:kern w:val="0"/>
                <w:szCs w:val="21"/>
              </w:rPr>
              <w:t>8.41</w:t>
            </w:r>
          </w:p>
        </w:tc>
        <w:tc>
          <w:tcPr>
            <w:tcW w:w="2077" w:type="dxa"/>
            <w:vMerge w:val="continue"/>
            <w:vAlign w:val="center"/>
          </w:tcPr>
          <w:p>
            <w:pPr>
              <w:widowControl/>
              <w:jc w:val="center"/>
              <w:rPr>
                <w:rFonts w:asci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 w:hRule="atLeast"/>
          <w:jc w:val="center"/>
        </w:trPr>
        <w:tc>
          <w:tcPr>
            <w:tcW w:w="4439" w:type="dxa"/>
            <w:vAlign w:val="center"/>
          </w:tcPr>
          <w:p>
            <w:pPr>
              <w:widowControl/>
              <w:jc w:val="left"/>
              <w:rPr>
                <w:rFonts w:ascii="宋体" w:cs="宋体"/>
                <w:kern w:val="0"/>
                <w:szCs w:val="21"/>
              </w:rPr>
            </w:pPr>
            <w:r>
              <w:rPr>
                <w:rFonts w:hint="eastAsia" w:ascii="宋体" w:hAnsi="宋体" w:cs="宋体"/>
                <w:kern w:val="0"/>
                <w:szCs w:val="21"/>
              </w:rPr>
              <w:t>地理·环境保护</w:t>
            </w:r>
            <w:r>
              <w:rPr>
                <w:rFonts w:ascii="宋体" w:hAnsi="宋体" w:cs="宋体"/>
                <w:kern w:val="0"/>
                <w:szCs w:val="21"/>
              </w:rPr>
              <w:t>(</w:t>
            </w:r>
            <w:r>
              <w:rPr>
                <w:rFonts w:hint="eastAsia" w:ascii="宋体" w:hAnsi="宋体" w:cs="宋体"/>
                <w:kern w:val="0"/>
                <w:szCs w:val="21"/>
              </w:rPr>
              <w:t>选修</w:t>
            </w:r>
            <w:r>
              <w:rPr>
                <w:rFonts w:ascii="宋体" w:hAnsi="宋体" w:cs="宋体"/>
                <w:kern w:val="0"/>
                <w:szCs w:val="21"/>
              </w:rPr>
              <w:t xml:space="preserve">6) </w:t>
            </w:r>
            <w:r>
              <w:rPr>
                <w:rFonts w:hint="eastAsia" w:ascii="宋体" w:hAnsi="宋体" w:cs="宋体"/>
                <w:kern w:val="0"/>
                <w:szCs w:val="21"/>
              </w:rPr>
              <w:t>（配图册）</w:t>
            </w:r>
          </w:p>
        </w:tc>
        <w:tc>
          <w:tcPr>
            <w:tcW w:w="996" w:type="dxa"/>
            <w:vAlign w:val="center"/>
          </w:tcPr>
          <w:p>
            <w:pPr>
              <w:widowControl/>
              <w:ind w:left="-105" w:leftChars="-50" w:right="-105" w:rightChars="-50"/>
              <w:jc w:val="center"/>
              <w:rPr>
                <w:rFonts w:ascii="宋体" w:cs="宋体"/>
                <w:kern w:val="0"/>
                <w:szCs w:val="21"/>
              </w:rPr>
            </w:pPr>
            <w:r>
              <w:rPr>
                <w:rFonts w:hint="eastAsia" w:ascii="宋体" w:hAnsi="宋体" w:cs="宋体"/>
                <w:kern w:val="0"/>
                <w:szCs w:val="21"/>
              </w:rPr>
              <w:t>湘教</w:t>
            </w:r>
          </w:p>
        </w:tc>
        <w:tc>
          <w:tcPr>
            <w:tcW w:w="1145" w:type="dxa"/>
            <w:vAlign w:val="center"/>
          </w:tcPr>
          <w:p>
            <w:pPr>
              <w:widowControl/>
              <w:jc w:val="center"/>
              <w:rPr>
                <w:rFonts w:ascii="宋体" w:cs="宋体"/>
                <w:kern w:val="0"/>
                <w:szCs w:val="21"/>
              </w:rPr>
            </w:pPr>
            <w:r>
              <w:rPr>
                <w:rFonts w:ascii="宋体" w:hAnsi="宋体" w:cs="宋体"/>
                <w:kern w:val="0"/>
                <w:szCs w:val="21"/>
              </w:rPr>
              <w:t>1-3</w:t>
            </w:r>
            <w:r>
              <w:rPr>
                <w:rFonts w:hint="eastAsia" w:ascii="宋体" w:hAnsi="宋体" w:cs="宋体"/>
                <w:kern w:val="0"/>
                <w:szCs w:val="21"/>
              </w:rPr>
              <w:t>年级</w:t>
            </w:r>
          </w:p>
        </w:tc>
        <w:tc>
          <w:tcPr>
            <w:tcW w:w="1002" w:type="dxa"/>
            <w:vAlign w:val="center"/>
          </w:tcPr>
          <w:p>
            <w:pPr>
              <w:widowControl/>
              <w:jc w:val="center"/>
              <w:rPr>
                <w:rFonts w:ascii="宋体" w:cs="宋体"/>
                <w:kern w:val="0"/>
                <w:szCs w:val="21"/>
              </w:rPr>
            </w:pPr>
            <w:r>
              <w:rPr>
                <w:rFonts w:ascii="宋体" w:hAnsi="宋体" w:cs="宋体"/>
                <w:kern w:val="0"/>
                <w:szCs w:val="21"/>
              </w:rPr>
              <w:t>8.41</w:t>
            </w:r>
          </w:p>
        </w:tc>
        <w:tc>
          <w:tcPr>
            <w:tcW w:w="2077" w:type="dxa"/>
            <w:vMerge w:val="continue"/>
            <w:vAlign w:val="center"/>
          </w:tcPr>
          <w:p>
            <w:pPr>
              <w:widowControl/>
              <w:jc w:val="center"/>
              <w:rPr>
                <w:rFonts w:asci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jc w:val="center"/>
        </w:trPr>
        <w:tc>
          <w:tcPr>
            <w:tcW w:w="4439" w:type="dxa"/>
            <w:vAlign w:val="center"/>
          </w:tcPr>
          <w:p>
            <w:pPr>
              <w:widowControl/>
              <w:jc w:val="left"/>
              <w:rPr>
                <w:rFonts w:ascii="宋体" w:cs="宋体"/>
                <w:kern w:val="0"/>
                <w:szCs w:val="21"/>
              </w:rPr>
            </w:pPr>
            <w:r>
              <w:rPr>
                <w:rFonts w:hint="eastAsia" w:ascii="宋体" w:hAnsi="宋体" w:cs="宋体"/>
                <w:kern w:val="0"/>
                <w:szCs w:val="21"/>
              </w:rPr>
              <w:t>地理地图册（配套湘教版地理必修</w:t>
            </w:r>
            <w:r>
              <w:rPr>
                <w:rFonts w:ascii="宋体" w:hAnsi="宋体" w:cs="宋体"/>
                <w:kern w:val="0"/>
                <w:szCs w:val="21"/>
              </w:rPr>
              <w:t>1</w:t>
            </w:r>
            <w:r>
              <w:rPr>
                <w:rFonts w:hint="eastAsia" w:ascii="宋体" w:hAnsi="宋体" w:cs="宋体"/>
                <w:kern w:val="0"/>
                <w:szCs w:val="21"/>
              </w:rPr>
              <w:t>、</w:t>
            </w:r>
            <w:r>
              <w:rPr>
                <w:rFonts w:ascii="宋体" w:hAnsi="宋体" w:cs="宋体"/>
                <w:kern w:val="0"/>
                <w:szCs w:val="21"/>
              </w:rPr>
              <w:t>2</w:t>
            </w:r>
            <w:r>
              <w:rPr>
                <w:rFonts w:hint="eastAsia" w:ascii="宋体" w:hAnsi="宋体" w:cs="宋体"/>
                <w:kern w:val="0"/>
                <w:szCs w:val="21"/>
              </w:rPr>
              <w:t>、</w:t>
            </w:r>
            <w:r>
              <w:rPr>
                <w:rFonts w:ascii="宋体" w:hAnsi="宋体" w:cs="宋体"/>
                <w:kern w:val="0"/>
                <w:szCs w:val="21"/>
              </w:rPr>
              <w:t>3</w:t>
            </w:r>
            <w:r>
              <w:rPr>
                <w:rFonts w:hint="eastAsia" w:ascii="宋体" w:hAnsi="宋体" w:cs="宋体"/>
                <w:kern w:val="0"/>
                <w:szCs w:val="21"/>
              </w:rPr>
              <w:t>）（全一册）</w:t>
            </w:r>
          </w:p>
        </w:tc>
        <w:tc>
          <w:tcPr>
            <w:tcW w:w="996" w:type="dxa"/>
            <w:vAlign w:val="center"/>
          </w:tcPr>
          <w:p>
            <w:pPr>
              <w:widowControl/>
              <w:ind w:left="-105" w:leftChars="-50" w:right="-105" w:rightChars="-50"/>
              <w:jc w:val="center"/>
              <w:rPr>
                <w:rFonts w:ascii="宋体" w:cs="宋体"/>
                <w:kern w:val="0"/>
                <w:szCs w:val="21"/>
              </w:rPr>
            </w:pPr>
            <w:r>
              <w:rPr>
                <w:rFonts w:hint="eastAsia" w:ascii="宋体" w:hAnsi="宋体" w:cs="宋体"/>
                <w:kern w:val="0"/>
                <w:szCs w:val="21"/>
              </w:rPr>
              <w:t>星球</w:t>
            </w:r>
          </w:p>
        </w:tc>
        <w:tc>
          <w:tcPr>
            <w:tcW w:w="1145" w:type="dxa"/>
            <w:vAlign w:val="center"/>
          </w:tcPr>
          <w:p>
            <w:pPr>
              <w:widowControl/>
              <w:jc w:val="center"/>
              <w:rPr>
                <w:rFonts w:ascii="宋体" w:cs="宋体"/>
                <w:kern w:val="0"/>
                <w:szCs w:val="21"/>
              </w:rPr>
            </w:pPr>
            <w:r>
              <w:rPr>
                <w:rFonts w:ascii="宋体" w:hAnsi="宋体" w:cs="宋体"/>
                <w:kern w:val="0"/>
                <w:szCs w:val="21"/>
              </w:rPr>
              <w:t>1-2</w:t>
            </w:r>
            <w:r>
              <w:rPr>
                <w:rFonts w:hint="eastAsia" w:ascii="宋体" w:hAnsi="宋体" w:cs="宋体"/>
                <w:kern w:val="0"/>
                <w:szCs w:val="21"/>
              </w:rPr>
              <w:t>年级</w:t>
            </w:r>
          </w:p>
        </w:tc>
        <w:tc>
          <w:tcPr>
            <w:tcW w:w="1002" w:type="dxa"/>
            <w:vAlign w:val="center"/>
          </w:tcPr>
          <w:p>
            <w:pPr>
              <w:widowControl/>
              <w:jc w:val="center"/>
              <w:rPr>
                <w:rFonts w:ascii="宋体" w:cs="宋体"/>
                <w:kern w:val="0"/>
                <w:szCs w:val="21"/>
              </w:rPr>
            </w:pPr>
            <w:r>
              <w:rPr>
                <w:rFonts w:ascii="宋体" w:hAnsi="宋体" w:cs="宋体"/>
                <w:kern w:val="0"/>
                <w:szCs w:val="21"/>
              </w:rPr>
              <w:t xml:space="preserve">12.79 </w:t>
            </w:r>
          </w:p>
        </w:tc>
        <w:tc>
          <w:tcPr>
            <w:tcW w:w="2077" w:type="dxa"/>
            <w:vAlign w:val="center"/>
          </w:tcPr>
          <w:p>
            <w:pPr>
              <w:widowControl/>
              <w:jc w:val="center"/>
              <w:rPr>
                <w:rFonts w:asci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439" w:type="dxa"/>
            <w:vAlign w:val="center"/>
          </w:tcPr>
          <w:p>
            <w:pPr>
              <w:widowControl/>
              <w:jc w:val="left"/>
              <w:rPr>
                <w:rFonts w:ascii="宋体" w:cs="宋体"/>
                <w:kern w:val="0"/>
                <w:szCs w:val="21"/>
              </w:rPr>
            </w:pPr>
            <w:r>
              <w:rPr>
                <w:rFonts w:hint="eastAsia" w:ascii="宋体" w:hAnsi="宋体" w:cs="宋体"/>
                <w:kern w:val="0"/>
                <w:szCs w:val="21"/>
              </w:rPr>
              <w:t>生物（必修</w:t>
            </w:r>
            <w:r>
              <w:rPr>
                <w:rFonts w:ascii="宋体" w:hAnsi="宋体" w:cs="宋体"/>
                <w:kern w:val="0"/>
                <w:szCs w:val="21"/>
              </w:rPr>
              <w:t>1</w:t>
            </w:r>
            <w:r>
              <w:rPr>
                <w:rFonts w:hint="eastAsia" w:ascii="宋体" w:hAnsi="宋体" w:cs="宋体"/>
                <w:kern w:val="0"/>
                <w:szCs w:val="21"/>
              </w:rPr>
              <w:t>）（配光盘）</w:t>
            </w:r>
          </w:p>
        </w:tc>
        <w:tc>
          <w:tcPr>
            <w:tcW w:w="996" w:type="dxa"/>
            <w:vAlign w:val="center"/>
          </w:tcPr>
          <w:p>
            <w:pPr>
              <w:widowControl/>
              <w:ind w:left="-105" w:leftChars="-50" w:right="-105" w:rightChars="-50"/>
              <w:jc w:val="center"/>
              <w:rPr>
                <w:rFonts w:ascii="宋体" w:cs="宋体"/>
                <w:kern w:val="0"/>
                <w:szCs w:val="21"/>
              </w:rPr>
            </w:pPr>
            <w:r>
              <w:rPr>
                <w:rFonts w:hint="eastAsia" w:ascii="宋体" w:hAnsi="宋体" w:cs="宋体"/>
                <w:kern w:val="0"/>
                <w:szCs w:val="21"/>
              </w:rPr>
              <w:t>人教</w:t>
            </w:r>
          </w:p>
        </w:tc>
        <w:tc>
          <w:tcPr>
            <w:tcW w:w="1145" w:type="dxa"/>
            <w:vAlign w:val="center"/>
          </w:tcPr>
          <w:p>
            <w:pPr>
              <w:widowControl/>
              <w:jc w:val="center"/>
              <w:rPr>
                <w:rFonts w:ascii="宋体" w:cs="宋体"/>
                <w:kern w:val="0"/>
                <w:szCs w:val="21"/>
              </w:rPr>
            </w:pPr>
            <w:r>
              <w:rPr>
                <w:rFonts w:ascii="宋体" w:hAnsi="宋体" w:cs="宋体"/>
                <w:kern w:val="0"/>
                <w:szCs w:val="21"/>
              </w:rPr>
              <w:t>1-2</w:t>
            </w:r>
            <w:r>
              <w:rPr>
                <w:rFonts w:hint="eastAsia" w:ascii="宋体" w:hAnsi="宋体" w:cs="宋体"/>
                <w:kern w:val="0"/>
                <w:szCs w:val="21"/>
              </w:rPr>
              <w:t>年级</w:t>
            </w:r>
          </w:p>
        </w:tc>
        <w:tc>
          <w:tcPr>
            <w:tcW w:w="1002" w:type="dxa"/>
            <w:vAlign w:val="center"/>
          </w:tcPr>
          <w:p>
            <w:pPr>
              <w:widowControl/>
              <w:jc w:val="center"/>
              <w:rPr>
                <w:rFonts w:ascii="宋体" w:cs="宋体"/>
                <w:kern w:val="0"/>
                <w:szCs w:val="21"/>
              </w:rPr>
            </w:pPr>
            <w:r>
              <w:rPr>
                <w:rFonts w:ascii="宋体" w:hAnsi="宋体" w:cs="宋体"/>
                <w:kern w:val="0"/>
                <w:szCs w:val="21"/>
              </w:rPr>
              <w:t xml:space="preserve">11.13 </w:t>
            </w:r>
          </w:p>
        </w:tc>
        <w:tc>
          <w:tcPr>
            <w:tcW w:w="2077" w:type="dxa"/>
            <w:vMerge w:val="restart"/>
            <w:vAlign w:val="center"/>
          </w:tcPr>
          <w:p>
            <w:pPr>
              <w:widowControl/>
              <w:jc w:val="center"/>
              <w:rPr>
                <w:rFonts w:ascii="宋体" w:cs="宋体"/>
                <w:kern w:val="0"/>
                <w:szCs w:val="21"/>
              </w:rPr>
            </w:pPr>
            <w:r>
              <w:rPr>
                <w:rFonts w:hint="eastAsia" w:ascii="宋体" w:hAnsi="宋体" w:cs="宋体"/>
                <w:kern w:val="0"/>
                <w:szCs w:val="21"/>
              </w:rPr>
              <w:t>文理共选</w:t>
            </w:r>
          </w:p>
          <w:p>
            <w:pPr>
              <w:widowControl/>
              <w:jc w:val="center"/>
              <w:rPr>
                <w:rFonts w:ascii="宋体" w:cs="宋体"/>
                <w:kern w:val="0"/>
                <w:szCs w:val="21"/>
              </w:rPr>
            </w:pPr>
            <w:r>
              <w:rPr>
                <w:rFonts w:hint="eastAsia" w:ascii="宋体" w:hAnsi="宋体" w:cs="宋体"/>
                <w:kern w:val="0"/>
                <w:szCs w:val="21"/>
              </w:rPr>
              <w:t>可选光盘</w:t>
            </w:r>
            <w:r>
              <w:rPr>
                <w:rFonts w:ascii="宋体" w:hAnsi="宋体" w:cs="宋体"/>
                <w:kern w:val="0"/>
                <w:szCs w:val="21"/>
              </w:rPr>
              <w:t>5</w:t>
            </w:r>
            <w:r>
              <w:rPr>
                <w:rFonts w:hint="eastAsia" w:ascii="宋体" w:hAnsi="宋体" w:cs="宋体"/>
                <w:kern w:val="0"/>
                <w:szCs w:val="21"/>
              </w:rPr>
              <w:t>元</w:t>
            </w:r>
          </w:p>
          <w:p>
            <w:pPr>
              <w:jc w:val="center"/>
              <w:rPr>
                <w:rFonts w:asci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jc w:val="center"/>
        </w:trPr>
        <w:tc>
          <w:tcPr>
            <w:tcW w:w="4439" w:type="dxa"/>
            <w:vAlign w:val="center"/>
          </w:tcPr>
          <w:p>
            <w:pPr>
              <w:widowControl/>
              <w:jc w:val="left"/>
              <w:rPr>
                <w:rFonts w:ascii="宋体" w:cs="宋体"/>
                <w:kern w:val="0"/>
                <w:szCs w:val="21"/>
              </w:rPr>
            </w:pPr>
            <w:r>
              <w:rPr>
                <w:rFonts w:hint="eastAsia" w:ascii="宋体" w:hAnsi="宋体" w:cs="宋体"/>
                <w:kern w:val="0"/>
                <w:szCs w:val="21"/>
              </w:rPr>
              <w:t>生物（必修</w:t>
            </w:r>
            <w:r>
              <w:rPr>
                <w:rFonts w:ascii="宋体" w:hAnsi="宋体" w:cs="宋体"/>
                <w:kern w:val="0"/>
                <w:szCs w:val="21"/>
              </w:rPr>
              <w:t>2</w:t>
            </w:r>
            <w:r>
              <w:rPr>
                <w:rFonts w:hint="eastAsia" w:ascii="宋体" w:hAnsi="宋体" w:cs="宋体"/>
                <w:kern w:val="0"/>
                <w:szCs w:val="21"/>
              </w:rPr>
              <w:t>）（配光盘）</w:t>
            </w:r>
          </w:p>
        </w:tc>
        <w:tc>
          <w:tcPr>
            <w:tcW w:w="996" w:type="dxa"/>
            <w:vAlign w:val="center"/>
          </w:tcPr>
          <w:p>
            <w:pPr>
              <w:widowControl/>
              <w:ind w:left="-105" w:leftChars="-50" w:right="-105" w:rightChars="-50"/>
              <w:jc w:val="center"/>
              <w:rPr>
                <w:rFonts w:ascii="宋体" w:cs="宋体"/>
                <w:kern w:val="0"/>
                <w:szCs w:val="21"/>
              </w:rPr>
            </w:pPr>
            <w:r>
              <w:rPr>
                <w:rFonts w:hint="eastAsia" w:ascii="宋体" w:hAnsi="宋体" w:cs="宋体"/>
                <w:kern w:val="0"/>
                <w:szCs w:val="21"/>
              </w:rPr>
              <w:t>人教</w:t>
            </w:r>
          </w:p>
        </w:tc>
        <w:tc>
          <w:tcPr>
            <w:tcW w:w="1145" w:type="dxa"/>
            <w:vAlign w:val="center"/>
          </w:tcPr>
          <w:p>
            <w:pPr>
              <w:widowControl/>
              <w:jc w:val="center"/>
              <w:rPr>
                <w:rFonts w:ascii="宋体" w:cs="宋体"/>
                <w:kern w:val="0"/>
                <w:szCs w:val="21"/>
              </w:rPr>
            </w:pPr>
            <w:r>
              <w:rPr>
                <w:rFonts w:ascii="宋体" w:hAnsi="宋体" w:cs="宋体"/>
                <w:kern w:val="0"/>
                <w:szCs w:val="21"/>
              </w:rPr>
              <w:t>1-2</w:t>
            </w:r>
            <w:r>
              <w:rPr>
                <w:rFonts w:hint="eastAsia" w:ascii="宋体" w:hAnsi="宋体" w:cs="宋体"/>
                <w:kern w:val="0"/>
                <w:szCs w:val="21"/>
              </w:rPr>
              <w:t>年级</w:t>
            </w:r>
          </w:p>
        </w:tc>
        <w:tc>
          <w:tcPr>
            <w:tcW w:w="1002" w:type="dxa"/>
            <w:vAlign w:val="center"/>
          </w:tcPr>
          <w:p>
            <w:pPr>
              <w:widowControl/>
              <w:jc w:val="center"/>
              <w:rPr>
                <w:rFonts w:ascii="宋体" w:cs="宋体"/>
                <w:kern w:val="0"/>
                <w:szCs w:val="21"/>
              </w:rPr>
            </w:pPr>
            <w:r>
              <w:rPr>
                <w:rFonts w:ascii="宋体" w:hAnsi="宋体" w:cs="宋体"/>
                <w:kern w:val="0"/>
                <w:szCs w:val="21"/>
              </w:rPr>
              <w:t xml:space="preserve">11.13 </w:t>
            </w:r>
          </w:p>
        </w:tc>
        <w:tc>
          <w:tcPr>
            <w:tcW w:w="2077" w:type="dxa"/>
            <w:vMerge w:val="continue"/>
            <w:vAlign w:val="center"/>
          </w:tcPr>
          <w:p>
            <w:pPr>
              <w:widowControl/>
              <w:jc w:val="center"/>
              <w:rPr>
                <w:rFonts w:asci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jc w:val="center"/>
        </w:trPr>
        <w:tc>
          <w:tcPr>
            <w:tcW w:w="4439" w:type="dxa"/>
            <w:vAlign w:val="center"/>
          </w:tcPr>
          <w:p>
            <w:pPr>
              <w:widowControl/>
              <w:jc w:val="left"/>
              <w:rPr>
                <w:rFonts w:ascii="宋体" w:cs="宋体"/>
                <w:kern w:val="0"/>
                <w:szCs w:val="21"/>
              </w:rPr>
            </w:pPr>
            <w:r>
              <w:rPr>
                <w:rFonts w:hint="eastAsia" w:ascii="宋体" w:hAnsi="宋体" w:cs="宋体"/>
                <w:kern w:val="0"/>
                <w:szCs w:val="21"/>
              </w:rPr>
              <w:t>生物（必修</w:t>
            </w:r>
            <w:r>
              <w:rPr>
                <w:rFonts w:ascii="宋体" w:hAnsi="宋体" w:cs="宋体"/>
                <w:kern w:val="0"/>
                <w:szCs w:val="21"/>
              </w:rPr>
              <w:t>3</w:t>
            </w:r>
            <w:r>
              <w:rPr>
                <w:rFonts w:hint="eastAsia" w:ascii="宋体" w:hAnsi="宋体" w:cs="宋体"/>
                <w:kern w:val="0"/>
                <w:szCs w:val="21"/>
              </w:rPr>
              <w:t>）（配光盘）</w:t>
            </w:r>
          </w:p>
        </w:tc>
        <w:tc>
          <w:tcPr>
            <w:tcW w:w="996" w:type="dxa"/>
            <w:vAlign w:val="center"/>
          </w:tcPr>
          <w:p>
            <w:pPr>
              <w:widowControl/>
              <w:ind w:left="-105" w:leftChars="-50" w:right="-105" w:rightChars="-50"/>
              <w:jc w:val="center"/>
              <w:rPr>
                <w:rFonts w:ascii="宋体" w:cs="宋体"/>
                <w:kern w:val="0"/>
                <w:szCs w:val="21"/>
              </w:rPr>
            </w:pPr>
            <w:r>
              <w:rPr>
                <w:rFonts w:hint="eastAsia" w:ascii="宋体" w:hAnsi="宋体" w:cs="宋体"/>
                <w:kern w:val="0"/>
                <w:szCs w:val="21"/>
              </w:rPr>
              <w:t>人教</w:t>
            </w:r>
          </w:p>
        </w:tc>
        <w:tc>
          <w:tcPr>
            <w:tcW w:w="1145" w:type="dxa"/>
            <w:vAlign w:val="center"/>
          </w:tcPr>
          <w:p>
            <w:pPr>
              <w:widowControl/>
              <w:jc w:val="center"/>
              <w:rPr>
                <w:rFonts w:ascii="宋体" w:cs="宋体"/>
                <w:kern w:val="0"/>
                <w:szCs w:val="21"/>
              </w:rPr>
            </w:pPr>
            <w:r>
              <w:rPr>
                <w:rFonts w:ascii="宋体" w:hAnsi="宋体" w:cs="宋体"/>
                <w:kern w:val="0"/>
                <w:szCs w:val="21"/>
              </w:rPr>
              <w:t>1-2</w:t>
            </w:r>
            <w:r>
              <w:rPr>
                <w:rFonts w:hint="eastAsia" w:ascii="宋体" w:hAnsi="宋体" w:cs="宋体"/>
                <w:kern w:val="0"/>
                <w:szCs w:val="21"/>
              </w:rPr>
              <w:t>年级</w:t>
            </w:r>
          </w:p>
        </w:tc>
        <w:tc>
          <w:tcPr>
            <w:tcW w:w="1002" w:type="dxa"/>
            <w:vAlign w:val="center"/>
          </w:tcPr>
          <w:p>
            <w:pPr>
              <w:widowControl/>
              <w:jc w:val="center"/>
              <w:rPr>
                <w:rFonts w:ascii="宋体" w:cs="宋体"/>
                <w:kern w:val="0"/>
                <w:szCs w:val="21"/>
              </w:rPr>
            </w:pPr>
            <w:r>
              <w:rPr>
                <w:rFonts w:ascii="宋体" w:hAnsi="宋体" w:cs="宋体"/>
                <w:kern w:val="0"/>
                <w:szCs w:val="21"/>
              </w:rPr>
              <w:t xml:space="preserve">11.13 </w:t>
            </w:r>
          </w:p>
        </w:tc>
        <w:tc>
          <w:tcPr>
            <w:tcW w:w="2077" w:type="dxa"/>
            <w:vAlign w:val="center"/>
          </w:tcPr>
          <w:p>
            <w:pPr>
              <w:widowControl/>
              <w:jc w:val="center"/>
              <w:rPr>
                <w:rFonts w:ascii="宋体" w:cs="宋体"/>
                <w:kern w:val="0"/>
                <w:szCs w:val="21"/>
              </w:rPr>
            </w:pPr>
            <w:r>
              <w:rPr>
                <w:rFonts w:hint="eastAsia" w:ascii="宋体" w:hAnsi="宋体" w:cs="宋体"/>
                <w:kern w:val="0"/>
                <w:szCs w:val="21"/>
              </w:rPr>
              <w:t>文理共选</w:t>
            </w:r>
          </w:p>
          <w:p>
            <w:pPr>
              <w:widowControl/>
              <w:jc w:val="center"/>
              <w:rPr>
                <w:rFonts w:ascii="宋体" w:cs="宋体"/>
                <w:kern w:val="0"/>
                <w:szCs w:val="21"/>
              </w:rPr>
            </w:pPr>
            <w:r>
              <w:rPr>
                <w:rFonts w:hint="eastAsia" w:ascii="宋体" w:hAnsi="宋体" w:cs="宋体"/>
                <w:kern w:val="0"/>
                <w:szCs w:val="21"/>
              </w:rPr>
              <w:t>可选光盘</w:t>
            </w:r>
            <w:r>
              <w:rPr>
                <w:rFonts w:ascii="宋体" w:hAnsi="宋体" w:cs="宋体"/>
                <w:kern w:val="0"/>
                <w:szCs w:val="21"/>
              </w:rPr>
              <w:t>5</w:t>
            </w:r>
            <w:r>
              <w:rPr>
                <w:rFonts w:hint="eastAsia" w:ascii="宋体" w:hAnsi="宋体" w:cs="宋体"/>
                <w:kern w:val="0"/>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jc w:val="center"/>
        </w:trPr>
        <w:tc>
          <w:tcPr>
            <w:tcW w:w="4439" w:type="dxa"/>
            <w:vAlign w:val="center"/>
          </w:tcPr>
          <w:p>
            <w:pPr>
              <w:widowControl/>
              <w:jc w:val="left"/>
              <w:rPr>
                <w:rFonts w:ascii="宋体" w:cs="宋体"/>
                <w:kern w:val="0"/>
                <w:szCs w:val="21"/>
              </w:rPr>
            </w:pPr>
            <w:r>
              <w:rPr>
                <w:rFonts w:hint="eastAsia" w:ascii="宋体" w:hAnsi="宋体" w:cs="宋体"/>
                <w:kern w:val="0"/>
                <w:szCs w:val="21"/>
              </w:rPr>
              <w:t>生物·生物技术实践（选修</w:t>
            </w:r>
            <w:r>
              <w:rPr>
                <w:rFonts w:ascii="宋体" w:hAnsi="宋体" w:cs="宋体"/>
                <w:kern w:val="0"/>
                <w:szCs w:val="21"/>
              </w:rPr>
              <w:t>1</w:t>
            </w:r>
            <w:r>
              <w:rPr>
                <w:rFonts w:hint="eastAsia" w:ascii="宋体" w:hAnsi="宋体" w:cs="宋体"/>
                <w:kern w:val="0"/>
                <w:szCs w:val="21"/>
              </w:rPr>
              <w:t>）</w:t>
            </w:r>
          </w:p>
        </w:tc>
        <w:tc>
          <w:tcPr>
            <w:tcW w:w="996" w:type="dxa"/>
            <w:vAlign w:val="center"/>
          </w:tcPr>
          <w:p>
            <w:pPr>
              <w:widowControl/>
              <w:ind w:left="-105" w:leftChars="-50" w:right="-105" w:rightChars="-50"/>
              <w:jc w:val="center"/>
              <w:rPr>
                <w:rFonts w:ascii="宋体" w:cs="宋体"/>
                <w:kern w:val="0"/>
                <w:szCs w:val="21"/>
              </w:rPr>
            </w:pPr>
            <w:r>
              <w:rPr>
                <w:rFonts w:hint="eastAsia" w:ascii="宋体" w:hAnsi="宋体" w:cs="宋体"/>
                <w:kern w:val="0"/>
                <w:szCs w:val="21"/>
              </w:rPr>
              <w:t>人教</w:t>
            </w:r>
          </w:p>
        </w:tc>
        <w:tc>
          <w:tcPr>
            <w:tcW w:w="1145" w:type="dxa"/>
            <w:vAlign w:val="center"/>
          </w:tcPr>
          <w:p>
            <w:pPr>
              <w:widowControl/>
              <w:jc w:val="center"/>
              <w:rPr>
                <w:rFonts w:ascii="宋体" w:cs="宋体"/>
                <w:kern w:val="0"/>
                <w:szCs w:val="21"/>
              </w:rPr>
            </w:pPr>
            <w:r>
              <w:rPr>
                <w:rFonts w:ascii="宋体" w:hAnsi="宋体" w:cs="宋体"/>
                <w:kern w:val="0"/>
                <w:szCs w:val="21"/>
              </w:rPr>
              <w:t>1-3</w:t>
            </w:r>
            <w:r>
              <w:rPr>
                <w:rFonts w:hint="eastAsia" w:ascii="宋体" w:hAnsi="宋体" w:cs="宋体"/>
                <w:kern w:val="0"/>
                <w:szCs w:val="21"/>
              </w:rPr>
              <w:t>年级</w:t>
            </w:r>
          </w:p>
        </w:tc>
        <w:tc>
          <w:tcPr>
            <w:tcW w:w="1002" w:type="dxa"/>
            <w:vAlign w:val="center"/>
          </w:tcPr>
          <w:p>
            <w:pPr>
              <w:widowControl/>
              <w:jc w:val="center"/>
              <w:rPr>
                <w:rFonts w:ascii="宋体" w:cs="宋体"/>
                <w:kern w:val="0"/>
                <w:szCs w:val="21"/>
              </w:rPr>
            </w:pPr>
            <w:r>
              <w:rPr>
                <w:rFonts w:ascii="宋体" w:hAnsi="宋体" w:cs="宋体"/>
                <w:kern w:val="0"/>
                <w:szCs w:val="21"/>
              </w:rPr>
              <w:t xml:space="preserve">7.75 </w:t>
            </w:r>
          </w:p>
        </w:tc>
        <w:tc>
          <w:tcPr>
            <w:tcW w:w="2077" w:type="dxa"/>
            <w:vMerge w:val="restart"/>
            <w:vAlign w:val="center"/>
          </w:tcPr>
          <w:p>
            <w:pPr>
              <w:widowControl/>
              <w:jc w:val="center"/>
              <w:rPr>
                <w:rFonts w:ascii="宋体" w:cs="宋体"/>
                <w:kern w:val="0"/>
                <w:szCs w:val="21"/>
              </w:rPr>
            </w:pPr>
            <w:r>
              <w:rPr>
                <w:rFonts w:hint="eastAsia" w:ascii="宋体" w:hAnsi="宋体" w:cs="宋体"/>
                <w:kern w:val="0"/>
                <w:szCs w:val="21"/>
              </w:rPr>
              <w:t>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 w:hRule="atLeast"/>
          <w:jc w:val="center"/>
        </w:trPr>
        <w:tc>
          <w:tcPr>
            <w:tcW w:w="4439" w:type="dxa"/>
            <w:vAlign w:val="center"/>
          </w:tcPr>
          <w:p>
            <w:pPr>
              <w:widowControl/>
              <w:jc w:val="left"/>
              <w:rPr>
                <w:rFonts w:ascii="宋体" w:cs="宋体"/>
                <w:kern w:val="0"/>
                <w:szCs w:val="21"/>
              </w:rPr>
            </w:pPr>
            <w:r>
              <w:rPr>
                <w:rFonts w:hint="eastAsia" w:ascii="宋体" w:hAnsi="宋体" w:cs="宋体"/>
                <w:kern w:val="0"/>
                <w:szCs w:val="21"/>
              </w:rPr>
              <w:t>生物·生物科学与社会（选修</w:t>
            </w:r>
            <w:r>
              <w:rPr>
                <w:rFonts w:ascii="宋体" w:hAnsi="宋体" w:cs="宋体"/>
                <w:kern w:val="0"/>
                <w:szCs w:val="21"/>
              </w:rPr>
              <w:t>2</w:t>
            </w:r>
            <w:r>
              <w:rPr>
                <w:rFonts w:hint="eastAsia" w:ascii="宋体" w:hAnsi="宋体" w:cs="宋体"/>
                <w:kern w:val="0"/>
                <w:szCs w:val="21"/>
              </w:rPr>
              <w:t>）</w:t>
            </w:r>
          </w:p>
        </w:tc>
        <w:tc>
          <w:tcPr>
            <w:tcW w:w="996" w:type="dxa"/>
            <w:vAlign w:val="center"/>
          </w:tcPr>
          <w:p>
            <w:pPr>
              <w:widowControl/>
              <w:ind w:left="-105" w:leftChars="-50" w:right="-105" w:rightChars="-50"/>
              <w:jc w:val="center"/>
              <w:rPr>
                <w:rFonts w:ascii="宋体" w:cs="宋体"/>
                <w:kern w:val="0"/>
                <w:szCs w:val="21"/>
              </w:rPr>
            </w:pPr>
            <w:r>
              <w:rPr>
                <w:rFonts w:hint="eastAsia" w:ascii="宋体" w:hAnsi="宋体" w:cs="宋体"/>
                <w:kern w:val="0"/>
                <w:szCs w:val="21"/>
              </w:rPr>
              <w:t>人教</w:t>
            </w:r>
          </w:p>
        </w:tc>
        <w:tc>
          <w:tcPr>
            <w:tcW w:w="1145" w:type="dxa"/>
            <w:vAlign w:val="center"/>
          </w:tcPr>
          <w:p>
            <w:pPr>
              <w:widowControl/>
              <w:jc w:val="center"/>
              <w:rPr>
                <w:rFonts w:ascii="宋体" w:cs="宋体"/>
                <w:kern w:val="0"/>
                <w:szCs w:val="21"/>
              </w:rPr>
            </w:pPr>
            <w:r>
              <w:rPr>
                <w:rFonts w:ascii="宋体" w:hAnsi="宋体" w:cs="宋体"/>
                <w:kern w:val="0"/>
                <w:szCs w:val="21"/>
              </w:rPr>
              <w:t>1-3</w:t>
            </w:r>
            <w:r>
              <w:rPr>
                <w:rFonts w:hint="eastAsia" w:ascii="宋体" w:hAnsi="宋体" w:cs="宋体"/>
                <w:kern w:val="0"/>
                <w:szCs w:val="21"/>
              </w:rPr>
              <w:t>年级</w:t>
            </w:r>
          </w:p>
        </w:tc>
        <w:tc>
          <w:tcPr>
            <w:tcW w:w="1002" w:type="dxa"/>
            <w:vAlign w:val="center"/>
          </w:tcPr>
          <w:p>
            <w:pPr>
              <w:widowControl/>
              <w:jc w:val="center"/>
              <w:rPr>
                <w:rFonts w:ascii="宋体" w:cs="宋体"/>
                <w:kern w:val="0"/>
                <w:szCs w:val="21"/>
              </w:rPr>
            </w:pPr>
            <w:r>
              <w:rPr>
                <w:rFonts w:ascii="宋体" w:hAnsi="宋体" w:cs="宋体"/>
                <w:kern w:val="0"/>
                <w:szCs w:val="21"/>
              </w:rPr>
              <w:t xml:space="preserve">9.72 </w:t>
            </w:r>
          </w:p>
        </w:tc>
        <w:tc>
          <w:tcPr>
            <w:tcW w:w="2077" w:type="dxa"/>
            <w:vMerge w:val="continue"/>
            <w:vAlign w:val="center"/>
          </w:tcPr>
          <w:p>
            <w:pPr>
              <w:widowControl/>
              <w:jc w:val="center"/>
              <w:rPr>
                <w:rFonts w:asci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jc w:val="center"/>
        </w:trPr>
        <w:tc>
          <w:tcPr>
            <w:tcW w:w="4439" w:type="dxa"/>
            <w:vAlign w:val="center"/>
          </w:tcPr>
          <w:p>
            <w:pPr>
              <w:widowControl/>
              <w:jc w:val="left"/>
              <w:rPr>
                <w:rFonts w:ascii="宋体" w:cs="宋体"/>
                <w:kern w:val="0"/>
                <w:szCs w:val="21"/>
              </w:rPr>
            </w:pPr>
            <w:r>
              <w:rPr>
                <w:rFonts w:hint="eastAsia" w:ascii="宋体" w:hAnsi="宋体" w:cs="宋体"/>
                <w:kern w:val="0"/>
                <w:szCs w:val="21"/>
              </w:rPr>
              <w:t>生物·现代生物科技专题（选修</w:t>
            </w:r>
            <w:r>
              <w:rPr>
                <w:rFonts w:ascii="宋体" w:hAnsi="宋体" w:cs="宋体"/>
                <w:kern w:val="0"/>
                <w:szCs w:val="21"/>
              </w:rPr>
              <w:t>3</w:t>
            </w:r>
            <w:r>
              <w:rPr>
                <w:rFonts w:hint="eastAsia" w:ascii="宋体" w:hAnsi="宋体" w:cs="宋体"/>
                <w:kern w:val="0"/>
                <w:szCs w:val="21"/>
              </w:rPr>
              <w:t>）</w:t>
            </w:r>
          </w:p>
        </w:tc>
        <w:tc>
          <w:tcPr>
            <w:tcW w:w="996" w:type="dxa"/>
            <w:vAlign w:val="center"/>
          </w:tcPr>
          <w:p>
            <w:pPr>
              <w:widowControl/>
              <w:ind w:left="-105" w:leftChars="-50" w:right="-105" w:rightChars="-50"/>
              <w:jc w:val="center"/>
              <w:rPr>
                <w:rFonts w:ascii="宋体" w:cs="宋体"/>
                <w:kern w:val="0"/>
                <w:szCs w:val="21"/>
              </w:rPr>
            </w:pPr>
            <w:r>
              <w:rPr>
                <w:rFonts w:hint="eastAsia" w:ascii="宋体" w:hAnsi="宋体" w:cs="宋体"/>
                <w:kern w:val="0"/>
                <w:szCs w:val="21"/>
              </w:rPr>
              <w:t>人教</w:t>
            </w:r>
          </w:p>
        </w:tc>
        <w:tc>
          <w:tcPr>
            <w:tcW w:w="1145" w:type="dxa"/>
            <w:vAlign w:val="center"/>
          </w:tcPr>
          <w:p>
            <w:pPr>
              <w:widowControl/>
              <w:jc w:val="center"/>
              <w:rPr>
                <w:rFonts w:ascii="宋体" w:cs="宋体"/>
                <w:kern w:val="0"/>
                <w:szCs w:val="21"/>
              </w:rPr>
            </w:pPr>
            <w:r>
              <w:rPr>
                <w:rFonts w:ascii="宋体" w:hAnsi="宋体" w:cs="宋体"/>
                <w:kern w:val="0"/>
                <w:szCs w:val="21"/>
              </w:rPr>
              <w:t>1-3</w:t>
            </w:r>
            <w:r>
              <w:rPr>
                <w:rFonts w:hint="eastAsia" w:ascii="宋体" w:hAnsi="宋体" w:cs="宋体"/>
                <w:kern w:val="0"/>
                <w:szCs w:val="21"/>
              </w:rPr>
              <w:t>年级</w:t>
            </w:r>
          </w:p>
        </w:tc>
        <w:tc>
          <w:tcPr>
            <w:tcW w:w="1002" w:type="dxa"/>
            <w:vAlign w:val="center"/>
          </w:tcPr>
          <w:p>
            <w:pPr>
              <w:widowControl/>
              <w:jc w:val="center"/>
              <w:rPr>
                <w:rFonts w:ascii="宋体" w:cs="宋体"/>
                <w:kern w:val="0"/>
                <w:szCs w:val="21"/>
              </w:rPr>
            </w:pPr>
            <w:r>
              <w:rPr>
                <w:rFonts w:ascii="宋体" w:hAnsi="宋体" w:cs="宋体"/>
                <w:kern w:val="0"/>
                <w:szCs w:val="21"/>
              </w:rPr>
              <w:t xml:space="preserve">10.87 </w:t>
            </w:r>
          </w:p>
        </w:tc>
        <w:tc>
          <w:tcPr>
            <w:tcW w:w="2077" w:type="dxa"/>
            <w:vMerge w:val="continue"/>
            <w:vAlign w:val="center"/>
          </w:tcPr>
          <w:p>
            <w:pPr>
              <w:widowControl/>
              <w:jc w:val="center"/>
              <w:rPr>
                <w:rFonts w:asci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jc w:val="center"/>
        </w:trPr>
        <w:tc>
          <w:tcPr>
            <w:tcW w:w="4439" w:type="dxa"/>
            <w:vAlign w:val="center"/>
          </w:tcPr>
          <w:p>
            <w:pPr>
              <w:widowControl/>
              <w:jc w:val="left"/>
              <w:rPr>
                <w:rFonts w:ascii="宋体" w:cs="宋体"/>
                <w:kern w:val="0"/>
                <w:szCs w:val="21"/>
              </w:rPr>
            </w:pPr>
            <w:r>
              <w:rPr>
                <w:rFonts w:hint="eastAsia" w:ascii="宋体" w:hAnsi="宋体" w:cs="宋体"/>
                <w:kern w:val="0"/>
                <w:szCs w:val="21"/>
              </w:rPr>
              <w:t>信息技术·信息技术基础（必修模块）（配光盘）</w:t>
            </w:r>
          </w:p>
        </w:tc>
        <w:tc>
          <w:tcPr>
            <w:tcW w:w="996" w:type="dxa"/>
            <w:vAlign w:val="center"/>
          </w:tcPr>
          <w:p>
            <w:pPr>
              <w:widowControl/>
              <w:ind w:left="-105" w:leftChars="-50" w:right="-105" w:rightChars="-50"/>
              <w:jc w:val="center"/>
              <w:rPr>
                <w:rFonts w:ascii="宋体" w:cs="宋体"/>
                <w:kern w:val="0"/>
                <w:szCs w:val="21"/>
              </w:rPr>
            </w:pPr>
            <w:r>
              <w:rPr>
                <w:rFonts w:hint="eastAsia" w:ascii="宋体" w:hAnsi="宋体" w:cs="宋体"/>
                <w:kern w:val="0"/>
                <w:szCs w:val="21"/>
              </w:rPr>
              <w:t>教育科学</w:t>
            </w:r>
          </w:p>
        </w:tc>
        <w:tc>
          <w:tcPr>
            <w:tcW w:w="1145" w:type="dxa"/>
            <w:vAlign w:val="center"/>
          </w:tcPr>
          <w:p>
            <w:pPr>
              <w:widowControl/>
              <w:jc w:val="center"/>
              <w:rPr>
                <w:rFonts w:ascii="宋体" w:cs="宋体"/>
                <w:kern w:val="0"/>
                <w:szCs w:val="21"/>
              </w:rPr>
            </w:pPr>
            <w:r>
              <w:rPr>
                <w:rFonts w:ascii="宋体" w:hAnsi="宋体" w:cs="宋体"/>
                <w:kern w:val="0"/>
                <w:szCs w:val="21"/>
              </w:rPr>
              <w:t>1</w:t>
            </w:r>
            <w:r>
              <w:rPr>
                <w:rFonts w:hint="eastAsia" w:ascii="宋体" w:hAnsi="宋体" w:cs="宋体"/>
                <w:kern w:val="0"/>
                <w:szCs w:val="21"/>
              </w:rPr>
              <w:t>年级</w:t>
            </w:r>
          </w:p>
        </w:tc>
        <w:tc>
          <w:tcPr>
            <w:tcW w:w="1002" w:type="dxa"/>
            <w:vAlign w:val="center"/>
          </w:tcPr>
          <w:p>
            <w:pPr>
              <w:widowControl/>
              <w:jc w:val="center"/>
              <w:rPr>
                <w:rFonts w:ascii="宋体" w:cs="宋体"/>
                <w:kern w:val="0"/>
                <w:szCs w:val="21"/>
              </w:rPr>
            </w:pPr>
            <w:r>
              <w:rPr>
                <w:rFonts w:ascii="宋体" w:hAnsi="宋体" w:cs="宋体"/>
                <w:kern w:val="0"/>
                <w:szCs w:val="21"/>
              </w:rPr>
              <w:t>17.55</w:t>
            </w:r>
          </w:p>
        </w:tc>
        <w:tc>
          <w:tcPr>
            <w:tcW w:w="2077" w:type="dxa"/>
            <w:vAlign w:val="center"/>
          </w:tcPr>
          <w:p>
            <w:pPr>
              <w:widowControl/>
              <w:jc w:val="center"/>
              <w:rPr>
                <w:rFonts w:ascii="宋体" w:cs="宋体"/>
                <w:kern w:val="0"/>
                <w:szCs w:val="21"/>
              </w:rPr>
            </w:pPr>
            <w:r>
              <w:rPr>
                <w:rFonts w:hint="eastAsia" w:ascii="宋体" w:hAnsi="宋体" w:cs="宋体"/>
                <w:kern w:val="0"/>
                <w:szCs w:val="21"/>
              </w:rPr>
              <w:t>含光盘</w:t>
            </w:r>
            <w:r>
              <w:rPr>
                <w:rFonts w:ascii="宋体" w:hAnsi="宋体" w:cs="宋体"/>
                <w:kern w:val="0"/>
                <w:szCs w:val="21"/>
              </w:rPr>
              <w:t>5</w:t>
            </w:r>
            <w:r>
              <w:rPr>
                <w:rFonts w:hint="eastAsia" w:ascii="宋体" w:hAnsi="宋体" w:cs="宋体"/>
                <w:kern w:val="0"/>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jc w:val="center"/>
        </w:trPr>
        <w:tc>
          <w:tcPr>
            <w:tcW w:w="4439" w:type="dxa"/>
            <w:vAlign w:val="center"/>
          </w:tcPr>
          <w:p>
            <w:pPr>
              <w:widowControl/>
              <w:jc w:val="left"/>
              <w:rPr>
                <w:rFonts w:ascii="宋体" w:cs="宋体"/>
                <w:kern w:val="0"/>
                <w:szCs w:val="21"/>
              </w:rPr>
            </w:pPr>
            <w:r>
              <w:rPr>
                <w:rFonts w:hint="eastAsia" w:ascii="宋体" w:hAnsi="宋体" w:cs="宋体"/>
                <w:kern w:val="0"/>
                <w:szCs w:val="21"/>
              </w:rPr>
              <w:t>信息技术·算法与程序设计（选修</w:t>
            </w:r>
            <w:r>
              <w:rPr>
                <w:rFonts w:ascii="宋体" w:hAnsi="宋体" w:cs="宋体"/>
                <w:kern w:val="0"/>
                <w:szCs w:val="21"/>
              </w:rPr>
              <w:t>1</w:t>
            </w:r>
            <w:r>
              <w:rPr>
                <w:rFonts w:hint="eastAsia" w:ascii="宋体" w:hAnsi="宋体" w:cs="宋体"/>
                <w:kern w:val="0"/>
                <w:szCs w:val="21"/>
              </w:rPr>
              <w:t>）（配光盘）</w:t>
            </w:r>
          </w:p>
        </w:tc>
        <w:tc>
          <w:tcPr>
            <w:tcW w:w="996" w:type="dxa"/>
            <w:vAlign w:val="center"/>
          </w:tcPr>
          <w:p>
            <w:pPr>
              <w:widowControl/>
              <w:ind w:left="-105" w:leftChars="-50" w:right="-105" w:rightChars="-50"/>
              <w:jc w:val="center"/>
              <w:rPr>
                <w:rFonts w:ascii="宋体" w:cs="宋体"/>
                <w:kern w:val="0"/>
                <w:szCs w:val="21"/>
              </w:rPr>
            </w:pPr>
            <w:r>
              <w:rPr>
                <w:rFonts w:hint="eastAsia" w:ascii="宋体" w:hAnsi="宋体" w:cs="宋体"/>
                <w:kern w:val="0"/>
                <w:szCs w:val="21"/>
              </w:rPr>
              <w:t>教育科学</w:t>
            </w:r>
          </w:p>
        </w:tc>
        <w:tc>
          <w:tcPr>
            <w:tcW w:w="1145" w:type="dxa"/>
            <w:vAlign w:val="center"/>
          </w:tcPr>
          <w:p>
            <w:pPr>
              <w:widowControl/>
              <w:jc w:val="center"/>
              <w:rPr>
                <w:rFonts w:ascii="宋体" w:cs="宋体"/>
                <w:kern w:val="0"/>
                <w:szCs w:val="21"/>
              </w:rPr>
            </w:pPr>
            <w:r>
              <w:rPr>
                <w:rFonts w:ascii="宋体" w:hAnsi="宋体" w:cs="宋体"/>
                <w:kern w:val="0"/>
                <w:szCs w:val="21"/>
              </w:rPr>
              <w:t>1-3</w:t>
            </w:r>
            <w:r>
              <w:rPr>
                <w:rFonts w:hint="eastAsia" w:ascii="宋体" w:hAnsi="宋体" w:cs="宋体"/>
                <w:kern w:val="0"/>
                <w:szCs w:val="21"/>
              </w:rPr>
              <w:t>年级</w:t>
            </w:r>
          </w:p>
        </w:tc>
        <w:tc>
          <w:tcPr>
            <w:tcW w:w="1002" w:type="dxa"/>
            <w:vAlign w:val="center"/>
          </w:tcPr>
          <w:p>
            <w:pPr>
              <w:widowControl/>
              <w:jc w:val="center"/>
              <w:rPr>
                <w:rFonts w:ascii="宋体" w:cs="宋体"/>
                <w:kern w:val="0"/>
                <w:szCs w:val="21"/>
              </w:rPr>
            </w:pPr>
            <w:r>
              <w:rPr>
                <w:rFonts w:ascii="宋体" w:hAnsi="宋体" w:cs="宋体"/>
                <w:kern w:val="0"/>
                <w:szCs w:val="21"/>
              </w:rPr>
              <w:t xml:space="preserve">16.13 </w:t>
            </w:r>
          </w:p>
        </w:tc>
        <w:tc>
          <w:tcPr>
            <w:tcW w:w="2077" w:type="dxa"/>
            <w:vMerge w:val="restart"/>
            <w:vAlign w:val="center"/>
          </w:tcPr>
          <w:p>
            <w:pPr>
              <w:widowControl/>
              <w:jc w:val="center"/>
              <w:rPr>
                <w:rFonts w:ascii="宋体" w:cs="宋体"/>
                <w:kern w:val="0"/>
                <w:szCs w:val="21"/>
              </w:rPr>
            </w:pPr>
            <w:r>
              <w:rPr>
                <w:rFonts w:hint="eastAsia" w:ascii="宋体" w:hAnsi="宋体" w:cs="宋体"/>
                <w:kern w:val="0"/>
                <w:szCs w:val="21"/>
              </w:rPr>
              <w:t>文理共选</w:t>
            </w:r>
          </w:p>
          <w:p>
            <w:pPr>
              <w:widowControl/>
              <w:jc w:val="center"/>
              <w:rPr>
                <w:rFonts w:ascii="宋体" w:cs="宋体"/>
                <w:kern w:val="0"/>
                <w:szCs w:val="21"/>
              </w:rPr>
            </w:pPr>
            <w:r>
              <w:rPr>
                <w:rFonts w:hint="eastAsia" w:ascii="宋体" w:hAnsi="宋体" w:cs="宋体"/>
                <w:kern w:val="0"/>
                <w:szCs w:val="21"/>
              </w:rPr>
              <w:t>可选光盘</w:t>
            </w:r>
            <w:r>
              <w:rPr>
                <w:rFonts w:ascii="宋体" w:hAnsi="宋体" w:cs="宋体"/>
                <w:kern w:val="0"/>
                <w:szCs w:val="21"/>
              </w:rPr>
              <w:t>5.00</w:t>
            </w:r>
            <w:r>
              <w:rPr>
                <w:rFonts w:hint="eastAsia" w:ascii="宋体" w:hAnsi="宋体" w:cs="宋体"/>
                <w:kern w:val="0"/>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jc w:val="center"/>
        </w:trPr>
        <w:tc>
          <w:tcPr>
            <w:tcW w:w="4439" w:type="dxa"/>
            <w:vAlign w:val="center"/>
          </w:tcPr>
          <w:p>
            <w:pPr>
              <w:widowControl/>
              <w:jc w:val="left"/>
              <w:rPr>
                <w:rFonts w:ascii="宋体" w:cs="宋体"/>
                <w:kern w:val="0"/>
                <w:szCs w:val="21"/>
              </w:rPr>
            </w:pPr>
            <w:r>
              <w:rPr>
                <w:rFonts w:hint="eastAsia" w:ascii="宋体" w:hAnsi="宋体" w:cs="宋体"/>
                <w:kern w:val="0"/>
                <w:szCs w:val="21"/>
              </w:rPr>
              <w:t>信息技术·多媒体技术应用（选修</w:t>
            </w:r>
            <w:r>
              <w:rPr>
                <w:rFonts w:ascii="宋体" w:hAnsi="宋体" w:cs="宋体"/>
                <w:kern w:val="0"/>
                <w:szCs w:val="21"/>
              </w:rPr>
              <w:t>2</w:t>
            </w:r>
            <w:r>
              <w:rPr>
                <w:rFonts w:hint="eastAsia" w:ascii="宋体" w:hAnsi="宋体" w:cs="宋体"/>
                <w:kern w:val="0"/>
                <w:szCs w:val="21"/>
              </w:rPr>
              <w:t>）（配光盘）</w:t>
            </w:r>
          </w:p>
        </w:tc>
        <w:tc>
          <w:tcPr>
            <w:tcW w:w="996" w:type="dxa"/>
            <w:vAlign w:val="center"/>
          </w:tcPr>
          <w:p>
            <w:pPr>
              <w:widowControl/>
              <w:ind w:left="-105" w:leftChars="-50" w:right="-105" w:rightChars="-50"/>
              <w:jc w:val="center"/>
              <w:rPr>
                <w:rFonts w:ascii="宋体" w:cs="宋体"/>
                <w:kern w:val="0"/>
                <w:szCs w:val="21"/>
              </w:rPr>
            </w:pPr>
            <w:r>
              <w:rPr>
                <w:rFonts w:hint="eastAsia" w:ascii="宋体" w:hAnsi="宋体" w:cs="宋体"/>
                <w:kern w:val="0"/>
                <w:szCs w:val="21"/>
              </w:rPr>
              <w:t>教育科学</w:t>
            </w:r>
          </w:p>
        </w:tc>
        <w:tc>
          <w:tcPr>
            <w:tcW w:w="1145" w:type="dxa"/>
            <w:vAlign w:val="center"/>
          </w:tcPr>
          <w:p>
            <w:pPr>
              <w:widowControl/>
              <w:jc w:val="center"/>
              <w:rPr>
                <w:rFonts w:ascii="宋体" w:cs="宋体"/>
                <w:kern w:val="0"/>
                <w:szCs w:val="21"/>
              </w:rPr>
            </w:pPr>
            <w:r>
              <w:rPr>
                <w:rFonts w:ascii="宋体" w:hAnsi="宋体" w:cs="宋体"/>
                <w:kern w:val="0"/>
                <w:szCs w:val="21"/>
              </w:rPr>
              <w:t>1-3</w:t>
            </w:r>
            <w:r>
              <w:rPr>
                <w:rFonts w:hint="eastAsia" w:ascii="宋体" w:hAnsi="宋体" w:cs="宋体"/>
                <w:kern w:val="0"/>
                <w:szCs w:val="21"/>
              </w:rPr>
              <w:t>年级</w:t>
            </w:r>
          </w:p>
        </w:tc>
        <w:tc>
          <w:tcPr>
            <w:tcW w:w="1002" w:type="dxa"/>
            <w:vAlign w:val="center"/>
          </w:tcPr>
          <w:p>
            <w:pPr>
              <w:widowControl/>
              <w:jc w:val="center"/>
              <w:rPr>
                <w:rFonts w:ascii="宋体" w:cs="宋体"/>
                <w:kern w:val="0"/>
                <w:szCs w:val="21"/>
              </w:rPr>
            </w:pPr>
            <w:r>
              <w:rPr>
                <w:rFonts w:ascii="宋体" w:hAnsi="宋体" w:cs="宋体"/>
                <w:kern w:val="0"/>
                <w:szCs w:val="21"/>
              </w:rPr>
              <w:t xml:space="preserve">16.98 </w:t>
            </w:r>
          </w:p>
        </w:tc>
        <w:tc>
          <w:tcPr>
            <w:tcW w:w="2077" w:type="dxa"/>
            <w:vMerge w:val="continue"/>
            <w:vAlign w:val="center"/>
          </w:tcPr>
          <w:p>
            <w:pPr>
              <w:widowControl/>
              <w:jc w:val="center"/>
              <w:rPr>
                <w:rFonts w:asci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jc w:val="center"/>
        </w:trPr>
        <w:tc>
          <w:tcPr>
            <w:tcW w:w="4439" w:type="dxa"/>
            <w:vAlign w:val="center"/>
          </w:tcPr>
          <w:p>
            <w:pPr>
              <w:widowControl/>
              <w:jc w:val="left"/>
              <w:rPr>
                <w:rFonts w:ascii="宋体" w:cs="宋体"/>
                <w:kern w:val="0"/>
                <w:szCs w:val="21"/>
              </w:rPr>
            </w:pPr>
            <w:r>
              <w:rPr>
                <w:rFonts w:hint="eastAsia" w:ascii="宋体" w:hAnsi="宋体" w:cs="宋体"/>
                <w:kern w:val="0"/>
                <w:szCs w:val="21"/>
              </w:rPr>
              <w:t>信息技术·网络技术应用（选修</w:t>
            </w:r>
            <w:r>
              <w:rPr>
                <w:rFonts w:ascii="宋体" w:hAnsi="宋体" w:cs="宋体"/>
                <w:kern w:val="0"/>
                <w:szCs w:val="21"/>
              </w:rPr>
              <w:t>3</w:t>
            </w:r>
            <w:r>
              <w:rPr>
                <w:rFonts w:hint="eastAsia" w:ascii="宋体" w:hAnsi="宋体" w:cs="宋体"/>
                <w:kern w:val="0"/>
                <w:szCs w:val="21"/>
              </w:rPr>
              <w:t>）（配光盘）</w:t>
            </w:r>
          </w:p>
        </w:tc>
        <w:tc>
          <w:tcPr>
            <w:tcW w:w="996" w:type="dxa"/>
            <w:vAlign w:val="center"/>
          </w:tcPr>
          <w:p>
            <w:pPr>
              <w:widowControl/>
              <w:ind w:left="-105" w:leftChars="-50" w:right="-105" w:rightChars="-50"/>
              <w:jc w:val="center"/>
              <w:rPr>
                <w:rFonts w:ascii="宋体" w:cs="宋体"/>
                <w:kern w:val="0"/>
                <w:szCs w:val="21"/>
              </w:rPr>
            </w:pPr>
            <w:r>
              <w:rPr>
                <w:rFonts w:hint="eastAsia" w:ascii="宋体" w:hAnsi="宋体" w:cs="宋体"/>
                <w:kern w:val="0"/>
                <w:szCs w:val="21"/>
              </w:rPr>
              <w:t>教育科学</w:t>
            </w:r>
          </w:p>
        </w:tc>
        <w:tc>
          <w:tcPr>
            <w:tcW w:w="1145" w:type="dxa"/>
            <w:vAlign w:val="center"/>
          </w:tcPr>
          <w:p>
            <w:pPr>
              <w:widowControl/>
              <w:jc w:val="center"/>
              <w:rPr>
                <w:rFonts w:ascii="宋体" w:cs="宋体"/>
                <w:kern w:val="0"/>
                <w:szCs w:val="21"/>
              </w:rPr>
            </w:pPr>
            <w:r>
              <w:rPr>
                <w:rFonts w:ascii="宋体" w:hAnsi="宋体" w:cs="宋体"/>
                <w:kern w:val="0"/>
                <w:szCs w:val="21"/>
              </w:rPr>
              <w:t>1-3</w:t>
            </w:r>
            <w:r>
              <w:rPr>
                <w:rFonts w:hint="eastAsia" w:ascii="宋体" w:hAnsi="宋体" w:cs="宋体"/>
                <w:kern w:val="0"/>
                <w:szCs w:val="21"/>
              </w:rPr>
              <w:t>年级</w:t>
            </w:r>
          </w:p>
        </w:tc>
        <w:tc>
          <w:tcPr>
            <w:tcW w:w="1002" w:type="dxa"/>
            <w:vAlign w:val="center"/>
          </w:tcPr>
          <w:p>
            <w:pPr>
              <w:widowControl/>
              <w:jc w:val="center"/>
              <w:rPr>
                <w:rFonts w:ascii="宋体" w:cs="宋体"/>
                <w:kern w:val="0"/>
                <w:szCs w:val="21"/>
              </w:rPr>
            </w:pPr>
            <w:r>
              <w:rPr>
                <w:rFonts w:ascii="宋体" w:hAnsi="宋体" w:cs="宋体"/>
                <w:kern w:val="0"/>
                <w:szCs w:val="21"/>
              </w:rPr>
              <w:t xml:space="preserve">15.85 </w:t>
            </w:r>
          </w:p>
        </w:tc>
        <w:tc>
          <w:tcPr>
            <w:tcW w:w="2077" w:type="dxa"/>
            <w:vMerge w:val="continue"/>
            <w:vAlign w:val="center"/>
          </w:tcPr>
          <w:p>
            <w:pPr>
              <w:widowControl/>
              <w:jc w:val="center"/>
              <w:rPr>
                <w:rFonts w:asci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jc w:val="center"/>
        </w:trPr>
        <w:tc>
          <w:tcPr>
            <w:tcW w:w="4439" w:type="dxa"/>
            <w:vAlign w:val="center"/>
          </w:tcPr>
          <w:p>
            <w:pPr>
              <w:widowControl/>
              <w:jc w:val="left"/>
              <w:rPr>
                <w:rFonts w:ascii="宋体" w:cs="宋体"/>
                <w:kern w:val="0"/>
                <w:szCs w:val="21"/>
              </w:rPr>
            </w:pPr>
            <w:r>
              <w:rPr>
                <w:rFonts w:hint="eastAsia" w:ascii="宋体" w:hAnsi="宋体" w:cs="宋体"/>
                <w:kern w:val="0"/>
                <w:szCs w:val="21"/>
              </w:rPr>
              <w:t>信息技术·人工智能初步（选修</w:t>
            </w:r>
            <w:r>
              <w:rPr>
                <w:rFonts w:ascii="宋体" w:hAnsi="宋体" w:cs="宋体"/>
                <w:kern w:val="0"/>
                <w:szCs w:val="21"/>
              </w:rPr>
              <w:t>4</w:t>
            </w:r>
            <w:r>
              <w:rPr>
                <w:rFonts w:hint="eastAsia" w:ascii="宋体" w:hAnsi="宋体" w:cs="宋体"/>
                <w:kern w:val="0"/>
                <w:szCs w:val="21"/>
              </w:rPr>
              <w:t>）（配光盘）</w:t>
            </w:r>
          </w:p>
        </w:tc>
        <w:tc>
          <w:tcPr>
            <w:tcW w:w="996" w:type="dxa"/>
            <w:vAlign w:val="center"/>
          </w:tcPr>
          <w:p>
            <w:pPr>
              <w:widowControl/>
              <w:ind w:left="-105" w:leftChars="-50" w:right="-105" w:rightChars="-50"/>
              <w:jc w:val="center"/>
              <w:rPr>
                <w:rFonts w:ascii="宋体" w:cs="宋体"/>
                <w:kern w:val="0"/>
                <w:szCs w:val="21"/>
              </w:rPr>
            </w:pPr>
            <w:r>
              <w:rPr>
                <w:rFonts w:hint="eastAsia" w:ascii="宋体" w:hAnsi="宋体" w:cs="宋体"/>
                <w:kern w:val="0"/>
                <w:szCs w:val="21"/>
              </w:rPr>
              <w:t>教育科学</w:t>
            </w:r>
          </w:p>
        </w:tc>
        <w:tc>
          <w:tcPr>
            <w:tcW w:w="1145" w:type="dxa"/>
            <w:vAlign w:val="center"/>
          </w:tcPr>
          <w:p>
            <w:pPr>
              <w:widowControl/>
              <w:jc w:val="center"/>
              <w:rPr>
                <w:rFonts w:ascii="宋体" w:cs="宋体"/>
                <w:kern w:val="0"/>
                <w:szCs w:val="21"/>
              </w:rPr>
            </w:pPr>
            <w:r>
              <w:rPr>
                <w:rFonts w:ascii="宋体" w:hAnsi="宋体" w:cs="宋体"/>
                <w:kern w:val="0"/>
                <w:szCs w:val="21"/>
              </w:rPr>
              <w:t>1-3</w:t>
            </w:r>
            <w:r>
              <w:rPr>
                <w:rFonts w:hint="eastAsia" w:ascii="宋体" w:hAnsi="宋体" w:cs="宋体"/>
                <w:kern w:val="0"/>
                <w:szCs w:val="21"/>
              </w:rPr>
              <w:t>年级</w:t>
            </w:r>
          </w:p>
        </w:tc>
        <w:tc>
          <w:tcPr>
            <w:tcW w:w="1002" w:type="dxa"/>
            <w:vAlign w:val="center"/>
          </w:tcPr>
          <w:p>
            <w:pPr>
              <w:widowControl/>
              <w:jc w:val="center"/>
              <w:rPr>
                <w:rFonts w:ascii="宋体" w:cs="宋体"/>
                <w:kern w:val="0"/>
                <w:szCs w:val="21"/>
              </w:rPr>
            </w:pPr>
            <w:r>
              <w:rPr>
                <w:rFonts w:ascii="宋体" w:hAnsi="宋体" w:cs="宋体"/>
                <w:kern w:val="0"/>
                <w:szCs w:val="21"/>
              </w:rPr>
              <w:t xml:space="preserve">15.29 </w:t>
            </w:r>
          </w:p>
        </w:tc>
        <w:tc>
          <w:tcPr>
            <w:tcW w:w="2077" w:type="dxa"/>
            <w:vMerge w:val="continue"/>
            <w:vAlign w:val="center"/>
          </w:tcPr>
          <w:p>
            <w:pPr>
              <w:widowControl/>
              <w:jc w:val="center"/>
              <w:rPr>
                <w:rFonts w:asci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jc w:val="center"/>
        </w:trPr>
        <w:tc>
          <w:tcPr>
            <w:tcW w:w="4439" w:type="dxa"/>
            <w:vAlign w:val="center"/>
          </w:tcPr>
          <w:p>
            <w:pPr>
              <w:widowControl/>
              <w:jc w:val="left"/>
              <w:rPr>
                <w:rFonts w:ascii="宋体" w:cs="宋体"/>
                <w:kern w:val="0"/>
                <w:szCs w:val="21"/>
              </w:rPr>
            </w:pPr>
            <w:r>
              <w:rPr>
                <w:rFonts w:hint="eastAsia" w:ascii="宋体" w:hAnsi="宋体" w:cs="宋体"/>
                <w:kern w:val="0"/>
                <w:szCs w:val="21"/>
              </w:rPr>
              <w:t>信息技术·数据管理技术（选修模块）（配光盘）</w:t>
            </w:r>
          </w:p>
        </w:tc>
        <w:tc>
          <w:tcPr>
            <w:tcW w:w="996" w:type="dxa"/>
            <w:vAlign w:val="center"/>
          </w:tcPr>
          <w:p>
            <w:pPr>
              <w:widowControl/>
              <w:ind w:left="-105" w:leftChars="-50" w:right="-105" w:rightChars="-50"/>
              <w:jc w:val="center"/>
              <w:rPr>
                <w:rFonts w:ascii="宋体" w:cs="宋体"/>
                <w:kern w:val="0"/>
                <w:szCs w:val="21"/>
              </w:rPr>
            </w:pPr>
            <w:r>
              <w:rPr>
                <w:rFonts w:hint="eastAsia" w:ascii="宋体" w:hAnsi="宋体" w:cs="宋体"/>
                <w:kern w:val="0"/>
                <w:szCs w:val="21"/>
              </w:rPr>
              <w:t>教育科学</w:t>
            </w:r>
          </w:p>
        </w:tc>
        <w:tc>
          <w:tcPr>
            <w:tcW w:w="1145" w:type="dxa"/>
            <w:vAlign w:val="center"/>
          </w:tcPr>
          <w:p>
            <w:pPr>
              <w:widowControl/>
              <w:jc w:val="center"/>
              <w:rPr>
                <w:rFonts w:ascii="宋体" w:cs="宋体"/>
                <w:kern w:val="0"/>
                <w:szCs w:val="21"/>
              </w:rPr>
            </w:pPr>
            <w:r>
              <w:rPr>
                <w:rFonts w:ascii="宋体" w:hAnsi="宋体" w:cs="宋体"/>
                <w:kern w:val="0"/>
                <w:szCs w:val="21"/>
              </w:rPr>
              <w:t>1-3</w:t>
            </w:r>
            <w:r>
              <w:rPr>
                <w:rFonts w:hint="eastAsia" w:ascii="宋体" w:hAnsi="宋体" w:cs="宋体"/>
                <w:kern w:val="0"/>
                <w:szCs w:val="21"/>
              </w:rPr>
              <w:t>年级</w:t>
            </w:r>
          </w:p>
        </w:tc>
        <w:tc>
          <w:tcPr>
            <w:tcW w:w="1002" w:type="dxa"/>
            <w:vAlign w:val="center"/>
          </w:tcPr>
          <w:p>
            <w:pPr>
              <w:widowControl/>
              <w:jc w:val="center"/>
              <w:rPr>
                <w:rFonts w:ascii="宋体" w:cs="宋体"/>
                <w:kern w:val="0"/>
                <w:szCs w:val="21"/>
              </w:rPr>
            </w:pPr>
            <w:r>
              <w:rPr>
                <w:rFonts w:ascii="宋体" w:hAnsi="宋体" w:cs="宋体"/>
                <w:kern w:val="0"/>
                <w:szCs w:val="21"/>
              </w:rPr>
              <w:t xml:space="preserve">17.26 </w:t>
            </w:r>
          </w:p>
        </w:tc>
        <w:tc>
          <w:tcPr>
            <w:tcW w:w="2077" w:type="dxa"/>
            <w:vMerge w:val="continue"/>
            <w:vAlign w:val="center"/>
          </w:tcPr>
          <w:p>
            <w:pPr>
              <w:widowControl/>
              <w:jc w:val="center"/>
              <w:rPr>
                <w:rFonts w:asci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jc w:val="center"/>
        </w:trPr>
        <w:tc>
          <w:tcPr>
            <w:tcW w:w="4439" w:type="dxa"/>
            <w:vAlign w:val="center"/>
          </w:tcPr>
          <w:p>
            <w:pPr>
              <w:widowControl/>
              <w:jc w:val="left"/>
              <w:rPr>
                <w:rFonts w:ascii="宋体" w:cs="宋体"/>
                <w:kern w:val="0"/>
                <w:szCs w:val="21"/>
              </w:rPr>
            </w:pPr>
            <w:r>
              <w:rPr>
                <w:rFonts w:hint="eastAsia" w:ascii="宋体" w:hAnsi="宋体" w:cs="宋体"/>
                <w:kern w:val="0"/>
                <w:szCs w:val="21"/>
              </w:rPr>
              <w:t>通用技术·技术与设计（必修</w:t>
            </w:r>
            <w:r>
              <w:rPr>
                <w:rFonts w:ascii="宋体" w:hAnsi="宋体" w:cs="宋体"/>
                <w:kern w:val="0"/>
                <w:szCs w:val="21"/>
              </w:rPr>
              <w:t>1</w:t>
            </w:r>
            <w:r>
              <w:rPr>
                <w:rFonts w:hint="eastAsia" w:ascii="宋体" w:hAnsi="宋体" w:cs="宋体"/>
                <w:kern w:val="0"/>
                <w:szCs w:val="21"/>
              </w:rPr>
              <w:t>）</w:t>
            </w:r>
          </w:p>
        </w:tc>
        <w:tc>
          <w:tcPr>
            <w:tcW w:w="996" w:type="dxa"/>
            <w:vAlign w:val="center"/>
          </w:tcPr>
          <w:p>
            <w:pPr>
              <w:widowControl/>
              <w:ind w:left="-105" w:leftChars="-50" w:right="-105" w:rightChars="-50"/>
              <w:jc w:val="center"/>
              <w:rPr>
                <w:rFonts w:ascii="宋体" w:cs="宋体"/>
                <w:kern w:val="0"/>
                <w:szCs w:val="21"/>
              </w:rPr>
            </w:pPr>
            <w:r>
              <w:rPr>
                <w:rFonts w:hint="eastAsia" w:ascii="宋体" w:hAnsi="宋体" w:cs="宋体"/>
                <w:kern w:val="0"/>
                <w:szCs w:val="21"/>
              </w:rPr>
              <w:t>广东科技</w:t>
            </w:r>
          </w:p>
        </w:tc>
        <w:tc>
          <w:tcPr>
            <w:tcW w:w="1145" w:type="dxa"/>
            <w:vAlign w:val="center"/>
          </w:tcPr>
          <w:p>
            <w:pPr>
              <w:widowControl/>
              <w:jc w:val="center"/>
              <w:rPr>
                <w:rFonts w:ascii="宋体" w:cs="宋体"/>
                <w:kern w:val="0"/>
                <w:szCs w:val="21"/>
              </w:rPr>
            </w:pPr>
            <w:r>
              <w:rPr>
                <w:rFonts w:ascii="宋体" w:hAnsi="宋体" w:cs="宋体"/>
                <w:kern w:val="0"/>
                <w:szCs w:val="21"/>
              </w:rPr>
              <w:t>1-2</w:t>
            </w:r>
            <w:r>
              <w:rPr>
                <w:rFonts w:hint="eastAsia" w:ascii="宋体" w:hAnsi="宋体" w:cs="宋体"/>
                <w:kern w:val="0"/>
                <w:szCs w:val="21"/>
              </w:rPr>
              <w:t>年级</w:t>
            </w:r>
          </w:p>
        </w:tc>
        <w:tc>
          <w:tcPr>
            <w:tcW w:w="1002" w:type="dxa"/>
            <w:vAlign w:val="center"/>
          </w:tcPr>
          <w:p>
            <w:pPr>
              <w:widowControl/>
              <w:jc w:val="center"/>
              <w:rPr>
                <w:rFonts w:ascii="宋体" w:cs="宋体"/>
                <w:kern w:val="0"/>
                <w:szCs w:val="21"/>
              </w:rPr>
            </w:pPr>
            <w:r>
              <w:rPr>
                <w:rFonts w:ascii="宋体" w:hAnsi="宋体" w:cs="宋体"/>
                <w:kern w:val="0"/>
                <w:szCs w:val="21"/>
              </w:rPr>
              <w:t>13.51</w:t>
            </w:r>
          </w:p>
        </w:tc>
        <w:tc>
          <w:tcPr>
            <w:tcW w:w="2077" w:type="dxa"/>
            <w:vAlign w:val="center"/>
          </w:tcPr>
          <w:p>
            <w:pPr>
              <w:widowControl/>
              <w:jc w:val="center"/>
              <w:rPr>
                <w:rFonts w:asci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jc w:val="center"/>
        </w:trPr>
        <w:tc>
          <w:tcPr>
            <w:tcW w:w="4439" w:type="dxa"/>
            <w:vAlign w:val="center"/>
          </w:tcPr>
          <w:p>
            <w:pPr>
              <w:widowControl/>
              <w:jc w:val="left"/>
              <w:rPr>
                <w:rFonts w:ascii="宋体" w:cs="宋体"/>
                <w:kern w:val="0"/>
                <w:szCs w:val="21"/>
              </w:rPr>
            </w:pPr>
            <w:r>
              <w:rPr>
                <w:rFonts w:hint="eastAsia" w:ascii="宋体" w:hAnsi="宋体" w:cs="宋体"/>
                <w:kern w:val="0"/>
                <w:szCs w:val="21"/>
              </w:rPr>
              <w:t>通用技术·技术与设计（必修</w:t>
            </w:r>
            <w:r>
              <w:rPr>
                <w:rFonts w:ascii="宋体" w:hAnsi="宋体" w:cs="宋体"/>
                <w:kern w:val="0"/>
                <w:szCs w:val="21"/>
              </w:rPr>
              <w:t>2</w:t>
            </w:r>
            <w:r>
              <w:rPr>
                <w:rFonts w:hint="eastAsia" w:ascii="宋体" w:hAnsi="宋体" w:cs="宋体"/>
                <w:kern w:val="0"/>
                <w:szCs w:val="21"/>
              </w:rPr>
              <w:t>）</w:t>
            </w:r>
          </w:p>
        </w:tc>
        <w:tc>
          <w:tcPr>
            <w:tcW w:w="996" w:type="dxa"/>
            <w:vAlign w:val="center"/>
          </w:tcPr>
          <w:p>
            <w:pPr>
              <w:widowControl/>
              <w:ind w:left="-105" w:leftChars="-50" w:right="-105" w:rightChars="-50"/>
              <w:jc w:val="center"/>
              <w:rPr>
                <w:rFonts w:ascii="宋体" w:cs="宋体"/>
                <w:kern w:val="0"/>
                <w:szCs w:val="21"/>
              </w:rPr>
            </w:pPr>
            <w:r>
              <w:rPr>
                <w:rFonts w:hint="eastAsia" w:ascii="宋体" w:hAnsi="宋体" w:cs="宋体"/>
                <w:kern w:val="0"/>
                <w:szCs w:val="21"/>
              </w:rPr>
              <w:t>广东科技</w:t>
            </w:r>
          </w:p>
        </w:tc>
        <w:tc>
          <w:tcPr>
            <w:tcW w:w="1145" w:type="dxa"/>
            <w:vAlign w:val="center"/>
          </w:tcPr>
          <w:p>
            <w:pPr>
              <w:widowControl/>
              <w:jc w:val="center"/>
              <w:rPr>
                <w:rFonts w:ascii="宋体" w:cs="宋体"/>
                <w:kern w:val="0"/>
                <w:szCs w:val="21"/>
              </w:rPr>
            </w:pPr>
            <w:r>
              <w:rPr>
                <w:rFonts w:ascii="宋体" w:hAnsi="宋体" w:cs="宋体"/>
                <w:kern w:val="0"/>
                <w:szCs w:val="21"/>
              </w:rPr>
              <w:t>1-2</w:t>
            </w:r>
            <w:r>
              <w:rPr>
                <w:rFonts w:hint="eastAsia" w:ascii="宋体" w:hAnsi="宋体" w:cs="宋体"/>
                <w:kern w:val="0"/>
                <w:szCs w:val="21"/>
              </w:rPr>
              <w:t>年级</w:t>
            </w:r>
          </w:p>
        </w:tc>
        <w:tc>
          <w:tcPr>
            <w:tcW w:w="1002" w:type="dxa"/>
            <w:vAlign w:val="center"/>
          </w:tcPr>
          <w:p>
            <w:pPr>
              <w:widowControl/>
              <w:jc w:val="center"/>
              <w:rPr>
                <w:rFonts w:ascii="宋体" w:cs="宋体"/>
                <w:kern w:val="0"/>
                <w:szCs w:val="21"/>
              </w:rPr>
            </w:pPr>
            <w:r>
              <w:rPr>
                <w:rFonts w:ascii="宋体" w:hAnsi="宋体" w:cs="宋体"/>
                <w:kern w:val="0"/>
                <w:szCs w:val="21"/>
              </w:rPr>
              <w:t xml:space="preserve">11.33 </w:t>
            </w:r>
          </w:p>
        </w:tc>
        <w:tc>
          <w:tcPr>
            <w:tcW w:w="2077" w:type="dxa"/>
            <w:vMerge w:val="restart"/>
            <w:vAlign w:val="center"/>
          </w:tcPr>
          <w:p>
            <w:pPr>
              <w:widowControl/>
              <w:jc w:val="center"/>
              <w:rPr>
                <w:rFonts w:ascii="宋体" w:cs="宋体"/>
                <w:kern w:val="0"/>
                <w:szCs w:val="21"/>
              </w:rPr>
            </w:pPr>
            <w:r>
              <w:rPr>
                <w:rFonts w:hint="eastAsia" w:ascii="宋体" w:hAnsi="宋体" w:cs="宋体"/>
                <w:kern w:val="0"/>
                <w:szCs w:val="21"/>
              </w:rPr>
              <w:t>高一、高二征订，</w:t>
            </w:r>
          </w:p>
          <w:p>
            <w:pPr>
              <w:widowControl/>
              <w:jc w:val="center"/>
              <w:rPr>
                <w:rFonts w:ascii="宋体" w:cs="宋体"/>
                <w:kern w:val="0"/>
                <w:szCs w:val="21"/>
              </w:rPr>
            </w:pPr>
            <w:r>
              <w:rPr>
                <w:rFonts w:hint="eastAsia" w:ascii="宋体" w:hAnsi="宋体" w:cs="宋体"/>
                <w:kern w:val="0"/>
                <w:szCs w:val="21"/>
              </w:rPr>
              <w:t>文理共选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jc w:val="center"/>
        </w:trPr>
        <w:tc>
          <w:tcPr>
            <w:tcW w:w="4439" w:type="dxa"/>
            <w:vAlign w:val="center"/>
          </w:tcPr>
          <w:p>
            <w:pPr>
              <w:widowControl/>
              <w:jc w:val="left"/>
              <w:rPr>
                <w:rFonts w:ascii="宋体" w:cs="宋体"/>
                <w:kern w:val="0"/>
                <w:szCs w:val="21"/>
              </w:rPr>
            </w:pPr>
            <w:r>
              <w:rPr>
                <w:rFonts w:hint="eastAsia" w:ascii="宋体" w:hAnsi="宋体" w:cs="宋体"/>
                <w:kern w:val="0"/>
                <w:szCs w:val="21"/>
              </w:rPr>
              <w:t>通用技术·电子控制技术（选修</w:t>
            </w:r>
            <w:r>
              <w:rPr>
                <w:rFonts w:ascii="宋体" w:hAnsi="宋体" w:cs="宋体"/>
                <w:kern w:val="0"/>
                <w:szCs w:val="21"/>
              </w:rPr>
              <w:t>1</w:t>
            </w:r>
            <w:r>
              <w:rPr>
                <w:rFonts w:hint="eastAsia" w:ascii="宋体" w:hAnsi="宋体" w:cs="宋体"/>
                <w:kern w:val="0"/>
                <w:szCs w:val="21"/>
              </w:rPr>
              <w:t>）</w:t>
            </w:r>
          </w:p>
        </w:tc>
        <w:tc>
          <w:tcPr>
            <w:tcW w:w="996" w:type="dxa"/>
            <w:vAlign w:val="center"/>
          </w:tcPr>
          <w:p>
            <w:pPr>
              <w:widowControl/>
              <w:ind w:left="-105" w:leftChars="-50" w:right="-105" w:rightChars="-50"/>
              <w:jc w:val="center"/>
              <w:rPr>
                <w:rFonts w:ascii="宋体" w:cs="宋体"/>
                <w:kern w:val="0"/>
                <w:szCs w:val="21"/>
              </w:rPr>
            </w:pPr>
            <w:r>
              <w:rPr>
                <w:rFonts w:hint="eastAsia" w:ascii="宋体" w:hAnsi="宋体" w:cs="宋体"/>
                <w:kern w:val="0"/>
                <w:szCs w:val="21"/>
              </w:rPr>
              <w:t>广东科技</w:t>
            </w:r>
          </w:p>
        </w:tc>
        <w:tc>
          <w:tcPr>
            <w:tcW w:w="1145" w:type="dxa"/>
            <w:vAlign w:val="center"/>
          </w:tcPr>
          <w:p>
            <w:pPr>
              <w:widowControl/>
              <w:jc w:val="center"/>
              <w:rPr>
                <w:rFonts w:ascii="宋体" w:cs="宋体"/>
                <w:kern w:val="0"/>
                <w:szCs w:val="21"/>
              </w:rPr>
            </w:pPr>
            <w:r>
              <w:rPr>
                <w:rFonts w:ascii="宋体" w:hAnsi="宋体" w:cs="宋体"/>
                <w:kern w:val="0"/>
                <w:szCs w:val="21"/>
              </w:rPr>
              <w:t>1-3</w:t>
            </w:r>
            <w:r>
              <w:rPr>
                <w:rFonts w:hint="eastAsia" w:ascii="宋体" w:hAnsi="宋体" w:cs="宋体"/>
                <w:kern w:val="0"/>
                <w:szCs w:val="21"/>
              </w:rPr>
              <w:t>年级</w:t>
            </w:r>
          </w:p>
        </w:tc>
        <w:tc>
          <w:tcPr>
            <w:tcW w:w="1002" w:type="dxa"/>
            <w:vAlign w:val="center"/>
          </w:tcPr>
          <w:p>
            <w:pPr>
              <w:widowControl/>
              <w:jc w:val="center"/>
              <w:rPr>
                <w:rFonts w:ascii="宋体" w:cs="宋体"/>
                <w:kern w:val="0"/>
                <w:szCs w:val="21"/>
              </w:rPr>
            </w:pPr>
            <w:r>
              <w:rPr>
                <w:rFonts w:ascii="宋体" w:hAnsi="宋体" w:cs="宋体"/>
                <w:kern w:val="0"/>
                <w:szCs w:val="21"/>
              </w:rPr>
              <w:t xml:space="preserve">9.70 </w:t>
            </w:r>
          </w:p>
        </w:tc>
        <w:tc>
          <w:tcPr>
            <w:tcW w:w="2077" w:type="dxa"/>
            <w:vMerge w:val="continue"/>
            <w:vAlign w:val="center"/>
          </w:tcPr>
          <w:p>
            <w:pPr>
              <w:widowControl/>
              <w:jc w:val="center"/>
              <w:rPr>
                <w:rFonts w:asci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jc w:val="center"/>
        </w:trPr>
        <w:tc>
          <w:tcPr>
            <w:tcW w:w="4439" w:type="dxa"/>
            <w:vAlign w:val="center"/>
          </w:tcPr>
          <w:p>
            <w:pPr>
              <w:widowControl/>
              <w:jc w:val="left"/>
              <w:rPr>
                <w:rFonts w:ascii="宋体" w:cs="宋体"/>
                <w:kern w:val="0"/>
                <w:szCs w:val="21"/>
              </w:rPr>
            </w:pPr>
            <w:r>
              <w:rPr>
                <w:rFonts w:hint="eastAsia" w:ascii="宋体" w:hAnsi="宋体" w:cs="宋体"/>
                <w:kern w:val="0"/>
                <w:szCs w:val="21"/>
              </w:rPr>
              <w:t>通用技术·建筑及其设计（选修</w:t>
            </w:r>
            <w:r>
              <w:rPr>
                <w:rFonts w:ascii="宋体" w:hAnsi="宋体" w:cs="宋体"/>
                <w:kern w:val="0"/>
                <w:szCs w:val="21"/>
              </w:rPr>
              <w:t>2</w:t>
            </w:r>
            <w:r>
              <w:rPr>
                <w:rFonts w:hint="eastAsia" w:ascii="宋体" w:hAnsi="宋体" w:cs="宋体"/>
                <w:kern w:val="0"/>
                <w:szCs w:val="21"/>
              </w:rPr>
              <w:t>）</w:t>
            </w:r>
          </w:p>
        </w:tc>
        <w:tc>
          <w:tcPr>
            <w:tcW w:w="996" w:type="dxa"/>
            <w:vAlign w:val="center"/>
          </w:tcPr>
          <w:p>
            <w:pPr>
              <w:widowControl/>
              <w:ind w:left="-105" w:leftChars="-50" w:right="-105" w:rightChars="-50"/>
              <w:jc w:val="center"/>
              <w:rPr>
                <w:rFonts w:ascii="宋体" w:cs="宋体"/>
                <w:kern w:val="0"/>
                <w:szCs w:val="21"/>
              </w:rPr>
            </w:pPr>
            <w:r>
              <w:rPr>
                <w:rFonts w:hint="eastAsia" w:ascii="宋体" w:hAnsi="宋体" w:cs="宋体"/>
                <w:kern w:val="0"/>
                <w:szCs w:val="21"/>
              </w:rPr>
              <w:t>广东科技</w:t>
            </w:r>
          </w:p>
        </w:tc>
        <w:tc>
          <w:tcPr>
            <w:tcW w:w="1145" w:type="dxa"/>
            <w:vAlign w:val="center"/>
          </w:tcPr>
          <w:p>
            <w:pPr>
              <w:widowControl/>
              <w:jc w:val="center"/>
              <w:rPr>
                <w:rFonts w:ascii="宋体" w:cs="宋体"/>
                <w:kern w:val="0"/>
                <w:szCs w:val="21"/>
              </w:rPr>
            </w:pPr>
            <w:r>
              <w:rPr>
                <w:rFonts w:ascii="宋体" w:hAnsi="宋体" w:cs="宋体"/>
                <w:kern w:val="0"/>
                <w:szCs w:val="21"/>
              </w:rPr>
              <w:t>1-3</w:t>
            </w:r>
            <w:r>
              <w:rPr>
                <w:rFonts w:hint="eastAsia" w:ascii="宋体" w:hAnsi="宋体" w:cs="宋体"/>
                <w:kern w:val="0"/>
                <w:szCs w:val="21"/>
              </w:rPr>
              <w:t>年级</w:t>
            </w:r>
          </w:p>
        </w:tc>
        <w:tc>
          <w:tcPr>
            <w:tcW w:w="1002" w:type="dxa"/>
            <w:vAlign w:val="center"/>
          </w:tcPr>
          <w:p>
            <w:pPr>
              <w:widowControl/>
              <w:jc w:val="center"/>
              <w:rPr>
                <w:rFonts w:ascii="宋体" w:cs="宋体"/>
                <w:kern w:val="0"/>
                <w:szCs w:val="21"/>
              </w:rPr>
            </w:pPr>
            <w:r>
              <w:rPr>
                <w:rFonts w:ascii="宋体" w:hAnsi="宋体" w:cs="宋体"/>
                <w:kern w:val="0"/>
                <w:szCs w:val="21"/>
              </w:rPr>
              <w:t xml:space="preserve">10.52 </w:t>
            </w:r>
          </w:p>
        </w:tc>
        <w:tc>
          <w:tcPr>
            <w:tcW w:w="2077" w:type="dxa"/>
            <w:vMerge w:val="continue"/>
            <w:vAlign w:val="center"/>
          </w:tcPr>
          <w:p>
            <w:pPr>
              <w:widowControl/>
              <w:jc w:val="center"/>
              <w:rPr>
                <w:rFonts w:asci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jc w:val="center"/>
        </w:trPr>
        <w:tc>
          <w:tcPr>
            <w:tcW w:w="4439" w:type="dxa"/>
            <w:vAlign w:val="center"/>
          </w:tcPr>
          <w:p>
            <w:pPr>
              <w:widowControl/>
              <w:jc w:val="left"/>
              <w:rPr>
                <w:rFonts w:ascii="宋体" w:cs="宋体"/>
                <w:kern w:val="0"/>
                <w:szCs w:val="21"/>
              </w:rPr>
            </w:pPr>
            <w:r>
              <w:rPr>
                <w:rFonts w:hint="eastAsia" w:ascii="宋体" w:hAnsi="宋体" w:cs="宋体"/>
                <w:kern w:val="0"/>
                <w:szCs w:val="21"/>
              </w:rPr>
              <w:t>通用技术·简易机器人制作（选修</w:t>
            </w:r>
            <w:r>
              <w:rPr>
                <w:rFonts w:ascii="宋体" w:hAnsi="宋体" w:cs="宋体"/>
                <w:kern w:val="0"/>
                <w:szCs w:val="21"/>
              </w:rPr>
              <w:t>3</w:t>
            </w:r>
            <w:r>
              <w:rPr>
                <w:rFonts w:hint="eastAsia" w:ascii="宋体" w:hAnsi="宋体" w:cs="宋体"/>
                <w:kern w:val="0"/>
                <w:szCs w:val="21"/>
              </w:rPr>
              <w:t>）</w:t>
            </w:r>
          </w:p>
        </w:tc>
        <w:tc>
          <w:tcPr>
            <w:tcW w:w="996" w:type="dxa"/>
            <w:vAlign w:val="center"/>
          </w:tcPr>
          <w:p>
            <w:pPr>
              <w:widowControl/>
              <w:ind w:left="-105" w:leftChars="-50" w:right="-105" w:rightChars="-50"/>
              <w:jc w:val="center"/>
              <w:rPr>
                <w:rFonts w:ascii="宋体" w:cs="宋体"/>
                <w:kern w:val="0"/>
                <w:szCs w:val="21"/>
              </w:rPr>
            </w:pPr>
            <w:r>
              <w:rPr>
                <w:rFonts w:hint="eastAsia" w:ascii="宋体" w:hAnsi="宋体" w:cs="宋体"/>
                <w:kern w:val="0"/>
                <w:szCs w:val="21"/>
              </w:rPr>
              <w:t>广东科技</w:t>
            </w:r>
          </w:p>
        </w:tc>
        <w:tc>
          <w:tcPr>
            <w:tcW w:w="1145" w:type="dxa"/>
            <w:vAlign w:val="center"/>
          </w:tcPr>
          <w:p>
            <w:pPr>
              <w:widowControl/>
              <w:jc w:val="center"/>
              <w:rPr>
                <w:rFonts w:ascii="宋体" w:cs="宋体"/>
                <w:kern w:val="0"/>
                <w:szCs w:val="21"/>
              </w:rPr>
            </w:pPr>
            <w:r>
              <w:rPr>
                <w:rFonts w:ascii="宋体" w:hAnsi="宋体" w:cs="宋体"/>
                <w:kern w:val="0"/>
                <w:szCs w:val="21"/>
              </w:rPr>
              <w:t>1-3</w:t>
            </w:r>
            <w:r>
              <w:rPr>
                <w:rFonts w:hint="eastAsia" w:ascii="宋体" w:hAnsi="宋体" w:cs="宋体"/>
                <w:kern w:val="0"/>
                <w:szCs w:val="21"/>
              </w:rPr>
              <w:t>年级</w:t>
            </w:r>
          </w:p>
        </w:tc>
        <w:tc>
          <w:tcPr>
            <w:tcW w:w="1002" w:type="dxa"/>
            <w:vAlign w:val="center"/>
          </w:tcPr>
          <w:p>
            <w:pPr>
              <w:widowControl/>
              <w:jc w:val="center"/>
              <w:rPr>
                <w:rFonts w:ascii="宋体" w:cs="宋体"/>
                <w:kern w:val="0"/>
                <w:szCs w:val="21"/>
              </w:rPr>
            </w:pPr>
            <w:r>
              <w:rPr>
                <w:rFonts w:ascii="宋体" w:hAnsi="宋体" w:cs="宋体"/>
                <w:kern w:val="0"/>
                <w:szCs w:val="21"/>
              </w:rPr>
              <w:t xml:space="preserve">9.15 </w:t>
            </w:r>
          </w:p>
        </w:tc>
        <w:tc>
          <w:tcPr>
            <w:tcW w:w="2077" w:type="dxa"/>
            <w:vMerge w:val="continue"/>
            <w:vAlign w:val="center"/>
          </w:tcPr>
          <w:p>
            <w:pPr>
              <w:widowControl/>
              <w:jc w:val="center"/>
              <w:rPr>
                <w:rFonts w:asci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jc w:val="center"/>
        </w:trPr>
        <w:tc>
          <w:tcPr>
            <w:tcW w:w="4439" w:type="dxa"/>
            <w:vAlign w:val="center"/>
          </w:tcPr>
          <w:p>
            <w:pPr>
              <w:widowControl/>
              <w:jc w:val="left"/>
              <w:rPr>
                <w:rFonts w:ascii="宋体" w:cs="宋体"/>
                <w:kern w:val="0"/>
                <w:szCs w:val="21"/>
              </w:rPr>
            </w:pPr>
            <w:r>
              <w:rPr>
                <w:rFonts w:hint="eastAsia" w:ascii="宋体" w:hAnsi="宋体" w:cs="宋体"/>
                <w:kern w:val="0"/>
                <w:szCs w:val="21"/>
              </w:rPr>
              <w:t>通用技术·现代农业技术·品种资源的保护和引进（选修</w:t>
            </w:r>
            <w:r>
              <w:rPr>
                <w:rFonts w:ascii="宋体" w:hAnsi="宋体" w:cs="宋体"/>
                <w:kern w:val="0"/>
                <w:szCs w:val="21"/>
              </w:rPr>
              <w:t>4</w:t>
            </w:r>
            <w:r>
              <w:rPr>
                <w:rFonts w:hint="eastAsia" w:ascii="宋体" w:hAnsi="宋体" w:cs="宋体"/>
                <w:kern w:val="0"/>
                <w:szCs w:val="21"/>
              </w:rPr>
              <w:t>）</w:t>
            </w:r>
          </w:p>
        </w:tc>
        <w:tc>
          <w:tcPr>
            <w:tcW w:w="996" w:type="dxa"/>
            <w:vAlign w:val="center"/>
          </w:tcPr>
          <w:p>
            <w:pPr>
              <w:widowControl/>
              <w:ind w:left="-105" w:leftChars="-50" w:right="-105" w:rightChars="-50"/>
              <w:jc w:val="center"/>
              <w:rPr>
                <w:rFonts w:ascii="宋体" w:cs="宋体"/>
                <w:kern w:val="0"/>
                <w:szCs w:val="21"/>
              </w:rPr>
            </w:pPr>
            <w:r>
              <w:rPr>
                <w:rFonts w:hint="eastAsia" w:ascii="宋体" w:hAnsi="宋体" w:cs="宋体"/>
                <w:kern w:val="0"/>
                <w:szCs w:val="21"/>
              </w:rPr>
              <w:t>广东科技</w:t>
            </w:r>
          </w:p>
        </w:tc>
        <w:tc>
          <w:tcPr>
            <w:tcW w:w="1145" w:type="dxa"/>
            <w:vAlign w:val="center"/>
          </w:tcPr>
          <w:p>
            <w:pPr>
              <w:widowControl/>
              <w:jc w:val="center"/>
              <w:rPr>
                <w:rFonts w:ascii="宋体" w:cs="宋体"/>
                <w:kern w:val="0"/>
                <w:szCs w:val="21"/>
              </w:rPr>
            </w:pPr>
            <w:r>
              <w:rPr>
                <w:rFonts w:ascii="宋体" w:hAnsi="宋体" w:cs="宋体"/>
                <w:kern w:val="0"/>
                <w:szCs w:val="21"/>
              </w:rPr>
              <w:t>1-3</w:t>
            </w:r>
            <w:r>
              <w:rPr>
                <w:rFonts w:hint="eastAsia" w:ascii="宋体" w:hAnsi="宋体" w:cs="宋体"/>
                <w:kern w:val="0"/>
                <w:szCs w:val="21"/>
              </w:rPr>
              <w:t>年级</w:t>
            </w:r>
          </w:p>
        </w:tc>
        <w:tc>
          <w:tcPr>
            <w:tcW w:w="1002" w:type="dxa"/>
            <w:vAlign w:val="center"/>
          </w:tcPr>
          <w:p>
            <w:pPr>
              <w:widowControl/>
              <w:jc w:val="center"/>
              <w:rPr>
                <w:rFonts w:ascii="宋体" w:cs="宋体"/>
                <w:kern w:val="0"/>
                <w:szCs w:val="21"/>
              </w:rPr>
            </w:pPr>
            <w:r>
              <w:rPr>
                <w:rFonts w:ascii="宋体" w:hAnsi="宋体" w:cs="宋体"/>
                <w:kern w:val="0"/>
                <w:szCs w:val="21"/>
              </w:rPr>
              <w:t xml:space="preserve">6.70 </w:t>
            </w:r>
          </w:p>
        </w:tc>
        <w:tc>
          <w:tcPr>
            <w:tcW w:w="2077" w:type="dxa"/>
            <w:vMerge w:val="restart"/>
            <w:vAlign w:val="center"/>
          </w:tcPr>
          <w:p>
            <w:pPr>
              <w:widowControl/>
              <w:jc w:val="center"/>
              <w:rPr>
                <w:rFonts w:ascii="宋体" w:cs="宋体"/>
                <w:kern w:val="0"/>
                <w:szCs w:val="21"/>
              </w:rPr>
            </w:pPr>
            <w:r>
              <w:rPr>
                <w:rFonts w:hint="eastAsia" w:ascii="宋体" w:hAnsi="宋体" w:cs="宋体"/>
                <w:kern w:val="0"/>
                <w:szCs w:val="21"/>
              </w:rPr>
              <w:t>高一、高二征订，</w:t>
            </w:r>
          </w:p>
          <w:p>
            <w:pPr>
              <w:jc w:val="center"/>
              <w:rPr>
                <w:rFonts w:ascii="宋体" w:cs="宋体"/>
                <w:kern w:val="0"/>
                <w:szCs w:val="21"/>
              </w:rPr>
            </w:pPr>
            <w:r>
              <w:rPr>
                <w:rFonts w:hint="eastAsia" w:ascii="宋体" w:hAnsi="宋体" w:cs="宋体"/>
                <w:kern w:val="0"/>
                <w:szCs w:val="21"/>
              </w:rPr>
              <w:t>文理共选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4439" w:type="dxa"/>
            <w:vAlign w:val="center"/>
          </w:tcPr>
          <w:p>
            <w:pPr>
              <w:widowControl/>
              <w:jc w:val="left"/>
              <w:rPr>
                <w:rFonts w:ascii="宋体" w:cs="宋体"/>
                <w:kern w:val="0"/>
                <w:szCs w:val="21"/>
              </w:rPr>
            </w:pPr>
            <w:r>
              <w:rPr>
                <w:rFonts w:hint="eastAsia" w:ascii="宋体" w:hAnsi="宋体" w:cs="宋体"/>
                <w:kern w:val="0"/>
                <w:szCs w:val="21"/>
              </w:rPr>
              <w:t>通用技术·现代农业技术·营养与饲料（选修</w:t>
            </w:r>
            <w:r>
              <w:rPr>
                <w:rFonts w:ascii="宋体" w:hAnsi="宋体" w:cs="宋体"/>
                <w:kern w:val="0"/>
                <w:szCs w:val="21"/>
              </w:rPr>
              <w:t>4</w:t>
            </w:r>
            <w:r>
              <w:rPr>
                <w:rFonts w:hint="eastAsia" w:ascii="宋体" w:hAnsi="宋体" w:cs="宋体"/>
                <w:kern w:val="0"/>
                <w:szCs w:val="21"/>
              </w:rPr>
              <w:t>）</w:t>
            </w:r>
          </w:p>
        </w:tc>
        <w:tc>
          <w:tcPr>
            <w:tcW w:w="996" w:type="dxa"/>
            <w:vAlign w:val="center"/>
          </w:tcPr>
          <w:p>
            <w:pPr>
              <w:widowControl/>
              <w:ind w:left="-105" w:leftChars="-50" w:right="-105" w:rightChars="-50"/>
              <w:jc w:val="center"/>
              <w:rPr>
                <w:rFonts w:ascii="宋体" w:cs="宋体"/>
                <w:kern w:val="0"/>
                <w:szCs w:val="21"/>
              </w:rPr>
            </w:pPr>
            <w:r>
              <w:rPr>
                <w:rFonts w:hint="eastAsia" w:ascii="宋体" w:hAnsi="宋体" w:cs="宋体"/>
                <w:kern w:val="0"/>
                <w:szCs w:val="21"/>
              </w:rPr>
              <w:t>广东科技</w:t>
            </w:r>
          </w:p>
        </w:tc>
        <w:tc>
          <w:tcPr>
            <w:tcW w:w="1145" w:type="dxa"/>
            <w:vAlign w:val="center"/>
          </w:tcPr>
          <w:p>
            <w:pPr>
              <w:widowControl/>
              <w:jc w:val="center"/>
              <w:rPr>
                <w:rFonts w:ascii="宋体" w:cs="宋体"/>
                <w:kern w:val="0"/>
                <w:szCs w:val="21"/>
              </w:rPr>
            </w:pPr>
            <w:r>
              <w:rPr>
                <w:rFonts w:ascii="宋体" w:hAnsi="宋体" w:cs="宋体"/>
                <w:kern w:val="0"/>
                <w:szCs w:val="21"/>
              </w:rPr>
              <w:t>1-3</w:t>
            </w:r>
            <w:r>
              <w:rPr>
                <w:rFonts w:hint="eastAsia" w:ascii="宋体" w:hAnsi="宋体" w:cs="宋体"/>
                <w:kern w:val="0"/>
                <w:szCs w:val="21"/>
              </w:rPr>
              <w:t>年级</w:t>
            </w:r>
          </w:p>
        </w:tc>
        <w:tc>
          <w:tcPr>
            <w:tcW w:w="1002" w:type="dxa"/>
            <w:vAlign w:val="center"/>
          </w:tcPr>
          <w:p>
            <w:pPr>
              <w:widowControl/>
              <w:jc w:val="center"/>
              <w:rPr>
                <w:rFonts w:ascii="宋体" w:cs="宋体"/>
                <w:kern w:val="0"/>
                <w:szCs w:val="21"/>
              </w:rPr>
            </w:pPr>
            <w:r>
              <w:rPr>
                <w:rFonts w:ascii="宋体" w:hAnsi="宋体" w:cs="宋体"/>
                <w:kern w:val="0"/>
                <w:szCs w:val="21"/>
              </w:rPr>
              <w:t xml:space="preserve">7.25 </w:t>
            </w:r>
          </w:p>
        </w:tc>
        <w:tc>
          <w:tcPr>
            <w:tcW w:w="2077" w:type="dxa"/>
            <w:vMerge w:val="continue"/>
            <w:vAlign w:val="center"/>
          </w:tcPr>
          <w:p>
            <w:pPr>
              <w:widowControl/>
              <w:jc w:val="center"/>
              <w:rPr>
                <w:rFonts w:asci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4439" w:type="dxa"/>
            <w:vAlign w:val="center"/>
          </w:tcPr>
          <w:p>
            <w:pPr>
              <w:widowControl/>
              <w:jc w:val="left"/>
              <w:rPr>
                <w:rFonts w:ascii="宋体" w:cs="宋体"/>
                <w:kern w:val="0"/>
                <w:szCs w:val="21"/>
              </w:rPr>
            </w:pPr>
            <w:r>
              <w:rPr>
                <w:rFonts w:hint="eastAsia" w:ascii="宋体" w:hAnsi="宋体" w:cs="宋体"/>
                <w:kern w:val="0"/>
                <w:szCs w:val="21"/>
              </w:rPr>
              <w:t>通用技术·现代农业技术·农副产品和营销（选修</w:t>
            </w:r>
            <w:r>
              <w:rPr>
                <w:rFonts w:ascii="宋体" w:hAnsi="宋体" w:cs="宋体"/>
                <w:kern w:val="0"/>
                <w:szCs w:val="21"/>
              </w:rPr>
              <w:t>4</w:t>
            </w:r>
            <w:r>
              <w:rPr>
                <w:rFonts w:hint="eastAsia" w:ascii="宋体" w:hAnsi="宋体" w:cs="宋体"/>
                <w:kern w:val="0"/>
                <w:szCs w:val="21"/>
              </w:rPr>
              <w:t>）</w:t>
            </w:r>
          </w:p>
        </w:tc>
        <w:tc>
          <w:tcPr>
            <w:tcW w:w="996" w:type="dxa"/>
            <w:vAlign w:val="center"/>
          </w:tcPr>
          <w:p>
            <w:pPr>
              <w:widowControl/>
              <w:ind w:left="-105" w:leftChars="-50" w:right="-105" w:rightChars="-50"/>
              <w:jc w:val="center"/>
              <w:rPr>
                <w:rFonts w:ascii="宋体" w:cs="宋体"/>
                <w:kern w:val="0"/>
                <w:szCs w:val="21"/>
              </w:rPr>
            </w:pPr>
            <w:r>
              <w:rPr>
                <w:rFonts w:hint="eastAsia" w:ascii="宋体" w:hAnsi="宋体" w:cs="宋体"/>
                <w:kern w:val="0"/>
                <w:szCs w:val="21"/>
              </w:rPr>
              <w:t>广东科技</w:t>
            </w:r>
          </w:p>
        </w:tc>
        <w:tc>
          <w:tcPr>
            <w:tcW w:w="1145" w:type="dxa"/>
            <w:vAlign w:val="center"/>
          </w:tcPr>
          <w:p>
            <w:pPr>
              <w:widowControl/>
              <w:jc w:val="center"/>
              <w:rPr>
                <w:rFonts w:ascii="宋体" w:cs="宋体"/>
                <w:kern w:val="0"/>
                <w:szCs w:val="21"/>
              </w:rPr>
            </w:pPr>
            <w:r>
              <w:rPr>
                <w:rFonts w:ascii="宋体" w:hAnsi="宋体" w:cs="宋体"/>
                <w:kern w:val="0"/>
                <w:szCs w:val="21"/>
              </w:rPr>
              <w:t>1-3</w:t>
            </w:r>
            <w:r>
              <w:rPr>
                <w:rFonts w:hint="eastAsia" w:ascii="宋体" w:hAnsi="宋体" w:cs="宋体"/>
                <w:kern w:val="0"/>
                <w:szCs w:val="21"/>
              </w:rPr>
              <w:t>年级</w:t>
            </w:r>
          </w:p>
        </w:tc>
        <w:tc>
          <w:tcPr>
            <w:tcW w:w="1002" w:type="dxa"/>
            <w:vAlign w:val="center"/>
          </w:tcPr>
          <w:p>
            <w:pPr>
              <w:widowControl/>
              <w:jc w:val="center"/>
              <w:rPr>
                <w:rFonts w:ascii="宋体" w:cs="宋体"/>
                <w:kern w:val="0"/>
                <w:szCs w:val="21"/>
              </w:rPr>
            </w:pPr>
            <w:r>
              <w:rPr>
                <w:rFonts w:ascii="宋体" w:hAnsi="宋体" w:cs="宋体"/>
                <w:kern w:val="0"/>
                <w:szCs w:val="21"/>
              </w:rPr>
              <w:t xml:space="preserve">5.61 </w:t>
            </w:r>
          </w:p>
        </w:tc>
        <w:tc>
          <w:tcPr>
            <w:tcW w:w="2077" w:type="dxa"/>
            <w:vMerge w:val="continue"/>
            <w:vAlign w:val="center"/>
          </w:tcPr>
          <w:p>
            <w:pPr>
              <w:widowControl/>
              <w:jc w:val="center"/>
              <w:rPr>
                <w:rFonts w:asci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jc w:val="center"/>
        </w:trPr>
        <w:tc>
          <w:tcPr>
            <w:tcW w:w="4439" w:type="dxa"/>
            <w:vAlign w:val="center"/>
          </w:tcPr>
          <w:p>
            <w:pPr>
              <w:widowControl/>
              <w:jc w:val="left"/>
              <w:rPr>
                <w:rFonts w:ascii="宋体" w:cs="宋体"/>
                <w:kern w:val="0"/>
                <w:szCs w:val="21"/>
              </w:rPr>
            </w:pPr>
            <w:r>
              <w:rPr>
                <w:rFonts w:hint="eastAsia" w:ascii="宋体" w:hAnsi="宋体" w:cs="宋体"/>
                <w:kern w:val="0"/>
                <w:szCs w:val="21"/>
              </w:rPr>
              <w:t>通用技术·现代农业技术·绿色食品（选修模块）</w:t>
            </w:r>
          </w:p>
        </w:tc>
        <w:tc>
          <w:tcPr>
            <w:tcW w:w="996" w:type="dxa"/>
            <w:vAlign w:val="center"/>
          </w:tcPr>
          <w:p>
            <w:pPr>
              <w:widowControl/>
              <w:ind w:left="-105" w:leftChars="-50" w:right="-105" w:rightChars="-50"/>
              <w:jc w:val="center"/>
              <w:rPr>
                <w:rFonts w:ascii="宋体" w:cs="宋体"/>
                <w:kern w:val="0"/>
                <w:szCs w:val="21"/>
              </w:rPr>
            </w:pPr>
            <w:r>
              <w:rPr>
                <w:rFonts w:hint="eastAsia" w:ascii="宋体" w:hAnsi="宋体" w:cs="宋体"/>
                <w:kern w:val="0"/>
                <w:szCs w:val="21"/>
              </w:rPr>
              <w:t>广东科技</w:t>
            </w:r>
          </w:p>
        </w:tc>
        <w:tc>
          <w:tcPr>
            <w:tcW w:w="1145" w:type="dxa"/>
            <w:vAlign w:val="center"/>
          </w:tcPr>
          <w:p>
            <w:pPr>
              <w:widowControl/>
              <w:jc w:val="center"/>
              <w:rPr>
                <w:rFonts w:ascii="宋体" w:cs="宋体"/>
                <w:kern w:val="0"/>
                <w:szCs w:val="21"/>
              </w:rPr>
            </w:pPr>
            <w:r>
              <w:rPr>
                <w:rFonts w:ascii="宋体" w:hAnsi="宋体" w:cs="宋体"/>
                <w:kern w:val="0"/>
                <w:szCs w:val="21"/>
              </w:rPr>
              <w:t>1-3</w:t>
            </w:r>
            <w:r>
              <w:rPr>
                <w:rFonts w:hint="eastAsia" w:ascii="宋体" w:hAnsi="宋体" w:cs="宋体"/>
                <w:kern w:val="0"/>
                <w:szCs w:val="21"/>
              </w:rPr>
              <w:t>年级</w:t>
            </w:r>
          </w:p>
        </w:tc>
        <w:tc>
          <w:tcPr>
            <w:tcW w:w="1002" w:type="dxa"/>
            <w:vAlign w:val="center"/>
          </w:tcPr>
          <w:p>
            <w:pPr>
              <w:widowControl/>
              <w:jc w:val="center"/>
              <w:rPr>
                <w:rFonts w:ascii="宋体" w:cs="宋体"/>
                <w:kern w:val="0"/>
                <w:szCs w:val="21"/>
              </w:rPr>
            </w:pPr>
            <w:r>
              <w:rPr>
                <w:rFonts w:ascii="宋体" w:hAnsi="宋体" w:cs="宋体"/>
                <w:kern w:val="0"/>
                <w:szCs w:val="21"/>
              </w:rPr>
              <w:t xml:space="preserve">7.52 </w:t>
            </w:r>
          </w:p>
        </w:tc>
        <w:tc>
          <w:tcPr>
            <w:tcW w:w="2077" w:type="dxa"/>
            <w:vMerge w:val="continue"/>
            <w:vAlign w:val="center"/>
          </w:tcPr>
          <w:p>
            <w:pPr>
              <w:widowControl/>
              <w:jc w:val="center"/>
              <w:rPr>
                <w:rFonts w:asci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4439" w:type="dxa"/>
            <w:vAlign w:val="center"/>
          </w:tcPr>
          <w:p>
            <w:pPr>
              <w:widowControl/>
              <w:jc w:val="left"/>
              <w:rPr>
                <w:rFonts w:ascii="宋体" w:cs="宋体"/>
                <w:kern w:val="0"/>
                <w:szCs w:val="21"/>
              </w:rPr>
            </w:pPr>
            <w:r>
              <w:rPr>
                <w:rFonts w:hint="eastAsia" w:ascii="宋体" w:hAnsi="宋体" w:cs="宋体"/>
                <w:kern w:val="0"/>
                <w:szCs w:val="21"/>
              </w:rPr>
              <w:t>通用技术·现代农业技术·家政与生活技术（选修</w:t>
            </w:r>
            <w:r>
              <w:rPr>
                <w:rFonts w:ascii="宋体" w:hAnsi="宋体" w:cs="宋体"/>
                <w:kern w:val="0"/>
                <w:szCs w:val="21"/>
              </w:rPr>
              <w:t>5</w:t>
            </w:r>
            <w:r>
              <w:rPr>
                <w:rFonts w:hint="eastAsia" w:ascii="宋体" w:hAnsi="宋体" w:cs="宋体"/>
                <w:kern w:val="0"/>
                <w:szCs w:val="21"/>
              </w:rPr>
              <w:t>）</w:t>
            </w:r>
          </w:p>
        </w:tc>
        <w:tc>
          <w:tcPr>
            <w:tcW w:w="996" w:type="dxa"/>
            <w:vAlign w:val="center"/>
          </w:tcPr>
          <w:p>
            <w:pPr>
              <w:widowControl/>
              <w:ind w:left="-105" w:leftChars="-50" w:right="-105" w:rightChars="-50"/>
              <w:jc w:val="center"/>
              <w:rPr>
                <w:rFonts w:ascii="宋体" w:cs="宋体"/>
                <w:kern w:val="0"/>
                <w:szCs w:val="21"/>
              </w:rPr>
            </w:pPr>
            <w:r>
              <w:rPr>
                <w:rFonts w:hint="eastAsia" w:ascii="宋体" w:hAnsi="宋体" w:cs="宋体"/>
                <w:kern w:val="0"/>
                <w:szCs w:val="21"/>
              </w:rPr>
              <w:t>广东科技</w:t>
            </w:r>
          </w:p>
        </w:tc>
        <w:tc>
          <w:tcPr>
            <w:tcW w:w="1145" w:type="dxa"/>
            <w:vAlign w:val="center"/>
          </w:tcPr>
          <w:p>
            <w:pPr>
              <w:widowControl/>
              <w:jc w:val="center"/>
              <w:rPr>
                <w:rFonts w:ascii="宋体" w:cs="宋体"/>
                <w:kern w:val="0"/>
                <w:szCs w:val="21"/>
              </w:rPr>
            </w:pPr>
            <w:r>
              <w:rPr>
                <w:rFonts w:ascii="宋体" w:hAnsi="宋体" w:cs="宋体"/>
                <w:kern w:val="0"/>
                <w:szCs w:val="21"/>
              </w:rPr>
              <w:t>1-3</w:t>
            </w:r>
            <w:r>
              <w:rPr>
                <w:rFonts w:hint="eastAsia" w:ascii="宋体" w:hAnsi="宋体" w:cs="宋体"/>
                <w:kern w:val="0"/>
                <w:szCs w:val="21"/>
              </w:rPr>
              <w:t>年级</w:t>
            </w:r>
          </w:p>
        </w:tc>
        <w:tc>
          <w:tcPr>
            <w:tcW w:w="1002" w:type="dxa"/>
            <w:vAlign w:val="center"/>
          </w:tcPr>
          <w:p>
            <w:pPr>
              <w:widowControl/>
              <w:jc w:val="center"/>
              <w:rPr>
                <w:rFonts w:ascii="宋体" w:cs="宋体"/>
                <w:kern w:val="0"/>
                <w:szCs w:val="21"/>
              </w:rPr>
            </w:pPr>
            <w:r>
              <w:rPr>
                <w:rFonts w:ascii="宋体" w:hAnsi="宋体" w:cs="宋体"/>
                <w:kern w:val="0"/>
                <w:szCs w:val="21"/>
              </w:rPr>
              <w:t xml:space="preserve">9.70 </w:t>
            </w:r>
          </w:p>
        </w:tc>
        <w:tc>
          <w:tcPr>
            <w:tcW w:w="2077" w:type="dxa"/>
            <w:vMerge w:val="continue"/>
            <w:vAlign w:val="center"/>
          </w:tcPr>
          <w:p>
            <w:pPr>
              <w:widowControl/>
              <w:jc w:val="center"/>
              <w:rPr>
                <w:rFonts w:asci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jc w:val="center"/>
        </w:trPr>
        <w:tc>
          <w:tcPr>
            <w:tcW w:w="4439" w:type="dxa"/>
            <w:vAlign w:val="center"/>
          </w:tcPr>
          <w:p>
            <w:pPr>
              <w:widowControl/>
              <w:jc w:val="left"/>
              <w:rPr>
                <w:rFonts w:ascii="宋体" w:cs="宋体"/>
                <w:kern w:val="0"/>
                <w:szCs w:val="21"/>
              </w:rPr>
            </w:pPr>
            <w:r>
              <w:rPr>
                <w:rFonts w:hint="eastAsia" w:ascii="宋体" w:hAnsi="宋体" w:cs="宋体"/>
                <w:kern w:val="0"/>
                <w:szCs w:val="21"/>
              </w:rPr>
              <w:t>通用技术·现代农业技术·服装及其设计（选修</w:t>
            </w:r>
            <w:r>
              <w:rPr>
                <w:rFonts w:ascii="宋体" w:hAnsi="宋体" w:cs="宋体"/>
                <w:kern w:val="0"/>
                <w:szCs w:val="21"/>
              </w:rPr>
              <w:t>6</w:t>
            </w:r>
            <w:r>
              <w:rPr>
                <w:rFonts w:hint="eastAsia" w:ascii="宋体" w:hAnsi="宋体" w:cs="宋体"/>
                <w:kern w:val="0"/>
                <w:szCs w:val="21"/>
              </w:rPr>
              <w:t>）</w:t>
            </w:r>
          </w:p>
        </w:tc>
        <w:tc>
          <w:tcPr>
            <w:tcW w:w="996" w:type="dxa"/>
            <w:vAlign w:val="center"/>
          </w:tcPr>
          <w:p>
            <w:pPr>
              <w:widowControl/>
              <w:ind w:left="-105" w:leftChars="-50" w:right="-105" w:rightChars="-50"/>
              <w:jc w:val="center"/>
              <w:rPr>
                <w:rFonts w:ascii="宋体" w:cs="宋体"/>
                <w:kern w:val="0"/>
                <w:szCs w:val="21"/>
              </w:rPr>
            </w:pPr>
            <w:r>
              <w:rPr>
                <w:rFonts w:hint="eastAsia" w:ascii="宋体" w:hAnsi="宋体" w:cs="宋体"/>
                <w:kern w:val="0"/>
                <w:szCs w:val="21"/>
              </w:rPr>
              <w:t>广东科技</w:t>
            </w:r>
          </w:p>
        </w:tc>
        <w:tc>
          <w:tcPr>
            <w:tcW w:w="1145" w:type="dxa"/>
            <w:vAlign w:val="center"/>
          </w:tcPr>
          <w:p>
            <w:pPr>
              <w:widowControl/>
              <w:jc w:val="center"/>
              <w:rPr>
                <w:rFonts w:ascii="宋体" w:cs="宋体"/>
                <w:kern w:val="0"/>
                <w:szCs w:val="21"/>
              </w:rPr>
            </w:pPr>
            <w:r>
              <w:rPr>
                <w:rFonts w:ascii="宋体" w:hAnsi="宋体" w:cs="宋体"/>
                <w:kern w:val="0"/>
                <w:szCs w:val="21"/>
              </w:rPr>
              <w:t>1-3</w:t>
            </w:r>
            <w:r>
              <w:rPr>
                <w:rFonts w:hint="eastAsia" w:ascii="宋体" w:hAnsi="宋体" w:cs="宋体"/>
                <w:kern w:val="0"/>
                <w:szCs w:val="21"/>
              </w:rPr>
              <w:t>年级</w:t>
            </w:r>
          </w:p>
        </w:tc>
        <w:tc>
          <w:tcPr>
            <w:tcW w:w="1002" w:type="dxa"/>
            <w:vAlign w:val="center"/>
          </w:tcPr>
          <w:p>
            <w:pPr>
              <w:widowControl/>
              <w:jc w:val="center"/>
              <w:rPr>
                <w:rFonts w:ascii="宋体" w:cs="宋体"/>
                <w:kern w:val="0"/>
                <w:szCs w:val="21"/>
              </w:rPr>
            </w:pPr>
            <w:r>
              <w:rPr>
                <w:rFonts w:ascii="宋体" w:hAnsi="宋体" w:cs="宋体"/>
                <w:kern w:val="0"/>
                <w:szCs w:val="21"/>
              </w:rPr>
              <w:t xml:space="preserve">9.97 </w:t>
            </w:r>
          </w:p>
        </w:tc>
        <w:tc>
          <w:tcPr>
            <w:tcW w:w="2077" w:type="dxa"/>
            <w:vMerge w:val="continue"/>
            <w:vAlign w:val="center"/>
          </w:tcPr>
          <w:p>
            <w:pPr>
              <w:widowControl/>
              <w:jc w:val="center"/>
              <w:rPr>
                <w:rFonts w:asci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jc w:val="center"/>
        </w:trPr>
        <w:tc>
          <w:tcPr>
            <w:tcW w:w="4439" w:type="dxa"/>
            <w:vAlign w:val="center"/>
          </w:tcPr>
          <w:p>
            <w:pPr>
              <w:widowControl/>
              <w:jc w:val="left"/>
              <w:rPr>
                <w:rFonts w:ascii="宋体" w:cs="宋体"/>
                <w:kern w:val="0"/>
                <w:szCs w:val="21"/>
              </w:rPr>
            </w:pPr>
            <w:r>
              <w:rPr>
                <w:rFonts w:hint="eastAsia" w:ascii="宋体" w:hAnsi="宋体" w:cs="宋体"/>
                <w:kern w:val="0"/>
                <w:szCs w:val="21"/>
              </w:rPr>
              <w:t>通用技术·汽车驾驶与保养（选修）</w:t>
            </w:r>
          </w:p>
        </w:tc>
        <w:tc>
          <w:tcPr>
            <w:tcW w:w="996" w:type="dxa"/>
            <w:vAlign w:val="center"/>
          </w:tcPr>
          <w:p>
            <w:pPr>
              <w:widowControl/>
              <w:ind w:left="-105" w:leftChars="-50" w:right="-105" w:rightChars="-50"/>
              <w:jc w:val="center"/>
              <w:rPr>
                <w:rFonts w:ascii="宋体" w:cs="宋体"/>
                <w:kern w:val="0"/>
                <w:szCs w:val="21"/>
              </w:rPr>
            </w:pPr>
            <w:r>
              <w:rPr>
                <w:rFonts w:hint="eastAsia" w:ascii="宋体" w:hAnsi="宋体" w:cs="宋体"/>
                <w:kern w:val="0"/>
                <w:szCs w:val="21"/>
              </w:rPr>
              <w:t>广东科技</w:t>
            </w:r>
          </w:p>
        </w:tc>
        <w:tc>
          <w:tcPr>
            <w:tcW w:w="1145" w:type="dxa"/>
            <w:vAlign w:val="center"/>
          </w:tcPr>
          <w:p>
            <w:pPr>
              <w:widowControl/>
              <w:jc w:val="center"/>
              <w:rPr>
                <w:rFonts w:ascii="宋体" w:cs="宋体"/>
                <w:kern w:val="0"/>
                <w:szCs w:val="21"/>
              </w:rPr>
            </w:pPr>
            <w:r>
              <w:rPr>
                <w:rFonts w:ascii="宋体" w:hAnsi="宋体" w:cs="宋体"/>
                <w:kern w:val="0"/>
                <w:szCs w:val="21"/>
              </w:rPr>
              <w:t>1-3</w:t>
            </w:r>
            <w:r>
              <w:rPr>
                <w:rFonts w:hint="eastAsia" w:ascii="宋体" w:hAnsi="宋体" w:cs="宋体"/>
                <w:kern w:val="0"/>
                <w:szCs w:val="21"/>
              </w:rPr>
              <w:t>年级</w:t>
            </w:r>
          </w:p>
        </w:tc>
        <w:tc>
          <w:tcPr>
            <w:tcW w:w="1002" w:type="dxa"/>
            <w:vAlign w:val="center"/>
          </w:tcPr>
          <w:p>
            <w:pPr>
              <w:widowControl/>
              <w:jc w:val="center"/>
              <w:rPr>
                <w:rFonts w:ascii="宋体" w:cs="宋体"/>
                <w:kern w:val="0"/>
                <w:szCs w:val="21"/>
              </w:rPr>
            </w:pPr>
            <w:r>
              <w:rPr>
                <w:rFonts w:ascii="宋体" w:hAnsi="宋体" w:cs="宋体"/>
                <w:kern w:val="0"/>
                <w:szCs w:val="21"/>
              </w:rPr>
              <w:t xml:space="preserve">10.24 </w:t>
            </w:r>
          </w:p>
        </w:tc>
        <w:tc>
          <w:tcPr>
            <w:tcW w:w="2077" w:type="dxa"/>
            <w:vMerge w:val="continue"/>
            <w:vAlign w:val="center"/>
          </w:tcPr>
          <w:p>
            <w:pPr>
              <w:widowControl/>
              <w:jc w:val="center"/>
              <w:rPr>
                <w:rFonts w:asci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jc w:val="center"/>
        </w:trPr>
        <w:tc>
          <w:tcPr>
            <w:tcW w:w="4439" w:type="dxa"/>
            <w:vAlign w:val="center"/>
          </w:tcPr>
          <w:p>
            <w:pPr>
              <w:widowControl/>
              <w:jc w:val="left"/>
              <w:rPr>
                <w:rFonts w:ascii="宋体" w:cs="宋体"/>
                <w:kern w:val="0"/>
                <w:szCs w:val="21"/>
              </w:rPr>
            </w:pPr>
            <w:r>
              <w:rPr>
                <w:rFonts w:hint="eastAsia" w:ascii="宋体" w:hAnsi="宋体" w:cs="宋体"/>
                <w:kern w:val="0"/>
                <w:szCs w:val="21"/>
              </w:rPr>
              <w:t>音乐·鉴赏（必修）</w:t>
            </w:r>
          </w:p>
        </w:tc>
        <w:tc>
          <w:tcPr>
            <w:tcW w:w="996" w:type="dxa"/>
            <w:vAlign w:val="center"/>
          </w:tcPr>
          <w:p>
            <w:pPr>
              <w:widowControl/>
              <w:ind w:left="-105" w:leftChars="-50" w:right="-105" w:rightChars="-50"/>
              <w:jc w:val="center"/>
              <w:rPr>
                <w:rFonts w:ascii="宋体" w:cs="宋体"/>
                <w:kern w:val="0"/>
                <w:szCs w:val="21"/>
              </w:rPr>
            </w:pPr>
            <w:r>
              <w:rPr>
                <w:rFonts w:hint="eastAsia" w:ascii="宋体" w:hAnsi="宋体" w:cs="宋体"/>
                <w:kern w:val="0"/>
                <w:szCs w:val="21"/>
              </w:rPr>
              <w:t>湘艺</w:t>
            </w:r>
          </w:p>
        </w:tc>
        <w:tc>
          <w:tcPr>
            <w:tcW w:w="1145" w:type="dxa"/>
            <w:vAlign w:val="center"/>
          </w:tcPr>
          <w:p>
            <w:pPr>
              <w:widowControl/>
              <w:jc w:val="center"/>
              <w:rPr>
                <w:rFonts w:ascii="宋体" w:cs="宋体"/>
                <w:kern w:val="0"/>
                <w:szCs w:val="21"/>
              </w:rPr>
            </w:pPr>
            <w:r>
              <w:rPr>
                <w:rFonts w:ascii="宋体" w:hAnsi="宋体" w:cs="宋体"/>
                <w:kern w:val="0"/>
                <w:szCs w:val="21"/>
              </w:rPr>
              <w:t>1-3</w:t>
            </w:r>
            <w:r>
              <w:rPr>
                <w:rFonts w:hint="eastAsia" w:ascii="宋体" w:hAnsi="宋体" w:cs="宋体"/>
                <w:kern w:val="0"/>
                <w:szCs w:val="21"/>
              </w:rPr>
              <w:t>年级</w:t>
            </w:r>
          </w:p>
        </w:tc>
        <w:tc>
          <w:tcPr>
            <w:tcW w:w="1002" w:type="dxa"/>
            <w:vAlign w:val="center"/>
          </w:tcPr>
          <w:p>
            <w:pPr>
              <w:widowControl/>
              <w:jc w:val="center"/>
              <w:rPr>
                <w:rFonts w:ascii="宋体" w:cs="宋体"/>
                <w:kern w:val="0"/>
                <w:szCs w:val="21"/>
              </w:rPr>
            </w:pPr>
            <w:r>
              <w:rPr>
                <w:rFonts w:ascii="宋体" w:hAnsi="宋体" w:cs="宋体"/>
                <w:kern w:val="0"/>
                <w:szCs w:val="21"/>
              </w:rPr>
              <w:t xml:space="preserve">20.38 </w:t>
            </w:r>
          </w:p>
        </w:tc>
        <w:tc>
          <w:tcPr>
            <w:tcW w:w="2077" w:type="dxa"/>
            <w:vAlign w:val="center"/>
          </w:tcPr>
          <w:p>
            <w:pPr>
              <w:widowControl/>
              <w:jc w:val="center"/>
              <w:rPr>
                <w:rFonts w:ascii="宋体" w:cs="宋体"/>
                <w:kern w:val="0"/>
                <w:szCs w:val="21"/>
              </w:rPr>
            </w:pPr>
            <w:r>
              <w:rPr>
                <w:rFonts w:hint="eastAsia" w:ascii="宋体" w:hAnsi="宋体" w:cs="宋体"/>
                <w:kern w:val="0"/>
                <w:szCs w:val="21"/>
              </w:rPr>
              <w:t>含光盘</w:t>
            </w:r>
            <w:r>
              <w:rPr>
                <w:rFonts w:ascii="宋体" w:hAnsi="宋体" w:cs="宋体"/>
                <w:kern w:val="0"/>
                <w:szCs w:val="21"/>
              </w:rPr>
              <w:t>5.00</w:t>
            </w:r>
            <w:r>
              <w:rPr>
                <w:rFonts w:hint="eastAsia" w:ascii="宋体" w:hAnsi="宋体" w:cs="宋体"/>
                <w:kern w:val="0"/>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jc w:val="center"/>
        </w:trPr>
        <w:tc>
          <w:tcPr>
            <w:tcW w:w="4439" w:type="dxa"/>
            <w:vAlign w:val="center"/>
          </w:tcPr>
          <w:p>
            <w:pPr>
              <w:widowControl/>
              <w:jc w:val="left"/>
              <w:rPr>
                <w:rFonts w:ascii="宋体" w:cs="宋体"/>
                <w:kern w:val="0"/>
                <w:szCs w:val="21"/>
              </w:rPr>
            </w:pPr>
            <w:r>
              <w:rPr>
                <w:rFonts w:hint="eastAsia" w:ascii="宋体" w:hAnsi="宋体" w:cs="宋体"/>
                <w:kern w:val="0"/>
                <w:szCs w:val="21"/>
              </w:rPr>
              <w:t>音乐·歌唱（选修）</w:t>
            </w:r>
          </w:p>
        </w:tc>
        <w:tc>
          <w:tcPr>
            <w:tcW w:w="996" w:type="dxa"/>
            <w:vAlign w:val="center"/>
          </w:tcPr>
          <w:p>
            <w:pPr>
              <w:widowControl/>
              <w:ind w:left="-105" w:leftChars="-50" w:right="-105" w:rightChars="-50"/>
              <w:jc w:val="center"/>
              <w:rPr>
                <w:rFonts w:ascii="宋体" w:cs="宋体"/>
                <w:kern w:val="0"/>
                <w:szCs w:val="21"/>
              </w:rPr>
            </w:pPr>
            <w:r>
              <w:rPr>
                <w:rFonts w:hint="eastAsia" w:ascii="宋体" w:hAnsi="宋体" w:cs="宋体"/>
                <w:kern w:val="0"/>
                <w:szCs w:val="21"/>
              </w:rPr>
              <w:t>湘艺</w:t>
            </w:r>
          </w:p>
        </w:tc>
        <w:tc>
          <w:tcPr>
            <w:tcW w:w="1145" w:type="dxa"/>
            <w:vAlign w:val="center"/>
          </w:tcPr>
          <w:p>
            <w:pPr>
              <w:widowControl/>
              <w:jc w:val="center"/>
              <w:rPr>
                <w:rFonts w:ascii="宋体" w:cs="宋体"/>
                <w:kern w:val="0"/>
                <w:szCs w:val="21"/>
              </w:rPr>
            </w:pPr>
            <w:r>
              <w:rPr>
                <w:rFonts w:ascii="宋体" w:hAnsi="宋体" w:cs="宋体"/>
                <w:kern w:val="0"/>
                <w:szCs w:val="21"/>
              </w:rPr>
              <w:t>1-3</w:t>
            </w:r>
            <w:r>
              <w:rPr>
                <w:rFonts w:hint="eastAsia" w:ascii="宋体" w:hAnsi="宋体" w:cs="宋体"/>
                <w:kern w:val="0"/>
                <w:szCs w:val="21"/>
              </w:rPr>
              <w:t>年级</w:t>
            </w:r>
          </w:p>
        </w:tc>
        <w:tc>
          <w:tcPr>
            <w:tcW w:w="1002" w:type="dxa"/>
            <w:vAlign w:val="center"/>
          </w:tcPr>
          <w:p>
            <w:pPr>
              <w:widowControl/>
              <w:jc w:val="center"/>
              <w:rPr>
                <w:rFonts w:ascii="宋体" w:cs="宋体"/>
                <w:kern w:val="0"/>
                <w:szCs w:val="21"/>
              </w:rPr>
            </w:pPr>
            <w:r>
              <w:rPr>
                <w:rFonts w:ascii="宋体" w:hAnsi="宋体" w:cs="宋体"/>
                <w:kern w:val="0"/>
                <w:szCs w:val="21"/>
              </w:rPr>
              <w:t xml:space="preserve">7.97 </w:t>
            </w:r>
          </w:p>
        </w:tc>
        <w:tc>
          <w:tcPr>
            <w:tcW w:w="2077" w:type="dxa"/>
            <w:vMerge w:val="restart"/>
            <w:vAlign w:val="center"/>
          </w:tcPr>
          <w:p>
            <w:pPr>
              <w:widowControl/>
              <w:jc w:val="center"/>
              <w:rPr>
                <w:rFonts w:ascii="宋体" w:cs="宋体"/>
                <w:kern w:val="0"/>
                <w:szCs w:val="21"/>
              </w:rPr>
            </w:pPr>
          </w:p>
          <w:p>
            <w:pPr>
              <w:widowControl/>
              <w:jc w:val="center"/>
              <w:rPr>
                <w:rFonts w:ascii="宋体" w:cs="宋体"/>
                <w:kern w:val="0"/>
                <w:szCs w:val="21"/>
              </w:rPr>
            </w:pPr>
          </w:p>
          <w:p>
            <w:pPr>
              <w:widowControl/>
              <w:ind w:firstLine="525" w:firstLineChars="250"/>
              <w:rPr>
                <w:rFonts w:ascii="宋体" w:cs="宋体"/>
                <w:kern w:val="0"/>
                <w:szCs w:val="21"/>
              </w:rPr>
            </w:pPr>
          </w:p>
          <w:p>
            <w:pPr>
              <w:widowControl/>
              <w:ind w:firstLine="525" w:firstLineChars="250"/>
              <w:rPr>
                <w:rFonts w:ascii="宋体" w:cs="宋体"/>
                <w:kern w:val="0"/>
                <w:szCs w:val="21"/>
              </w:rPr>
            </w:pPr>
            <w:r>
              <w:rPr>
                <w:rFonts w:hint="eastAsia" w:ascii="宋体" w:hAnsi="宋体" w:cs="宋体"/>
                <w:kern w:val="0"/>
                <w:szCs w:val="21"/>
              </w:rPr>
              <w:t>文理共选</w:t>
            </w:r>
          </w:p>
          <w:p>
            <w:pPr>
              <w:widowControl/>
              <w:jc w:val="center"/>
              <w:rPr>
                <w:rFonts w:ascii="宋体" w:cs="宋体"/>
                <w:kern w:val="0"/>
                <w:szCs w:val="21"/>
              </w:rPr>
            </w:pPr>
          </w:p>
          <w:p>
            <w:pPr>
              <w:widowControl/>
              <w:jc w:val="center"/>
              <w:rPr>
                <w:rFonts w:ascii="宋体" w:cs="宋体"/>
                <w:kern w:val="0"/>
                <w:szCs w:val="21"/>
              </w:rPr>
            </w:pPr>
          </w:p>
          <w:p>
            <w:pPr>
              <w:widowControl/>
              <w:jc w:val="center"/>
              <w:rPr>
                <w:rFonts w:ascii="宋体" w:cs="宋体"/>
                <w:kern w:val="0"/>
                <w:szCs w:val="21"/>
              </w:rPr>
            </w:pPr>
          </w:p>
          <w:p>
            <w:pPr>
              <w:widowControl/>
              <w:jc w:val="center"/>
              <w:rPr>
                <w:rFonts w:ascii="宋体" w:cs="宋体"/>
                <w:kern w:val="0"/>
                <w:szCs w:val="21"/>
              </w:rPr>
            </w:pPr>
          </w:p>
          <w:p>
            <w:pPr>
              <w:widowControl/>
              <w:jc w:val="center"/>
              <w:rPr>
                <w:rFonts w:ascii="宋体" w:cs="宋体"/>
                <w:kern w:val="0"/>
                <w:szCs w:val="21"/>
              </w:rPr>
            </w:pPr>
          </w:p>
          <w:p>
            <w:pPr>
              <w:widowControl/>
              <w:jc w:val="center"/>
              <w:rPr>
                <w:rFonts w:ascii="宋体" w:cs="宋体"/>
                <w:kern w:val="0"/>
                <w:szCs w:val="21"/>
              </w:rPr>
            </w:pPr>
          </w:p>
          <w:p>
            <w:pPr>
              <w:widowControl/>
              <w:jc w:val="center"/>
              <w:rPr>
                <w:rFonts w:ascii="宋体" w:cs="宋体"/>
                <w:kern w:val="0"/>
                <w:szCs w:val="21"/>
              </w:rPr>
            </w:pPr>
          </w:p>
          <w:p>
            <w:pPr>
              <w:widowControl/>
              <w:jc w:val="center"/>
              <w:rPr>
                <w:rFonts w:ascii="宋体" w:cs="宋体"/>
                <w:kern w:val="0"/>
                <w:szCs w:val="21"/>
              </w:rPr>
            </w:pPr>
          </w:p>
          <w:p>
            <w:pPr>
              <w:widowControl/>
              <w:jc w:val="center"/>
              <w:rPr>
                <w:rFonts w:ascii="宋体" w:cs="宋体"/>
                <w:kern w:val="0"/>
                <w:szCs w:val="21"/>
              </w:rPr>
            </w:pPr>
          </w:p>
          <w:p>
            <w:pPr>
              <w:widowControl/>
              <w:jc w:val="center"/>
              <w:rPr>
                <w:rFonts w:ascii="宋体" w:cs="宋体"/>
                <w:kern w:val="0"/>
                <w:szCs w:val="21"/>
              </w:rPr>
            </w:pPr>
          </w:p>
          <w:p>
            <w:pPr>
              <w:widowControl/>
              <w:jc w:val="center"/>
              <w:rPr>
                <w:rFonts w:ascii="宋体" w:cs="宋体"/>
                <w:kern w:val="0"/>
                <w:szCs w:val="21"/>
              </w:rPr>
            </w:pPr>
          </w:p>
          <w:p>
            <w:pPr>
              <w:widowControl/>
              <w:jc w:val="center"/>
              <w:rPr>
                <w:rFonts w:ascii="宋体" w:cs="宋体"/>
                <w:kern w:val="0"/>
                <w:szCs w:val="21"/>
              </w:rPr>
            </w:pPr>
          </w:p>
          <w:p>
            <w:pPr>
              <w:widowControl/>
              <w:ind w:firstLine="525" w:firstLineChars="250"/>
              <w:rPr>
                <w:rFonts w:ascii="宋体" w:cs="宋体"/>
                <w:kern w:val="0"/>
                <w:szCs w:val="21"/>
              </w:rPr>
            </w:pPr>
            <w:r>
              <w:rPr>
                <w:rFonts w:hint="eastAsia" w:ascii="宋体" w:hAnsi="宋体" w:cs="宋体"/>
                <w:kern w:val="0"/>
                <w:szCs w:val="21"/>
              </w:rPr>
              <w:t>文理共选</w:t>
            </w:r>
          </w:p>
          <w:p>
            <w:pPr>
              <w:widowControl/>
              <w:jc w:val="center"/>
              <w:rPr>
                <w:rFonts w:asci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jc w:val="center"/>
        </w:trPr>
        <w:tc>
          <w:tcPr>
            <w:tcW w:w="4439" w:type="dxa"/>
            <w:vAlign w:val="center"/>
          </w:tcPr>
          <w:p>
            <w:pPr>
              <w:widowControl/>
              <w:jc w:val="left"/>
              <w:rPr>
                <w:rFonts w:ascii="宋体" w:cs="宋体"/>
                <w:kern w:val="0"/>
                <w:szCs w:val="21"/>
              </w:rPr>
            </w:pPr>
            <w:r>
              <w:rPr>
                <w:rFonts w:hint="eastAsia" w:ascii="宋体" w:hAnsi="宋体" w:cs="宋体"/>
                <w:kern w:val="0"/>
                <w:szCs w:val="21"/>
              </w:rPr>
              <w:t>音乐·演奏（全一册）</w:t>
            </w:r>
          </w:p>
        </w:tc>
        <w:tc>
          <w:tcPr>
            <w:tcW w:w="996" w:type="dxa"/>
            <w:vAlign w:val="center"/>
          </w:tcPr>
          <w:p>
            <w:pPr>
              <w:widowControl/>
              <w:ind w:left="-105" w:leftChars="-50" w:right="-105" w:rightChars="-50"/>
              <w:jc w:val="center"/>
              <w:rPr>
                <w:rFonts w:ascii="宋体" w:cs="宋体"/>
                <w:kern w:val="0"/>
                <w:szCs w:val="21"/>
              </w:rPr>
            </w:pPr>
            <w:r>
              <w:rPr>
                <w:rFonts w:hint="eastAsia" w:ascii="宋体" w:hAnsi="宋体" w:cs="宋体"/>
                <w:kern w:val="0"/>
                <w:szCs w:val="21"/>
              </w:rPr>
              <w:t>湘艺</w:t>
            </w:r>
          </w:p>
        </w:tc>
        <w:tc>
          <w:tcPr>
            <w:tcW w:w="1145" w:type="dxa"/>
            <w:vAlign w:val="center"/>
          </w:tcPr>
          <w:p>
            <w:pPr>
              <w:widowControl/>
              <w:jc w:val="center"/>
              <w:rPr>
                <w:rFonts w:ascii="宋体" w:cs="宋体"/>
                <w:kern w:val="0"/>
                <w:szCs w:val="21"/>
              </w:rPr>
            </w:pPr>
            <w:r>
              <w:rPr>
                <w:rFonts w:ascii="宋体" w:hAnsi="宋体" w:cs="宋体"/>
                <w:kern w:val="0"/>
                <w:szCs w:val="21"/>
              </w:rPr>
              <w:t>1-3</w:t>
            </w:r>
            <w:r>
              <w:rPr>
                <w:rFonts w:hint="eastAsia" w:ascii="宋体" w:hAnsi="宋体" w:cs="宋体"/>
                <w:kern w:val="0"/>
                <w:szCs w:val="21"/>
              </w:rPr>
              <w:t>年级</w:t>
            </w:r>
          </w:p>
        </w:tc>
        <w:tc>
          <w:tcPr>
            <w:tcW w:w="1002" w:type="dxa"/>
            <w:vAlign w:val="center"/>
          </w:tcPr>
          <w:p>
            <w:pPr>
              <w:widowControl/>
              <w:jc w:val="center"/>
              <w:rPr>
                <w:rFonts w:ascii="宋体" w:cs="宋体"/>
                <w:kern w:val="0"/>
                <w:szCs w:val="21"/>
              </w:rPr>
            </w:pPr>
            <w:r>
              <w:rPr>
                <w:rFonts w:ascii="宋体" w:hAnsi="宋体" w:cs="宋体"/>
                <w:kern w:val="0"/>
                <w:szCs w:val="21"/>
              </w:rPr>
              <w:t xml:space="preserve">7.97 </w:t>
            </w:r>
          </w:p>
        </w:tc>
        <w:tc>
          <w:tcPr>
            <w:tcW w:w="2077" w:type="dxa"/>
            <w:vMerge w:val="continue"/>
            <w:vAlign w:val="center"/>
          </w:tcPr>
          <w:p>
            <w:pPr>
              <w:widowControl/>
              <w:jc w:val="center"/>
              <w:rPr>
                <w:rFonts w:asci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jc w:val="center"/>
        </w:trPr>
        <w:tc>
          <w:tcPr>
            <w:tcW w:w="4439" w:type="dxa"/>
            <w:vAlign w:val="center"/>
          </w:tcPr>
          <w:p>
            <w:pPr>
              <w:widowControl/>
              <w:jc w:val="left"/>
              <w:rPr>
                <w:rFonts w:ascii="宋体" w:cs="宋体"/>
                <w:kern w:val="0"/>
                <w:szCs w:val="21"/>
              </w:rPr>
            </w:pPr>
            <w:r>
              <w:rPr>
                <w:rFonts w:hint="eastAsia" w:ascii="宋体" w:hAnsi="宋体" w:cs="宋体"/>
                <w:kern w:val="0"/>
                <w:szCs w:val="21"/>
              </w:rPr>
              <w:t>音乐·音乐与舞蹈（全一册）</w:t>
            </w:r>
          </w:p>
        </w:tc>
        <w:tc>
          <w:tcPr>
            <w:tcW w:w="996" w:type="dxa"/>
            <w:vAlign w:val="center"/>
          </w:tcPr>
          <w:p>
            <w:pPr>
              <w:widowControl/>
              <w:ind w:left="-105" w:leftChars="-50" w:right="-105" w:rightChars="-50"/>
              <w:jc w:val="center"/>
              <w:rPr>
                <w:rFonts w:ascii="宋体" w:cs="宋体"/>
                <w:kern w:val="0"/>
                <w:szCs w:val="21"/>
              </w:rPr>
            </w:pPr>
            <w:r>
              <w:rPr>
                <w:rFonts w:hint="eastAsia" w:ascii="宋体" w:hAnsi="宋体" w:cs="宋体"/>
                <w:kern w:val="0"/>
                <w:szCs w:val="21"/>
              </w:rPr>
              <w:t>湘艺</w:t>
            </w:r>
          </w:p>
        </w:tc>
        <w:tc>
          <w:tcPr>
            <w:tcW w:w="1145" w:type="dxa"/>
            <w:vAlign w:val="center"/>
          </w:tcPr>
          <w:p>
            <w:pPr>
              <w:widowControl/>
              <w:jc w:val="center"/>
              <w:rPr>
                <w:rFonts w:ascii="宋体" w:cs="宋体"/>
                <w:kern w:val="0"/>
                <w:szCs w:val="21"/>
              </w:rPr>
            </w:pPr>
            <w:r>
              <w:rPr>
                <w:rFonts w:ascii="宋体" w:hAnsi="宋体" w:cs="宋体"/>
                <w:kern w:val="0"/>
                <w:szCs w:val="21"/>
              </w:rPr>
              <w:t>1-3</w:t>
            </w:r>
            <w:r>
              <w:rPr>
                <w:rFonts w:hint="eastAsia" w:ascii="宋体" w:hAnsi="宋体" w:cs="宋体"/>
                <w:kern w:val="0"/>
                <w:szCs w:val="21"/>
              </w:rPr>
              <w:t>年级</w:t>
            </w:r>
          </w:p>
        </w:tc>
        <w:tc>
          <w:tcPr>
            <w:tcW w:w="1002" w:type="dxa"/>
            <w:vAlign w:val="center"/>
          </w:tcPr>
          <w:p>
            <w:pPr>
              <w:widowControl/>
              <w:jc w:val="center"/>
              <w:rPr>
                <w:rFonts w:ascii="宋体" w:cs="宋体"/>
                <w:kern w:val="0"/>
                <w:szCs w:val="21"/>
              </w:rPr>
            </w:pPr>
            <w:r>
              <w:rPr>
                <w:rFonts w:ascii="宋体" w:hAnsi="宋体" w:cs="宋体"/>
                <w:kern w:val="0"/>
                <w:szCs w:val="21"/>
              </w:rPr>
              <w:t xml:space="preserve">7.97 </w:t>
            </w:r>
          </w:p>
        </w:tc>
        <w:tc>
          <w:tcPr>
            <w:tcW w:w="2077" w:type="dxa"/>
            <w:vMerge w:val="continue"/>
            <w:vAlign w:val="center"/>
          </w:tcPr>
          <w:p>
            <w:pPr>
              <w:widowControl/>
              <w:jc w:val="center"/>
              <w:rPr>
                <w:rFonts w:asci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jc w:val="center"/>
        </w:trPr>
        <w:tc>
          <w:tcPr>
            <w:tcW w:w="4439" w:type="dxa"/>
            <w:vAlign w:val="center"/>
          </w:tcPr>
          <w:p>
            <w:pPr>
              <w:widowControl/>
              <w:jc w:val="left"/>
              <w:rPr>
                <w:rFonts w:ascii="宋体" w:cs="宋体"/>
                <w:kern w:val="0"/>
                <w:szCs w:val="21"/>
              </w:rPr>
            </w:pPr>
            <w:r>
              <w:rPr>
                <w:rFonts w:hint="eastAsia" w:ascii="宋体" w:hAnsi="宋体" w:cs="宋体"/>
                <w:kern w:val="0"/>
                <w:szCs w:val="21"/>
              </w:rPr>
              <w:t>音乐·音乐与戏剧表演（选修）</w:t>
            </w:r>
          </w:p>
        </w:tc>
        <w:tc>
          <w:tcPr>
            <w:tcW w:w="996" w:type="dxa"/>
            <w:vAlign w:val="center"/>
          </w:tcPr>
          <w:p>
            <w:pPr>
              <w:widowControl/>
              <w:ind w:left="-105" w:leftChars="-50" w:right="-105" w:rightChars="-50"/>
              <w:jc w:val="center"/>
              <w:rPr>
                <w:rFonts w:ascii="宋体" w:cs="宋体"/>
                <w:kern w:val="0"/>
                <w:szCs w:val="21"/>
              </w:rPr>
            </w:pPr>
            <w:r>
              <w:rPr>
                <w:rFonts w:hint="eastAsia" w:ascii="宋体" w:hAnsi="宋体" w:cs="宋体"/>
                <w:kern w:val="0"/>
                <w:szCs w:val="21"/>
              </w:rPr>
              <w:t>湘艺</w:t>
            </w:r>
          </w:p>
        </w:tc>
        <w:tc>
          <w:tcPr>
            <w:tcW w:w="1145" w:type="dxa"/>
            <w:vAlign w:val="center"/>
          </w:tcPr>
          <w:p>
            <w:pPr>
              <w:widowControl/>
              <w:jc w:val="center"/>
              <w:rPr>
                <w:rFonts w:ascii="宋体" w:cs="宋体"/>
                <w:kern w:val="0"/>
                <w:szCs w:val="21"/>
              </w:rPr>
            </w:pPr>
            <w:r>
              <w:rPr>
                <w:rFonts w:ascii="宋体" w:hAnsi="宋体" w:cs="宋体"/>
                <w:kern w:val="0"/>
                <w:szCs w:val="21"/>
              </w:rPr>
              <w:t>1-3</w:t>
            </w:r>
            <w:r>
              <w:rPr>
                <w:rFonts w:hint="eastAsia" w:ascii="宋体" w:hAnsi="宋体" w:cs="宋体"/>
                <w:kern w:val="0"/>
                <w:szCs w:val="21"/>
              </w:rPr>
              <w:t>年级</w:t>
            </w:r>
          </w:p>
        </w:tc>
        <w:tc>
          <w:tcPr>
            <w:tcW w:w="1002" w:type="dxa"/>
            <w:vAlign w:val="center"/>
          </w:tcPr>
          <w:p>
            <w:pPr>
              <w:widowControl/>
              <w:jc w:val="center"/>
              <w:rPr>
                <w:rFonts w:ascii="宋体" w:cs="宋体"/>
                <w:kern w:val="0"/>
                <w:szCs w:val="21"/>
              </w:rPr>
            </w:pPr>
            <w:r>
              <w:rPr>
                <w:rFonts w:ascii="宋体" w:hAnsi="宋体" w:cs="宋体"/>
                <w:kern w:val="0"/>
                <w:szCs w:val="21"/>
              </w:rPr>
              <w:t xml:space="preserve">8.44 </w:t>
            </w:r>
          </w:p>
        </w:tc>
        <w:tc>
          <w:tcPr>
            <w:tcW w:w="2077" w:type="dxa"/>
            <w:vMerge w:val="continue"/>
            <w:vAlign w:val="center"/>
          </w:tcPr>
          <w:p>
            <w:pPr>
              <w:widowControl/>
              <w:jc w:val="center"/>
              <w:rPr>
                <w:rFonts w:asci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 w:hRule="atLeast"/>
          <w:jc w:val="center"/>
        </w:trPr>
        <w:tc>
          <w:tcPr>
            <w:tcW w:w="4439" w:type="dxa"/>
            <w:vAlign w:val="center"/>
          </w:tcPr>
          <w:p>
            <w:pPr>
              <w:widowControl/>
              <w:jc w:val="left"/>
              <w:rPr>
                <w:rFonts w:ascii="宋体" w:cs="宋体"/>
                <w:kern w:val="0"/>
                <w:szCs w:val="21"/>
              </w:rPr>
            </w:pPr>
            <w:r>
              <w:rPr>
                <w:rFonts w:hint="eastAsia" w:ascii="宋体" w:hAnsi="宋体" w:cs="宋体"/>
                <w:kern w:val="0"/>
                <w:szCs w:val="21"/>
              </w:rPr>
              <w:t>音乐·创作（选修）</w:t>
            </w:r>
          </w:p>
        </w:tc>
        <w:tc>
          <w:tcPr>
            <w:tcW w:w="996" w:type="dxa"/>
            <w:vAlign w:val="center"/>
          </w:tcPr>
          <w:p>
            <w:pPr>
              <w:widowControl/>
              <w:ind w:left="-105" w:leftChars="-50" w:right="-105" w:rightChars="-50"/>
              <w:jc w:val="center"/>
              <w:rPr>
                <w:rFonts w:ascii="宋体" w:cs="宋体"/>
                <w:kern w:val="0"/>
                <w:szCs w:val="21"/>
              </w:rPr>
            </w:pPr>
            <w:r>
              <w:rPr>
                <w:rFonts w:hint="eastAsia" w:ascii="宋体" w:hAnsi="宋体" w:cs="宋体"/>
                <w:kern w:val="0"/>
                <w:szCs w:val="21"/>
              </w:rPr>
              <w:t>湘艺</w:t>
            </w:r>
          </w:p>
        </w:tc>
        <w:tc>
          <w:tcPr>
            <w:tcW w:w="1145" w:type="dxa"/>
            <w:vAlign w:val="center"/>
          </w:tcPr>
          <w:p>
            <w:pPr>
              <w:widowControl/>
              <w:jc w:val="center"/>
              <w:rPr>
                <w:rFonts w:ascii="宋体" w:cs="宋体"/>
                <w:kern w:val="0"/>
                <w:szCs w:val="21"/>
              </w:rPr>
            </w:pPr>
            <w:r>
              <w:rPr>
                <w:rFonts w:ascii="宋体" w:hAnsi="宋体" w:cs="宋体"/>
                <w:kern w:val="0"/>
                <w:szCs w:val="21"/>
              </w:rPr>
              <w:t>1-3</w:t>
            </w:r>
            <w:r>
              <w:rPr>
                <w:rFonts w:hint="eastAsia" w:ascii="宋体" w:hAnsi="宋体" w:cs="宋体"/>
                <w:kern w:val="0"/>
                <w:szCs w:val="21"/>
              </w:rPr>
              <w:t>年级</w:t>
            </w:r>
          </w:p>
        </w:tc>
        <w:tc>
          <w:tcPr>
            <w:tcW w:w="1002" w:type="dxa"/>
            <w:vAlign w:val="center"/>
          </w:tcPr>
          <w:p>
            <w:pPr>
              <w:widowControl/>
              <w:jc w:val="center"/>
              <w:rPr>
                <w:rFonts w:ascii="宋体" w:cs="宋体"/>
                <w:kern w:val="0"/>
                <w:szCs w:val="21"/>
              </w:rPr>
            </w:pPr>
            <w:r>
              <w:rPr>
                <w:rFonts w:ascii="宋体" w:hAnsi="宋体" w:cs="宋体"/>
                <w:kern w:val="0"/>
                <w:szCs w:val="21"/>
              </w:rPr>
              <w:t xml:space="preserve">8.44 </w:t>
            </w:r>
          </w:p>
        </w:tc>
        <w:tc>
          <w:tcPr>
            <w:tcW w:w="2077" w:type="dxa"/>
            <w:vMerge w:val="continue"/>
            <w:vAlign w:val="center"/>
          </w:tcPr>
          <w:p>
            <w:pPr>
              <w:widowControl/>
              <w:jc w:val="center"/>
              <w:rPr>
                <w:rFonts w:asci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jc w:val="center"/>
        </w:trPr>
        <w:tc>
          <w:tcPr>
            <w:tcW w:w="4439" w:type="dxa"/>
            <w:vAlign w:val="center"/>
          </w:tcPr>
          <w:p>
            <w:pPr>
              <w:widowControl/>
              <w:jc w:val="left"/>
              <w:rPr>
                <w:rFonts w:ascii="宋体" w:cs="宋体"/>
                <w:kern w:val="0"/>
                <w:szCs w:val="21"/>
              </w:rPr>
            </w:pPr>
            <w:r>
              <w:rPr>
                <w:rFonts w:hint="eastAsia" w:ascii="宋体" w:hAnsi="宋体" w:cs="宋体"/>
                <w:kern w:val="0"/>
                <w:szCs w:val="21"/>
              </w:rPr>
              <w:t>美术·美术鉴赏（选修）</w:t>
            </w:r>
          </w:p>
        </w:tc>
        <w:tc>
          <w:tcPr>
            <w:tcW w:w="996" w:type="dxa"/>
            <w:vAlign w:val="center"/>
          </w:tcPr>
          <w:p>
            <w:pPr>
              <w:widowControl/>
              <w:ind w:left="-105" w:leftChars="-50" w:right="-105" w:rightChars="-50"/>
              <w:jc w:val="center"/>
              <w:rPr>
                <w:rFonts w:ascii="宋体" w:cs="宋体"/>
                <w:kern w:val="0"/>
                <w:szCs w:val="21"/>
              </w:rPr>
            </w:pPr>
            <w:r>
              <w:rPr>
                <w:rFonts w:hint="eastAsia" w:ascii="宋体" w:hAnsi="宋体" w:cs="宋体"/>
                <w:kern w:val="0"/>
                <w:szCs w:val="21"/>
              </w:rPr>
              <w:t>湘美</w:t>
            </w:r>
          </w:p>
        </w:tc>
        <w:tc>
          <w:tcPr>
            <w:tcW w:w="1145" w:type="dxa"/>
            <w:vAlign w:val="center"/>
          </w:tcPr>
          <w:p>
            <w:pPr>
              <w:widowControl/>
              <w:jc w:val="center"/>
              <w:rPr>
                <w:rFonts w:ascii="宋体" w:cs="宋体"/>
                <w:kern w:val="0"/>
                <w:szCs w:val="21"/>
              </w:rPr>
            </w:pPr>
            <w:r>
              <w:rPr>
                <w:rFonts w:ascii="宋体" w:hAnsi="宋体" w:cs="宋体"/>
                <w:kern w:val="0"/>
                <w:szCs w:val="21"/>
              </w:rPr>
              <w:t>1-3</w:t>
            </w:r>
            <w:r>
              <w:rPr>
                <w:rFonts w:hint="eastAsia" w:ascii="宋体" w:hAnsi="宋体" w:cs="宋体"/>
                <w:kern w:val="0"/>
                <w:szCs w:val="21"/>
              </w:rPr>
              <w:t>年级</w:t>
            </w:r>
          </w:p>
        </w:tc>
        <w:tc>
          <w:tcPr>
            <w:tcW w:w="1002" w:type="dxa"/>
            <w:vAlign w:val="center"/>
          </w:tcPr>
          <w:p>
            <w:pPr>
              <w:widowControl/>
              <w:jc w:val="center"/>
              <w:rPr>
                <w:rFonts w:ascii="宋体" w:cs="宋体"/>
                <w:kern w:val="0"/>
                <w:szCs w:val="21"/>
              </w:rPr>
            </w:pPr>
            <w:r>
              <w:rPr>
                <w:rFonts w:ascii="宋体" w:hAnsi="宋体" w:cs="宋体"/>
                <w:kern w:val="0"/>
                <w:szCs w:val="21"/>
              </w:rPr>
              <w:t xml:space="preserve">13.56 </w:t>
            </w:r>
          </w:p>
        </w:tc>
        <w:tc>
          <w:tcPr>
            <w:tcW w:w="2077" w:type="dxa"/>
            <w:vMerge w:val="continue"/>
            <w:vAlign w:val="center"/>
          </w:tcPr>
          <w:p>
            <w:pPr>
              <w:widowControl/>
              <w:jc w:val="center"/>
              <w:rPr>
                <w:rFonts w:asci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jc w:val="center"/>
        </w:trPr>
        <w:tc>
          <w:tcPr>
            <w:tcW w:w="4439" w:type="dxa"/>
            <w:vAlign w:val="center"/>
          </w:tcPr>
          <w:p>
            <w:pPr>
              <w:widowControl/>
              <w:jc w:val="left"/>
              <w:rPr>
                <w:rFonts w:ascii="宋体" w:cs="宋体"/>
                <w:kern w:val="0"/>
                <w:szCs w:val="21"/>
              </w:rPr>
            </w:pPr>
            <w:r>
              <w:rPr>
                <w:rFonts w:hint="eastAsia" w:ascii="宋体" w:hAnsi="宋体" w:cs="宋体"/>
                <w:kern w:val="0"/>
                <w:szCs w:val="21"/>
              </w:rPr>
              <w:t>美术·绘画（选修）</w:t>
            </w:r>
          </w:p>
        </w:tc>
        <w:tc>
          <w:tcPr>
            <w:tcW w:w="996" w:type="dxa"/>
            <w:vAlign w:val="center"/>
          </w:tcPr>
          <w:p>
            <w:pPr>
              <w:widowControl/>
              <w:ind w:left="-105" w:leftChars="-50" w:right="-105" w:rightChars="-50"/>
              <w:jc w:val="center"/>
              <w:rPr>
                <w:rFonts w:ascii="宋体" w:cs="宋体"/>
                <w:kern w:val="0"/>
                <w:szCs w:val="21"/>
              </w:rPr>
            </w:pPr>
            <w:r>
              <w:rPr>
                <w:rFonts w:hint="eastAsia" w:ascii="宋体" w:hAnsi="宋体" w:cs="宋体"/>
                <w:kern w:val="0"/>
                <w:szCs w:val="21"/>
              </w:rPr>
              <w:t>湘美</w:t>
            </w:r>
          </w:p>
        </w:tc>
        <w:tc>
          <w:tcPr>
            <w:tcW w:w="1145" w:type="dxa"/>
            <w:vAlign w:val="center"/>
          </w:tcPr>
          <w:p>
            <w:pPr>
              <w:widowControl/>
              <w:jc w:val="center"/>
              <w:rPr>
                <w:rFonts w:ascii="宋体" w:cs="宋体"/>
                <w:kern w:val="0"/>
                <w:szCs w:val="21"/>
              </w:rPr>
            </w:pPr>
            <w:r>
              <w:rPr>
                <w:rFonts w:ascii="宋体" w:hAnsi="宋体" w:cs="宋体"/>
                <w:kern w:val="0"/>
                <w:szCs w:val="21"/>
              </w:rPr>
              <w:t>1-3</w:t>
            </w:r>
            <w:r>
              <w:rPr>
                <w:rFonts w:hint="eastAsia" w:ascii="宋体" w:hAnsi="宋体" w:cs="宋体"/>
                <w:kern w:val="0"/>
                <w:szCs w:val="21"/>
              </w:rPr>
              <w:t>年级</w:t>
            </w:r>
          </w:p>
        </w:tc>
        <w:tc>
          <w:tcPr>
            <w:tcW w:w="1002" w:type="dxa"/>
            <w:vAlign w:val="center"/>
          </w:tcPr>
          <w:p>
            <w:pPr>
              <w:widowControl/>
              <w:jc w:val="center"/>
              <w:rPr>
                <w:rFonts w:ascii="宋体" w:cs="宋体"/>
                <w:kern w:val="0"/>
                <w:szCs w:val="21"/>
              </w:rPr>
            </w:pPr>
            <w:r>
              <w:rPr>
                <w:rFonts w:ascii="宋体" w:hAnsi="宋体" w:cs="宋体"/>
                <w:kern w:val="0"/>
                <w:szCs w:val="21"/>
              </w:rPr>
              <w:t xml:space="preserve">13.12 </w:t>
            </w:r>
          </w:p>
        </w:tc>
        <w:tc>
          <w:tcPr>
            <w:tcW w:w="2077" w:type="dxa"/>
            <w:vMerge w:val="continue"/>
            <w:vAlign w:val="center"/>
          </w:tcPr>
          <w:p>
            <w:pPr>
              <w:widowControl/>
              <w:jc w:val="center"/>
              <w:rPr>
                <w:rFonts w:asci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jc w:val="center"/>
        </w:trPr>
        <w:tc>
          <w:tcPr>
            <w:tcW w:w="4439" w:type="dxa"/>
            <w:vAlign w:val="center"/>
          </w:tcPr>
          <w:p>
            <w:pPr>
              <w:widowControl/>
              <w:jc w:val="left"/>
              <w:rPr>
                <w:rFonts w:ascii="宋体" w:cs="宋体"/>
                <w:kern w:val="0"/>
                <w:szCs w:val="21"/>
              </w:rPr>
            </w:pPr>
            <w:r>
              <w:rPr>
                <w:rFonts w:hint="eastAsia" w:ascii="宋体" w:hAnsi="宋体" w:cs="宋体"/>
                <w:kern w:val="0"/>
                <w:szCs w:val="21"/>
              </w:rPr>
              <w:t>美术·设计（选修）</w:t>
            </w:r>
          </w:p>
        </w:tc>
        <w:tc>
          <w:tcPr>
            <w:tcW w:w="996" w:type="dxa"/>
            <w:vAlign w:val="center"/>
          </w:tcPr>
          <w:p>
            <w:pPr>
              <w:widowControl/>
              <w:ind w:left="-105" w:leftChars="-50" w:right="-105" w:rightChars="-50"/>
              <w:jc w:val="center"/>
              <w:rPr>
                <w:rFonts w:ascii="宋体" w:cs="宋体"/>
                <w:kern w:val="0"/>
                <w:szCs w:val="21"/>
              </w:rPr>
            </w:pPr>
            <w:r>
              <w:rPr>
                <w:rFonts w:hint="eastAsia" w:ascii="宋体" w:hAnsi="宋体" w:cs="宋体"/>
                <w:kern w:val="0"/>
                <w:szCs w:val="21"/>
              </w:rPr>
              <w:t>湘美</w:t>
            </w:r>
          </w:p>
        </w:tc>
        <w:tc>
          <w:tcPr>
            <w:tcW w:w="1145" w:type="dxa"/>
            <w:vAlign w:val="center"/>
          </w:tcPr>
          <w:p>
            <w:pPr>
              <w:widowControl/>
              <w:jc w:val="center"/>
              <w:rPr>
                <w:rFonts w:ascii="宋体" w:cs="宋体"/>
                <w:kern w:val="0"/>
                <w:szCs w:val="21"/>
              </w:rPr>
            </w:pPr>
            <w:r>
              <w:rPr>
                <w:rFonts w:ascii="宋体" w:hAnsi="宋体" w:cs="宋体"/>
                <w:kern w:val="0"/>
                <w:szCs w:val="21"/>
              </w:rPr>
              <w:t>1-3</w:t>
            </w:r>
            <w:r>
              <w:rPr>
                <w:rFonts w:hint="eastAsia" w:ascii="宋体" w:hAnsi="宋体" w:cs="宋体"/>
                <w:kern w:val="0"/>
                <w:szCs w:val="21"/>
              </w:rPr>
              <w:t>年级</w:t>
            </w:r>
          </w:p>
        </w:tc>
        <w:tc>
          <w:tcPr>
            <w:tcW w:w="1002" w:type="dxa"/>
            <w:vAlign w:val="center"/>
          </w:tcPr>
          <w:p>
            <w:pPr>
              <w:widowControl/>
              <w:jc w:val="center"/>
              <w:rPr>
                <w:rFonts w:ascii="宋体" w:cs="宋体"/>
                <w:kern w:val="0"/>
                <w:szCs w:val="21"/>
              </w:rPr>
            </w:pPr>
            <w:r>
              <w:rPr>
                <w:rFonts w:ascii="宋体" w:hAnsi="宋体" w:cs="宋体"/>
                <w:kern w:val="0"/>
                <w:szCs w:val="21"/>
              </w:rPr>
              <w:t xml:space="preserve">8.29 </w:t>
            </w:r>
          </w:p>
        </w:tc>
        <w:tc>
          <w:tcPr>
            <w:tcW w:w="2077" w:type="dxa"/>
            <w:vMerge w:val="continue"/>
            <w:vAlign w:val="center"/>
          </w:tcPr>
          <w:p>
            <w:pPr>
              <w:widowControl/>
              <w:jc w:val="center"/>
              <w:rPr>
                <w:rFonts w:asci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jc w:val="center"/>
        </w:trPr>
        <w:tc>
          <w:tcPr>
            <w:tcW w:w="4439" w:type="dxa"/>
            <w:vAlign w:val="center"/>
          </w:tcPr>
          <w:p>
            <w:pPr>
              <w:widowControl/>
              <w:jc w:val="left"/>
              <w:rPr>
                <w:rFonts w:ascii="宋体" w:cs="宋体"/>
                <w:kern w:val="0"/>
                <w:szCs w:val="21"/>
              </w:rPr>
            </w:pPr>
            <w:r>
              <w:rPr>
                <w:rFonts w:hint="eastAsia" w:ascii="宋体" w:hAnsi="宋体" w:cs="宋体"/>
                <w:kern w:val="0"/>
                <w:szCs w:val="21"/>
              </w:rPr>
              <w:t>美术·书法（选修）</w:t>
            </w:r>
          </w:p>
        </w:tc>
        <w:tc>
          <w:tcPr>
            <w:tcW w:w="996" w:type="dxa"/>
            <w:vAlign w:val="center"/>
          </w:tcPr>
          <w:p>
            <w:pPr>
              <w:widowControl/>
              <w:ind w:left="-105" w:leftChars="-50" w:right="-105" w:rightChars="-50"/>
              <w:jc w:val="center"/>
              <w:rPr>
                <w:rFonts w:ascii="宋体" w:cs="宋体"/>
                <w:kern w:val="0"/>
                <w:szCs w:val="21"/>
              </w:rPr>
            </w:pPr>
            <w:r>
              <w:rPr>
                <w:rFonts w:hint="eastAsia" w:ascii="宋体" w:hAnsi="宋体" w:cs="宋体"/>
                <w:kern w:val="0"/>
                <w:szCs w:val="21"/>
              </w:rPr>
              <w:t>湘美</w:t>
            </w:r>
          </w:p>
        </w:tc>
        <w:tc>
          <w:tcPr>
            <w:tcW w:w="1145" w:type="dxa"/>
            <w:vAlign w:val="center"/>
          </w:tcPr>
          <w:p>
            <w:pPr>
              <w:widowControl/>
              <w:jc w:val="center"/>
              <w:rPr>
                <w:rFonts w:ascii="宋体" w:cs="宋体"/>
                <w:kern w:val="0"/>
                <w:szCs w:val="21"/>
              </w:rPr>
            </w:pPr>
            <w:r>
              <w:rPr>
                <w:rFonts w:ascii="宋体" w:hAnsi="宋体" w:cs="宋体"/>
                <w:kern w:val="0"/>
                <w:szCs w:val="21"/>
              </w:rPr>
              <w:t>1-3</w:t>
            </w:r>
            <w:r>
              <w:rPr>
                <w:rFonts w:hint="eastAsia" w:ascii="宋体" w:hAnsi="宋体" w:cs="宋体"/>
                <w:kern w:val="0"/>
                <w:szCs w:val="21"/>
              </w:rPr>
              <w:t>年级</w:t>
            </w:r>
          </w:p>
        </w:tc>
        <w:tc>
          <w:tcPr>
            <w:tcW w:w="1002" w:type="dxa"/>
            <w:vAlign w:val="center"/>
          </w:tcPr>
          <w:p>
            <w:pPr>
              <w:widowControl/>
              <w:jc w:val="center"/>
              <w:rPr>
                <w:rFonts w:ascii="宋体" w:cs="宋体"/>
                <w:kern w:val="0"/>
                <w:szCs w:val="21"/>
              </w:rPr>
            </w:pPr>
            <w:r>
              <w:rPr>
                <w:rFonts w:ascii="宋体" w:hAnsi="宋体" w:cs="宋体"/>
                <w:kern w:val="0"/>
                <w:szCs w:val="21"/>
              </w:rPr>
              <w:t xml:space="preserve">8.72 </w:t>
            </w:r>
          </w:p>
        </w:tc>
        <w:tc>
          <w:tcPr>
            <w:tcW w:w="2077" w:type="dxa"/>
            <w:vMerge w:val="continue"/>
            <w:vAlign w:val="center"/>
          </w:tcPr>
          <w:p>
            <w:pPr>
              <w:widowControl/>
              <w:jc w:val="center"/>
              <w:rPr>
                <w:rFonts w:asci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jc w:val="center"/>
        </w:trPr>
        <w:tc>
          <w:tcPr>
            <w:tcW w:w="4439" w:type="dxa"/>
            <w:vAlign w:val="center"/>
          </w:tcPr>
          <w:p>
            <w:pPr>
              <w:widowControl/>
              <w:jc w:val="left"/>
              <w:rPr>
                <w:rFonts w:ascii="宋体" w:cs="宋体"/>
                <w:kern w:val="0"/>
                <w:szCs w:val="21"/>
              </w:rPr>
            </w:pPr>
            <w:r>
              <w:rPr>
                <w:rFonts w:hint="eastAsia" w:ascii="宋体" w:hAnsi="宋体" w:cs="宋体"/>
                <w:kern w:val="0"/>
                <w:szCs w:val="21"/>
              </w:rPr>
              <w:t>美术·雕塑（选修）</w:t>
            </w:r>
          </w:p>
        </w:tc>
        <w:tc>
          <w:tcPr>
            <w:tcW w:w="996" w:type="dxa"/>
            <w:vAlign w:val="center"/>
          </w:tcPr>
          <w:p>
            <w:pPr>
              <w:widowControl/>
              <w:ind w:left="-105" w:leftChars="-50" w:right="-105" w:rightChars="-50"/>
              <w:jc w:val="center"/>
              <w:rPr>
                <w:rFonts w:ascii="宋体" w:cs="宋体"/>
                <w:kern w:val="0"/>
                <w:szCs w:val="21"/>
              </w:rPr>
            </w:pPr>
            <w:r>
              <w:rPr>
                <w:rFonts w:hint="eastAsia" w:ascii="宋体" w:hAnsi="宋体" w:cs="宋体"/>
                <w:kern w:val="0"/>
                <w:szCs w:val="21"/>
              </w:rPr>
              <w:t>湘美</w:t>
            </w:r>
          </w:p>
        </w:tc>
        <w:tc>
          <w:tcPr>
            <w:tcW w:w="1145" w:type="dxa"/>
            <w:vAlign w:val="center"/>
          </w:tcPr>
          <w:p>
            <w:pPr>
              <w:widowControl/>
              <w:jc w:val="center"/>
              <w:rPr>
                <w:rFonts w:ascii="宋体" w:cs="宋体"/>
                <w:kern w:val="0"/>
                <w:szCs w:val="21"/>
              </w:rPr>
            </w:pPr>
            <w:r>
              <w:rPr>
                <w:rFonts w:ascii="宋体" w:hAnsi="宋体" w:cs="宋体"/>
                <w:kern w:val="0"/>
                <w:szCs w:val="21"/>
              </w:rPr>
              <w:t>1-3</w:t>
            </w:r>
            <w:r>
              <w:rPr>
                <w:rFonts w:hint="eastAsia" w:ascii="宋体" w:hAnsi="宋体" w:cs="宋体"/>
                <w:kern w:val="0"/>
                <w:szCs w:val="21"/>
              </w:rPr>
              <w:t>年级</w:t>
            </w:r>
          </w:p>
        </w:tc>
        <w:tc>
          <w:tcPr>
            <w:tcW w:w="1002" w:type="dxa"/>
            <w:vAlign w:val="center"/>
          </w:tcPr>
          <w:p>
            <w:pPr>
              <w:widowControl/>
              <w:jc w:val="center"/>
              <w:rPr>
                <w:rFonts w:ascii="宋体" w:cs="宋体"/>
                <w:kern w:val="0"/>
                <w:szCs w:val="21"/>
              </w:rPr>
            </w:pPr>
            <w:r>
              <w:rPr>
                <w:rFonts w:ascii="宋体" w:hAnsi="宋体" w:cs="宋体"/>
                <w:kern w:val="0"/>
                <w:szCs w:val="21"/>
              </w:rPr>
              <w:t xml:space="preserve">7.41 </w:t>
            </w:r>
          </w:p>
        </w:tc>
        <w:tc>
          <w:tcPr>
            <w:tcW w:w="2077" w:type="dxa"/>
            <w:vMerge w:val="continue"/>
            <w:vAlign w:val="center"/>
          </w:tcPr>
          <w:p>
            <w:pPr>
              <w:widowControl/>
              <w:jc w:val="center"/>
              <w:rPr>
                <w:rFonts w:asci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jc w:val="center"/>
        </w:trPr>
        <w:tc>
          <w:tcPr>
            <w:tcW w:w="4439" w:type="dxa"/>
            <w:vAlign w:val="center"/>
          </w:tcPr>
          <w:p>
            <w:pPr>
              <w:widowControl/>
              <w:jc w:val="left"/>
              <w:rPr>
                <w:rFonts w:ascii="宋体" w:cs="宋体"/>
                <w:kern w:val="0"/>
                <w:szCs w:val="21"/>
              </w:rPr>
            </w:pPr>
            <w:r>
              <w:rPr>
                <w:rFonts w:hint="eastAsia" w:ascii="宋体" w:hAnsi="宋体" w:cs="宋体"/>
                <w:kern w:val="0"/>
                <w:szCs w:val="21"/>
              </w:rPr>
              <w:t>美术·篆刻（选修）</w:t>
            </w:r>
          </w:p>
        </w:tc>
        <w:tc>
          <w:tcPr>
            <w:tcW w:w="996" w:type="dxa"/>
            <w:vAlign w:val="center"/>
          </w:tcPr>
          <w:p>
            <w:pPr>
              <w:widowControl/>
              <w:ind w:left="-105" w:leftChars="-50" w:right="-105" w:rightChars="-50"/>
              <w:jc w:val="center"/>
              <w:rPr>
                <w:rFonts w:ascii="宋体" w:cs="宋体"/>
                <w:kern w:val="0"/>
                <w:szCs w:val="21"/>
              </w:rPr>
            </w:pPr>
            <w:r>
              <w:rPr>
                <w:rFonts w:hint="eastAsia" w:ascii="宋体" w:hAnsi="宋体" w:cs="宋体"/>
                <w:kern w:val="0"/>
                <w:szCs w:val="21"/>
              </w:rPr>
              <w:t>湘美</w:t>
            </w:r>
          </w:p>
        </w:tc>
        <w:tc>
          <w:tcPr>
            <w:tcW w:w="1145" w:type="dxa"/>
            <w:vAlign w:val="center"/>
          </w:tcPr>
          <w:p>
            <w:pPr>
              <w:widowControl/>
              <w:jc w:val="center"/>
              <w:rPr>
                <w:rFonts w:ascii="宋体" w:cs="宋体"/>
                <w:kern w:val="0"/>
                <w:szCs w:val="21"/>
              </w:rPr>
            </w:pPr>
            <w:r>
              <w:rPr>
                <w:rFonts w:ascii="宋体" w:hAnsi="宋体" w:cs="宋体"/>
                <w:kern w:val="0"/>
                <w:szCs w:val="21"/>
              </w:rPr>
              <w:t>1-3</w:t>
            </w:r>
            <w:r>
              <w:rPr>
                <w:rFonts w:hint="eastAsia" w:ascii="宋体" w:hAnsi="宋体" w:cs="宋体"/>
                <w:kern w:val="0"/>
                <w:szCs w:val="21"/>
              </w:rPr>
              <w:t>年级</w:t>
            </w:r>
          </w:p>
        </w:tc>
        <w:tc>
          <w:tcPr>
            <w:tcW w:w="1002" w:type="dxa"/>
            <w:vAlign w:val="center"/>
          </w:tcPr>
          <w:p>
            <w:pPr>
              <w:widowControl/>
              <w:jc w:val="center"/>
              <w:rPr>
                <w:rFonts w:ascii="宋体" w:cs="宋体"/>
                <w:kern w:val="0"/>
                <w:szCs w:val="21"/>
              </w:rPr>
            </w:pPr>
            <w:r>
              <w:rPr>
                <w:rFonts w:ascii="宋体" w:hAnsi="宋体" w:cs="宋体"/>
                <w:kern w:val="0"/>
                <w:szCs w:val="21"/>
              </w:rPr>
              <w:t xml:space="preserve">6.53 </w:t>
            </w:r>
          </w:p>
        </w:tc>
        <w:tc>
          <w:tcPr>
            <w:tcW w:w="2077" w:type="dxa"/>
            <w:vMerge w:val="continue"/>
            <w:vAlign w:val="center"/>
          </w:tcPr>
          <w:p>
            <w:pPr>
              <w:widowControl/>
              <w:jc w:val="center"/>
              <w:rPr>
                <w:rFonts w:asci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jc w:val="center"/>
        </w:trPr>
        <w:tc>
          <w:tcPr>
            <w:tcW w:w="4439" w:type="dxa"/>
            <w:vAlign w:val="center"/>
          </w:tcPr>
          <w:p>
            <w:pPr>
              <w:widowControl/>
              <w:jc w:val="left"/>
              <w:rPr>
                <w:rFonts w:ascii="宋体" w:cs="宋体"/>
                <w:kern w:val="0"/>
                <w:szCs w:val="21"/>
              </w:rPr>
            </w:pPr>
            <w:r>
              <w:rPr>
                <w:rFonts w:hint="eastAsia" w:ascii="宋体" w:hAnsi="宋体" w:cs="宋体"/>
                <w:kern w:val="0"/>
                <w:szCs w:val="21"/>
              </w:rPr>
              <w:t>美术·摄影摄像（选修）</w:t>
            </w:r>
          </w:p>
        </w:tc>
        <w:tc>
          <w:tcPr>
            <w:tcW w:w="996" w:type="dxa"/>
            <w:vAlign w:val="center"/>
          </w:tcPr>
          <w:p>
            <w:pPr>
              <w:widowControl/>
              <w:ind w:left="-105" w:leftChars="-50" w:right="-105" w:rightChars="-50"/>
              <w:jc w:val="center"/>
              <w:rPr>
                <w:rFonts w:ascii="宋体" w:cs="宋体"/>
                <w:kern w:val="0"/>
                <w:szCs w:val="21"/>
              </w:rPr>
            </w:pPr>
            <w:r>
              <w:rPr>
                <w:rFonts w:hint="eastAsia" w:ascii="宋体" w:hAnsi="宋体" w:cs="宋体"/>
                <w:kern w:val="0"/>
                <w:szCs w:val="21"/>
              </w:rPr>
              <w:t>湘美</w:t>
            </w:r>
          </w:p>
        </w:tc>
        <w:tc>
          <w:tcPr>
            <w:tcW w:w="1145" w:type="dxa"/>
            <w:vAlign w:val="center"/>
          </w:tcPr>
          <w:p>
            <w:pPr>
              <w:widowControl/>
              <w:jc w:val="center"/>
              <w:rPr>
                <w:rFonts w:ascii="宋体" w:cs="宋体"/>
                <w:kern w:val="0"/>
                <w:szCs w:val="21"/>
              </w:rPr>
            </w:pPr>
            <w:r>
              <w:rPr>
                <w:rFonts w:ascii="宋体" w:hAnsi="宋体" w:cs="宋体"/>
                <w:kern w:val="0"/>
                <w:szCs w:val="21"/>
              </w:rPr>
              <w:t>1-3</w:t>
            </w:r>
            <w:r>
              <w:rPr>
                <w:rFonts w:hint="eastAsia" w:ascii="宋体" w:hAnsi="宋体" w:cs="宋体"/>
                <w:kern w:val="0"/>
                <w:szCs w:val="21"/>
              </w:rPr>
              <w:t>年级</w:t>
            </w:r>
          </w:p>
        </w:tc>
        <w:tc>
          <w:tcPr>
            <w:tcW w:w="1002" w:type="dxa"/>
            <w:vAlign w:val="center"/>
          </w:tcPr>
          <w:p>
            <w:pPr>
              <w:widowControl/>
              <w:jc w:val="center"/>
              <w:rPr>
                <w:rFonts w:ascii="宋体" w:cs="宋体"/>
                <w:kern w:val="0"/>
                <w:szCs w:val="21"/>
              </w:rPr>
            </w:pPr>
            <w:r>
              <w:rPr>
                <w:rFonts w:ascii="宋体" w:hAnsi="宋体" w:cs="宋体"/>
                <w:kern w:val="0"/>
                <w:szCs w:val="21"/>
              </w:rPr>
              <w:t xml:space="preserve">8.29 </w:t>
            </w:r>
          </w:p>
        </w:tc>
        <w:tc>
          <w:tcPr>
            <w:tcW w:w="2077" w:type="dxa"/>
            <w:vMerge w:val="continue"/>
            <w:vAlign w:val="center"/>
          </w:tcPr>
          <w:p>
            <w:pPr>
              <w:widowControl/>
              <w:jc w:val="center"/>
              <w:rPr>
                <w:rFonts w:asci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jc w:val="center"/>
        </w:trPr>
        <w:tc>
          <w:tcPr>
            <w:tcW w:w="4439" w:type="dxa"/>
            <w:vAlign w:val="center"/>
          </w:tcPr>
          <w:p>
            <w:pPr>
              <w:widowControl/>
              <w:jc w:val="left"/>
              <w:rPr>
                <w:rFonts w:ascii="宋体" w:cs="宋体"/>
                <w:kern w:val="0"/>
                <w:szCs w:val="21"/>
              </w:rPr>
            </w:pPr>
            <w:r>
              <w:rPr>
                <w:rFonts w:hint="eastAsia" w:ascii="宋体" w:hAnsi="宋体" w:cs="宋体"/>
                <w:kern w:val="0"/>
                <w:szCs w:val="21"/>
              </w:rPr>
              <w:t>美术·电脑绘画与设计（选修）</w:t>
            </w:r>
          </w:p>
        </w:tc>
        <w:tc>
          <w:tcPr>
            <w:tcW w:w="996" w:type="dxa"/>
            <w:vAlign w:val="center"/>
          </w:tcPr>
          <w:p>
            <w:pPr>
              <w:widowControl/>
              <w:ind w:left="-105" w:leftChars="-50" w:right="-105" w:rightChars="-50"/>
              <w:jc w:val="center"/>
              <w:rPr>
                <w:rFonts w:ascii="宋体" w:cs="宋体"/>
                <w:kern w:val="0"/>
                <w:szCs w:val="21"/>
              </w:rPr>
            </w:pPr>
            <w:r>
              <w:rPr>
                <w:rFonts w:hint="eastAsia" w:ascii="宋体" w:hAnsi="宋体" w:cs="宋体"/>
                <w:kern w:val="0"/>
                <w:szCs w:val="21"/>
              </w:rPr>
              <w:t>湘美</w:t>
            </w:r>
          </w:p>
        </w:tc>
        <w:tc>
          <w:tcPr>
            <w:tcW w:w="1145" w:type="dxa"/>
            <w:vAlign w:val="center"/>
          </w:tcPr>
          <w:p>
            <w:pPr>
              <w:widowControl/>
              <w:jc w:val="center"/>
              <w:rPr>
                <w:rFonts w:ascii="宋体" w:cs="宋体"/>
                <w:kern w:val="0"/>
                <w:szCs w:val="21"/>
              </w:rPr>
            </w:pPr>
            <w:r>
              <w:rPr>
                <w:rFonts w:ascii="宋体" w:hAnsi="宋体" w:cs="宋体"/>
                <w:kern w:val="0"/>
                <w:szCs w:val="21"/>
              </w:rPr>
              <w:t>1-3</w:t>
            </w:r>
            <w:r>
              <w:rPr>
                <w:rFonts w:hint="eastAsia" w:ascii="宋体" w:hAnsi="宋体" w:cs="宋体"/>
                <w:kern w:val="0"/>
                <w:szCs w:val="21"/>
              </w:rPr>
              <w:t>年级</w:t>
            </w:r>
          </w:p>
        </w:tc>
        <w:tc>
          <w:tcPr>
            <w:tcW w:w="1002" w:type="dxa"/>
            <w:vAlign w:val="center"/>
          </w:tcPr>
          <w:p>
            <w:pPr>
              <w:widowControl/>
              <w:jc w:val="center"/>
              <w:rPr>
                <w:rFonts w:ascii="宋体" w:cs="宋体"/>
                <w:kern w:val="0"/>
                <w:szCs w:val="21"/>
              </w:rPr>
            </w:pPr>
            <w:r>
              <w:rPr>
                <w:rFonts w:ascii="宋体" w:hAnsi="宋体" w:cs="宋体"/>
                <w:kern w:val="0"/>
                <w:szCs w:val="21"/>
              </w:rPr>
              <w:t xml:space="preserve">8.29 </w:t>
            </w:r>
          </w:p>
        </w:tc>
        <w:tc>
          <w:tcPr>
            <w:tcW w:w="2077" w:type="dxa"/>
            <w:vMerge w:val="continue"/>
            <w:vAlign w:val="center"/>
          </w:tcPr>
          <w:p>
            <w:pPr>
              <w:widowControl/>
              <w:jc w:val="center"/>
              <w:rPr>
                <w:rFonts w:asci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jc w:val="center"/>
        </w:trPr>
        <w:tc>
          <w:tcPr>
            <w:tcW w:w="4439" w:type="dxa"/>
            <w:vAlign w:val="center"/>
          </w:tcPr>
          <w:p>
            <w:pPr>
              <w:widowControl/>
              <w:jc w:val="left"/>
              <w:rPr>
                <w:rFonts w:ascii="宋体" w:cs="宋体"/>
                <w:kern w:val="0"/>
                <w:szCs w:val="21"/>
              </w:rPr>
            </w:pPr>
            <w:r>
              <w:rPr>
                <w:rFonts w:hint="eastAsia" w:ascii="宋体" w:hAnsi="宋体" w:cs="宋体"/>
                <w:kern w:val="0"/>
                <w:szCs w:val="21"/>
              </w:rPr>
              <w:t>美术·工艺（选修）</w:t>
            </w:r>
          </w:p>
        </w:tc>
        <w:tc>
          <w:tcPr>
            <w:tcW w:w="996" w:type="dxa"/>
            <w:vAlign w:val="center"/>
          </w:tcPr>
          <w:p>
            <w:pPr>
              <w:widowControl/>
              <w:ind w:left="-105" w:leftChars="-50" w:right="-105" w:rightChars="-50"/>
              <w:jc w:val="center"/>
              <w:rPr>
                <w:rFonts w:ascii="宋体" w:cs="宋体"/>
                <w:kern w:val="0"/>
                <w:szCs w:val="21"/>
              </w:rPr>
            </w:pPr>
            <w:r>
              <w:rPr>
                <w:rFonts w:hint="eastAsia" w:ascii="宋体" w:hAnsi="宋体" w:cs="宋体"/>
                <w:kern w:val="0"/>
                <w:szCs w:val="21"/>
              </w:rPr>
              <w:t>湘美</w:t>
            </w:r>
          </w:p>
        </w:tc>
        <w:tc>
          <w:tcPr>
            <w:tcW w:w="1145" w:type="dxa"/>
            <w:vAlign w:val="center"/>
          </w:tcPr>
          <w:p>
            <w:pPr>
              <w:widowControl/>
              <w:jc w:val="center"/>
              <w:rPr>
                <w:rFonts w:ascii="宋体" w:cs="宋体"/>
                <w:kern w:val="0"/>
                <w:szCs w:val="21"/>
              </w:rPr>
            </w:pPr>
            <w:r>
              <w:rPr>
                <w:rFonts w:ascii="宋体" w:hAnsi="宋体" w:cs="宋体"/>
                <w:kern w:val="0"/>
                <w:szCs w:val="21"/>
              </w:rPr>
              <w:t>1-3</w:t>
            </w:r>
            <w:r>
              <w:rPr>
                <w:rFonts w:hint="eastAsia" w:ascii="宋体" w:hAnsi="宋体" w:cs="宋体"/>
                <w:kern w:val="0"/>
                <w:szCs w:val="21"/>
              </w:rPr>
              <w:t>年级</w:t>
            </w:r>
          </w:p>
        </w:tc>
        <w:tc>
          <w:tcPr>
            <w:tcW w:w="1002" w:type="dxa"/>
            <w:vAlign w:val="center"/>
          </w:tcPr>
          <w:p>
            <w:pPr>
              <w:widowControl/>
              <w:jc w:val="center"/>
              <w:rPr>
                <w:rFonts w:ascii="宋体" w:cs="宋体"/>
                <w:kern w:val="0"/>
                <w:szCs w:val="21"/>
              </w:rPr>
            </w:pPr>
            <w:r>
              <w:rPr>
                <w:rFonts w:ascii="宋体" w:hAnsi="宋体" w:cs="宋体"/>
                <w:kern w:val="0"/>
                <w:szCs w:val="21"/>
              </w:rPr>
              <w:t xml:space="preserve">9.16 </w:t>
            </w:r>
          </w:p>
        </w:tc>
        <w:tc>
          <w:tcPr>
            <w:tcW w:w="2077" w:type="dxa"/>
            <w:vMerge w:val="continue"/>
            <w:vAlign w:val="center"/>
          </w:tcPr>
          <w:p>
            <w:pPr>
              <w:widowControl/>
              <w:jc w:val="center"/>
              <w:rPr>
                <w:rFonts w:asci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jc w:val="center"/>
        </w:trPr>
        <w:tc>
          <w:tcPr>
            <w:tcW w:w="4439" w:type="dxa"/>
            <w:vAlign w:val="center"/>
          </w:tcPr>
          <w:p>
            <w:pPr>
              <w:widowControl/>
              <w:jc w:val="left"/>
              <w:rPr>
                <w:rFonts w:ascii="宋体" w:cs="宋体"/>
                <w:kern w:val="0"/>
                <w:szCs w:val="21"/>
              </w:rPr>
            </w:pPr>
            <w:r>
              <w:rPr>
                <w:rFonts w:hint="eastAsia" w:ascii="宋体" w:hAnsi="宋体" w:cs="宋体"/>
                <w:kern w:val="0"/>
                <w:szCs w:val="21"/>
              </w:rPr>
              <w:t>体育与健康（高一、二年级下册）</w:t>
            </w:r>
          </w:p>
        </w:tc>
        <w:tc>
          <w:tcPr>
            <w:tcW w:w="996" w:type="dxa"/>
            <w:vAlign w:val="center"/>
          </w:tcPr>
          <w:p>
            <w:pPr>
              <w:widowControl/>
              <w:ind w:left="-105" w:leftChars="-50" w:right="-105" w:rightChars="-50"/>
              <w:jc w:val="center"/>
              <w:rPr>
                <w:rFonts w:ascii="宋体" w:cs="宋体"/>
                <w:kern w:val="0"/>
                <w:szCs w:val="21"/>
              </w:rPr>
            </w:pPr>
            <w:r>
              <w:rPr>
                <w:rFonts w:hint="eastAsia" w:ascii="宋体" w:hAnsi="宋体" w:cs="宋体"/>
                <w:kern w:val="0"/>
                <w:szCs w:val="21"/>
              </w:rPr>
              <w:t>人教</w:t>
            </w:r>
          </w:p>
        </w:tc>
        <w:tc>
          <w:tcPr>
            <w:tcW w:w="1145" w:type="dxa"/>
            <w:vAlign w:val="center"/>
          </w:tcPr>
          <w:p>
            <w:pPr>
              <w:widowControl/>
              <w:jc w:val="center"/>
              <w:rPr>
                <w:rFonts w:ascii="宋体" w:cs="宋体"/>
                <w:kern w:val="0"/>
                <w:szCs w:val="21"/>
              </w:rPr>
            </w:pPr>
            <w:r>
              <w:rPr>
                <w:rFonts w:ascii="宋体" w:hAnsi="宋体" w:cs="宋体"/>
                <w:kern w:val="0"/>
                <w:szCs w:val="21"/>
              </w:rPr>
              <w:t>1-3</w:t>
            </w:r>
            <w:r>
              <w:rPr>
                <w:rFonts w:hint="eastAsia" w:ascii="宋体" w:hAnsi="宋体" w:cs="宋体"/>
                <w:kern w:val="0"/>
                <w:szCs w:val="21"/>
              </w:rPr>
              <w:t>年级</w:t>
            </w:r>
          </w:p>
        </w:tc>
        <w:tc>
          <w:tcPr>
            <w:tcW w:w="1002" w:type="dxa"/>
            <w:vAlign w:val="center"/>
          </w:tcPr>
          <w:p>
            <w:pPr>
              <w:widowControl/>
              <w:jc w:val="center"/>
              <w:rPr>
                <w:rFonts w:ascii="宋体" w:cs="宋体"/>
                <w:kern w:val="0"/>
                <w:szCs w:val="21"/>
              </w:rPr>
            </w:pPr>
            <w:r>
              <w:rPr>
                <w:rFonts w:ascii="宋体" w:hAnsi="宋体" w:cs="宋体"/>
                <w:kern w:val="0"/>
                <w:szCs w:val="21"/>
              </w:rPr>
              <w:t>1</w:t>
            </w:r>
            <w:r>
              <w:rPr>
                <w:rFonts w:hint="eastAsia" w:ascii="宋体" w:hAnsi="宋体" w:cs="宋体"/>
                <w:kern w:val="0"/>
                <w:szCs w:val="21"/>
              </w:rPr>
              <w:t>5.00</w:t>
            </w:r>
          </w:p>
        </w:tc>
        <w:tc>
          <w:tcPr>
            <w:tcW w:w="2077" w:type="dxa"/>
            <w:vAlign w:val="center"/>
          </w:tcPr>
          <w:p>
            <w:pPr>
              <w:widowControl/>
              <w:jc w:val="center"/>
              <w:rPr>
                <w:rFonts w:asci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jc w:val="center"/>
        </w:trPr>
        <w:tc>
          <w:tcPr>
            <w:tcW w:w="4439" w:type="dxa"/>
            <w:vAlign w:val="center"/>
          </w:tcPr>
          <w:p>
            <w:pPr>
              <w:widowControl/>
              <w:jc w:val="left"/>
              <w:rPr>
                <w:rFonts w:ascii="宋体" w:cs="宋体"/>
                <w:kern w:val="0"/>
                <w:szCs w:val="21"/>
              </w:rPr>
            </w:pPr>
            <w:r>
              <w:rPr>
                <w:rFonts w:hint="eastAsia" w:ascii="宋体" w:hAnsi="宋体" w:cs="宋体"/>
                <w:kern w:val="0"/>
                <w:szCs w:val="21"/>
              </w:rPr>
              <w:t>研究性学习（高一、二年级下册）</w:t>
            </w:r>
          </w:p>
        </w:tc>
        <w:tc>
          <w:tcPr>
            <w:tcW w:w="996" w:type="dxa"/>
            <w:vAlign w:val="center"/>
          </w:tcPr>
          <w:p>
            <w:pPr>
              <w:widowControl/>
              <w:ind w:left="-105" w:leftChars="-50" w:right="-105" w:rightChars="-50"/>
              <w:jc w:val="center"/>
              <w:rPr>
                <w:rFonts w:ascii="宋体" w:cs="宋体"/>
                <w:kern w:val="0"/>
                <w:szCs w:val="21"/>
              </w:rPr>
            </w:pPr>
            <w:r>
              <w:rPr>
                <w:rFonts w:hint="eastAsia" w:ascii="宋体" w:hAnsi="宋体" w:cs="宋体"/>
                <w:kern w:val="0"/>
                <w:szCs w:val="21"/>
              </w:rPr>
              <w:t>沪科教</w:t>
            </w:r>
          </w:p>
        </w:tc>
        <w:tc>
          <w:tcPr>
            <w:tcW w:w="1145" w:type="dxa"/>
            <w:vAlign w:val="center"/>
          </w:tcPr>
          <w:p>
            <w:pPr>
              <w:widowControl/>
              <w:jc w:val="center"/>
              <w:rPr>
                <w:rFonts w:ascii="宋体" w:cs="宋体"/>
                <w:kern w:val="0"/>
                <w:szCs w:val="21"/>
              </w:rPr>
            </w:pPr>
            <w:r>
              <w:rPr>
                <w:rFonts w:ascii="宋体" w:hAnsi="宋体" w:cs="宋体"/>
                <w:kern w:val="0"/>
                <w:szCs w:val="21"/>
              </w:rPr>
              <w:t>1-3</w:t>
            </w:r>
            <w:r>
              <w:rPr>
                <w:rFonts w:hint="eastAsia" w:ascii="宋体" w:hAnsi="宋体" w:cs="宋体"/>
                <w:kern w:val="0"/>
                <w:szCs w:val="21"/>
              </w:rPr>
              <w:t>年级</w:t>
            </w:r>
          </w:p>
        </w:tc>
        <w:tc>
          <w:tcPr>
            <w:tcW w:w="1002" w:type="dxa"/>
            <w:vAlign w:val="center"/>
          </w:tcPr>
          <w:p>
            <w:pPr>
              <w:widowControl/>
              <w:jc w:val="center"/>
              <w:rPr>
                <w:rFonts w:ascii="宋体" w:cs="宋体"/>
                <w:kern w:val="0"/>
                <w:szCs w:val="21"/>
              </w:rPr>
            </w:pPr>
            <w:r>
              <w:rPr>
                <w:rFonts w:hint="eastAsia" w:ascii="宋体" w:hAnsi="宋体" w:cs="宋体"/>
                <w:kern w:val="0"/>
                <w:szCs w:val="21"/>
              </w:rPr>
              <w:t>22.00</w:t>
            </w:r>
          </w:p>
        </w:tc>
        <w:tc>
          <w:tcPr>
            <w:tcW w:w="2077" w:type="dxa"/>
            <w:vAlign w:val="center"/>
          </w:tcPr>
          <w:p>
            <w:pPr>
              <w:widowControl/>
              <w:jc w:val="center"/>
              <w:rPr>
                <w:rFonts w:asci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jc w:val="center"/>
        </w:trPr>
        <w:tc>
          <w:tcPr>
            <w:tcW w:w="4439" w:type="dxa"/>
            <w:vAlign w:val="center"/>
          </w:tcPr>
          <w:p>
            <w:pPr>
              <w:widowControl/>
              <w:jc w:val="left"/>
              <w:rPr>
                <w:rFonts w:ascii="宋体" w:cs="宋体"/>
                <w:kern w:val="0"/>
                <w:szCs w:val="21"/>
              </w:rPr>
            </w:pPr>
            <w:r>
              <w:rPr>
                <w:rFonts w:hint="eastAsia" w:ascii="宋体" w:hAnsi="宋体" w:cs="宋体"/>
                <w:kern w:val="0"/>
                <w:szCs w:val="21"/>
              </w:rPr>
              <w:t>民族理论常识（高一、二年级下册）</w:t>
            </w:r>
          </w:p>
        </w:tc>
        <w:tc>
          <w:tcPr>
            <w:tcW w:w="996" w:type="dxa"/>
            <w:vAlign w:val="center"/>
          </w:tcPr>
          <w:p>
            <w:pPr>
              <w:widowControl/>
              <w:ind w:left="-105" w:leftChars="-50" w:right="-105" w:rightChars="-50"/>
              <w:jc w:val="center"/>
              <w:rPr>
                <w:rFonts w:ascii="宋体" w:cs="宋体"/>
                <w:kern w:val="0"/>
                <w:szCs w:val="21"/>
              </w:rPr>
            </w:pPr>
            <w:r>
              <w:rPr>
                <w:rFonts w:hint="eastAsia" w:ascii="宋体" w:hAnsi="宋体" w:cs="宋体"/>
                <w:kern w:val="0"/>
                <w:szCs w:val="21"/>
              </w:rPr>
              <w:t>中央电大</w:t>
            </w:r>
          </w:p>
        </w:tc>
        <w:tc>
          <w:tcPr>
            <w:tcW w:w="1145" w:type="dxa"/>
            <w:vAlign w:val="center"/>
          </w:tcPr>
          <w:p>
            <w:pPr>
              <w:widowControl/>
              <w:jc w:val="center"/>
              <w:rPr>
                <w:rFonts w:ascii="宋体" w:cs="宋体"/>
                <w:kern w:val="0"/>
                <w:szCs w:val="21"/>
              </w:rPr>
            </w:pPr>
            <w:r>
              <w:rPr>
                <w:rFonts w:ascii="宋体" w:hAnsi="宋体" w:cs="宋体"/>
                <w:kern w:val="0"/>
                <w:szCs w:val="21"/>
              </w:rPr>
              <w:t>1-3</w:t>
            </w:r>
            <w:r>
              <w:rPr>
                <w:rFonts w:hint="eastAsia" w:ascii="宋体" w:hAnsi="宋体" w:cs="宋体"/>
                <w:kern w:val="0"/>
                <w:szCs w:val="21"/>
              </w:rPr>
              <w:t>年级</w:t>
            </w:r>
          </w:p>
        </w:tc>
        <w:tc>
          <w:tcPr>
            <w:tcW w:w="1002" w:type="dxa"/>
            <w:vAlign w:val="center"/>
          </w:tcPr>
          <w:p>
            <w:pPr>
              <w:widowControl/>
              <w:jc w:val="center"/>
              <w:rPr>
                <w:rFonts w:ascii="宋体" w:cs="宋体"/>
                <w:kern w:val="0"/>
                <w:szCs w:val="21"/>
              </w:rPr>
            </w:pPr>
            <w:r>
              <w:rPr>
                <w:rFonts w:hint="eastAsia" w:ascii="宋体" w:hAnsi="宋体" w:cs="宋体"/>
                <w:kern w:val="0"/>
                <w:szCs w:val="21"/>
              </w:rPr>
              <w:t>12.50</w:t>
            </w:r>
          </w:p>
        </w:tc>
        <w:tc>
          <w:tcPr>
            <w:tcW w:w="2077" w:type="dxa"/>
            <w:vAlign w:val="center"/>
          </w:tcPr>
          <w:p>
            <w:pPr>
              <w:widowControl/>
              <w:jc w:val="center"/>
              <w:rPr>
                <w:rFonts w:ascii="宋体" w:cs="宋体"/>
                <w:kern w:val="0"/>
                <w:szCs w:val="21"/>
              </w:rPr>
            </w:pPr>
          </w:p>
        </w:tc>
      </w:tr>
    </w:tbl>
    <w:p>
      <w:pPr>
        <w:rPr>
          <w:kern w:val="0"/>
          <w:sz w:val="18"/>
          <w:szCs w:val="18"/>
        </w:rPr>
      </w:pPr>
    </w:p>
    <w:p>
      <w:pPr>
        <w:jc w:val="left"/>
        <w:rPr>
          <w:rFonts w:ascii="宋体"/>
          <w:color w:val="000000"/>
          <w:sz w:val="32"/>
          <w:szCs w:val="32"/>
        </w:rPr>
      </w:pPr>
    </w:p>
    <w:p>
      <w:pPr>
        <w:jc w:val="left"/>
        <w:rPr>
          <w:rFonts w:ascii="宋体"/>
          <w:color w:val="000000"/>
          <w:sz w:val="32"/>
          <w:szCs w:val="32"/>
        </w:rPr>
      </w:pPr>
    </w:p>
    <w:p>
      <w:pPr>
        <w:jc w:val="left"/>
        <w:rPr>
          <w:rFonts w:ascii="宋体"/>
          <w:color w:val="000000"/>
          <w:sz w:val="32"/>
          <w:szCs w:val="32"/>
        </w:rPr>
      </w:pPr>
    </w:p>
    <w:p>
      <w:pPr>
        <w:jc w:val="left"/>
        <w:rPr>
          <w:rFonts w:ascii="宋体"/>
          <w:color w:val="000000"/>
          <w:sz w:val="32"/>
          <w:szCs w:val="32"/>
        </w:rPr>
      </w:pPr>
    </w:p>
    <w:p>
      <w:pPr>
        <w:jc w:val="left"/>
        <w:rPr>
          <w:rFonts w:ascii="宋体"/>
          <w:color w:val="000000"/>
          <w:sz w:val="32"/>
          <w:szCs w:val="32"/>
        </w:rPr>
      </w:pPr>
    </w:p>
    <w:p>
      <w:pPr>
        <w:jc w:val="left"/>
        <w:rPr>
          <w:rFonts w:ascii="宋体" w:hAnsi="宋体"/>
          <w:color w:val="000000"/>
          <w:sz w:val="32"/>
          <w:szCs w:val="32"/>
        </w:rPr>
      </w:pPr>
      <w:r>
        <w:rPr>
          <w:rFonts w:hint="eastAsia" w:ascii="宋体" w:hAnsi="宋体"/>
          <w:color w:val="000000"/>
          <w:sz w:val="32"/>
          <w:szCs w:val="32"/>
        </w:rPr>
        <w:t>附件</w:t>
      </w:r>
      <w:r>
        <w:rPr>
          <w:rFonts w:ascii="宋体" w:hAnsi="宋体"/>
          <w:color w:val="000000"/>
          <w:sz w:val="32"/>
          <w:szCs w:val="32"/>
        </w:rPr>
        <w:t>3</w:t>
      </w:r>
    </w:p>
    <w:p>
      <w:pPr>
        <w:spacing w:line="440" w:lineRule="exact"/>
        <w:jc w:val="center"/>
        <w:rPr>
          <w:rFonts w:ascii="方正小标宋_GBK" w:hAnsi="宋体" w:eastAsia="方正小标宋_GBK"/>
          <w:color w:val="000000"/>
          <w:sz w:val="44"/>
          <w:szCs w:val="44"/>
        </w:rPr>
      </w:pPr>
      <w:r>
        <w:rPr>
          <w:rFonts w:hint="eastAsia" w:ascii="方正小标宋_GBK" w:hAnsi="宋体" w:eastAsia="方正小标宋_GBK"/>
          <w:color w:val="000000"/>
          <w:sz w:val="44"/>
          <w:szCs w:val="44"/>
        </w:rPr>
        <w:t>益阳市</w:t>
      </w:r>
      <w:r>
        <w:rPr>
          <w:rFonts w:ascii="方正小标宋_GBK" w:hAnsi="宋体" w:eastAsia="方正小标宋_GBK"/>
          <w:color w:val="000000"/>
          <w:sz w:val="44"/>
          <w:szCs w:val="44"/>
        </w:rPr>
        <w:t>2019</w:t>
      </w:r>
      <w:r>
        <w:rPr>
          <w:rFonts w:hint="eastAsia" w:ascii="方正小标宋_GBK" w:hAnsi="宋体" w:eastAsia="方正小标宋_GBK"/>
          <w:color w:val="000000"/>
          <w:sz w:val="44"/>
          <w:szCs w:val="44"/>
        </w:rPr>
        <w:t>春季义务教育同步配套类</w:t>
      </w:r>
      <w:r>
        <w:rPr>
          <w:rFonts w:ascii="方正小标宋_GBK" w:hAnsi="宋体" w:eastAsia="方正小标宋_GBK"/>
          <w:color w:val="000000"/>
          <w:sz w:val="44"/>
          <w:szCs w:val="44"/>
        </w:rPr>
        <w:br w:type="textWrapping"/>
      </w:r>
      <w:r>
        <w:rPr>
          <w:rFonts w:hint="eastAsia" w:ascii="方正小标宋_GBK" w:hAnsi="宋体" w:eastAsia="方正小标宋_GBK"/>
          <w:color w:val="000000"/>
          <w:sz w:val="44"/>
          <w:szCs w:val="44"/>
        </w:rPr>
        <w:t>教辅材料参考价格表</w:t>
      </w:r>
    </w:p>
    <w:p>
      <w:pPr>
        <w:tabs>
          <w:tab w:val="left" w:pos="3969"/>
          <w:tab w:val="left" w:pos="4253"/>
          <w:tab w:val="left" w:pos="4820"/>
        </w:tabs>
        <w:autoSpaceDE w:val="0"/>
        <w:autoSpaceDN w:val="0"/>
        <w:adjustRightInd w:val="0"/>
        <w:spacing w:line="500" w:lineRule="exact"/>
        <w:jc w:val="right"/>
        <w:rPr>
          <w:rFonts w:ascii="宋体"/>
          <w:w w:val="98"/>
          <w:kern w:val="0"/>
          <w:sz w:val="24"/>
        </w:rPr>
      </w:pPr>
      <w:r>
        <w:rPr>
          <w:rFonts w:hint="eastAsia" w:ascii="宋体" w:hAnsi="宋体"/>
          <w:w w:val="98"/>
          <w:kern w:val="0"/>
          <w:sz w:val="24"/>
        </w:rPr>
        <w:t>单位：元</w:t>
      </w:r>
    </w:p>
    <w:tbl>
      <w:tblPr>
        <w:tblStyle w:val="5"/>
        <w:tblW w:w="9195"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5"/>
        <w:gridCol w:w="4315"/>
        <w:gridCol w:w="1351"/>
        <w:gridCol w:w="1284"/>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tblHeader/>
        </w:trPr>
        <w:tc>
          <w:tcPr>
            <w:tcW w:w="805" w:type="dxa"/>
            <w:noWrap/>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年级</w:t>
            </w:r>
          </w:p>
        </w:tc>
        <w:tc>
          <w:tcPr>
            <w:tcW w:w="4315" w:type="dxa"/>
            <w:noWrap/>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书名</w:t>
            </w:r>
          </w:p>
        </w:tc>
        <w:tc>
          <w:tcPr>
            <w:tcW w:w="1351" w:type="dxa"/>
            <w:shd w:val="clear" w:color="000000" w:fill="FFFFFF"/>
            <w:noWrap/>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版别</w:t>
            </w:r>
          </w:p>
        </w:tc>
        <w:tc>
          <w:tcPr>
            <w:tcW w:w="1284" w:type="dxa"/>
            <w:shd w:val="clear" w:color="000000" w:fill="FFFFFF"/>
            <w:noWrap/>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价格</w:t>
            </w:r>
          </w:p>
        </w:tc>
        <w:tc>
          <w:tcPr>
            <w:tcW w:w="1440" w:type="dxa"/>
            <w:shd w:val="clear" w:color="000000" w:fill="FFFFFF"/>
            <w:noWrap/>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7" w:hRule="atLeast"/>
        </w:trPr>
        <w:tc>
          <w:tcPr>
            <w:tcW w:w="805" w:type="dxa"/>
            <w:vMerge w:val="restart"/>
            <w:noWrap/>
            <w:textDirection w:val="tbRlV"/>
            <w:vAlign w:val="center"/>
          </w:tcPr>
          <w:p>
            <w:pPr>
              <w:widowControl/>
              <w:jc w:val="center"/>
              <w:rPr>
                <w:rFonts w:ascii="宋体" w:cs="宋体"/>
                <w:color w:val="000000"/>
                <w:kern w:val="0"/>
                <w:szCs w:val="21"/>
              </w:rPr>
            </w:pPr>
            <w:r>
              <w:rPr>
                <w:rFonts w:hint="eastAsia" w:ascii="宋体" w:hAnsi="宋体" w:cs="宋体"/>
                <w:color w:val="000000"/>
                <w:kern w:val="0"/>
                <w:szCs w:val="21"/>
              </w:rPr>
              <w:t>三年级</w:t>
            </w:r>
          </w:p>
        </w:tc>
        <w:tc>
          <w:tcPr>
            <w:tcW w:w="4315" w:type="dxa"/>
            <w:noWrap/>
            <w:vAlign w:val="center"/>
          </w:tcPr>
          <w:p>
            <w:pPr>
              <w:widowControl/>
              <w:jc w:val="left"/>
              <w:rPr>
                <w:rFonts w:ascii="宋体" w:cs="宋体"/>
                <w:color w:val="000000"/>
                <w:kern w:val="0"/>
                <w:szCs w:val="21"/>
              </w:rPr>
            </w:pPr>
            <w:r>
              <w:rPr>
                <w:rFonts w:hint="eastAsia" w:ascii="宋体" w:hAnsi="宋体" w:cs="宋体"/>
                <w:color w:val="000000"/>
                <w:kern w:val="0"/>
                <w:szCs w:val="21"/>
              </w:rPr>
              <w:t>同步</w:t>
            </w:r>
            <w:r>
              <w:rPr>
                <w:rFonts w:ascii="宋体" w:cs="宋体"/>
                <w:color w:val="000000"/>
                <w:kern w:val="0"/>
                <w:szCs w:val="21"/>
              </w:rPr>
              <w:t>.</w:t>
            </w:r>
            <w:r>
              <w:rPr>
                <w:rFonts w:hint="eastAsia" w:ascii="宋体" w:hAnsi="宋体" w:cs="宋体"/>
                <w:color w:val="000000"/>
                <w:kern w:val="0"/>
                <w:szCs w:val="21"/>
              </w:rPr>
              <w:t>实践</w:t>
            </w:r>
            <w:r>
              <w:rPr>
                <w:rFonts w:ascii="宋体" w:cs="宋体"/>
                <w:color w:val="000000"/>
                <w:kern w:val="0"/>
                <w:szCs w:val="21"/>
              </w:rPr>
              <w:t>.</w:t>
            </w:r>
            <w:r>
              <w:rPr>
                <w:rFonts w:hint="eastAsia" w:ascii="宋体" w:hAnsi="宋体" w:cs="宋体"/>
                <w:color w:val="000000"/>
                <w:kern w:val="0"/>
                <w:szCs w:val="21"/>
              </w:rPr>
              <w:t>评价课程基础训练语文</w:t>
            </w:r>
          </w:p>
        </w:tc>
        <w:tc>
          <w:tcPr>
            <w:tcW w:w="1351" w:type="dxa"/>
            <w:shd w:val="clear" w:color="000000" w:fill="FFFFFF"/>
            <w:noWrap/>
            <w:vAlign w:val="center"/>
          </w:tcPr>
          <w:p>
            <w:pPr>
              <w:widowControl/>
              <w:jc w:val="center"/>
              <w:rPr>
                <w:rFonts w:ascii="宋体" w:cs="宋体"/>
                <w:color w:val="000000"/>
                <w:kern w:val="0"/>
                <w:szCs w:val="21"/>
              </w:rPr>
            </w:pPr>
            <w:r>
              <w:rPr>
                <w:rFonts w:hint="eastAsia" w:ascii="宋体" w:hAnsi="宋体" w:cs="宋体"/>
                <w:color w:val="000000"/>
                <w:kern w:val="0"/>
                <w:szCs w:val="21"/>
              </w:rPr>
              <w:t>湘少</w:t>
            </w:r>
          </w:p>
        </w:tc>
        <w:tc>
          <w:tcPr>
            <w:tcW w:w="1284" w:type="dxa"/>
            <w:shd w:val="clear" w:color="000000" w:fill="FFFFFF"/>
            <w:noWrap/>
            <w:vAlign w:val="center"/>
          </w:tcPr>
          <w:p>
            <w:pPr>
              <w:widowControl/>
              <w:jc w:val="center"/>
              <w:rPr>
                <w:rFonts w:ascii="宋体" w:cs="宋体"/>
                <w:color w:val="000000"/>
                <w:kern w:val="0"/>
                <w:szCs w:val="21"/>
              </w:rPr>
            </w:pPr>
            <w:r>
              <w:rPr>
                <w:rFonts w:ascii="宋体" w:hAnsi="宋体" w:cs="宋体"/>
                <w:color w:val="000000"/>
                <w:kern w:val="0"/>
                <w:szCs w:val="21"/>
              </w:rPr>
              <w:t>12.33</w:t>
            </w:r>
          </w:p>
        </w:tc>
        <w:tc>
          <w:tcPr>
            <w:tcW w:w="1440" w:type="dxa"/>
            <w:shd w:val="clear" w:color="000000" w:fill="FFFFFF"/>
            <w:noWrap/>
            <w:vAlign w:val="center"/>
          </w:tcPr>
          <w:p>
            <w:pPr>
              <w:widowControl/>
              <w:jc w:val="left"/>
              <w:rPr>
                <w:rFonts w:asci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7" w:hRule="atLeast"/>
        </w:trPr>
        <w:tc>
          <w:tcPr>
            <w:tcW w:w="805" w:type="dxa"/>
            <w:vMerge w:val="continue"/>
            <w:vAlign w:val="center"/>
          </w:tcPr>
          <w:p>
            <w:pPr>
              <w:widowControl/>
              <w:jc w:val="left"/>
              <w:rPr>
                <w:rFonts w:ascii="宋体" w:cs="宋体"/>
                <w:color w:val="000000"/>
                <w:kern w:val="0"/>
                <w:szCs w:val="21"/>
              </w:rPr>
            </w:pPr>
          </w:p>
        </w:tc>
        <w:tc>
          <w:tcPr>
            <w:tcW w:w="4315" w:type="dxa"/>
            <w:noWrap/>
            <w:vAlign w:val="center"/>
          </w:tcPr>
          <w:p>
            <w:pPr>
              <w:widowControl/>
              <w:jc w:val="left"/>
              <w:rPr>
                <w:rFonts w:ascii="宋体" w:cs="宋体"/>
                <w:color w:val="000000"/>
                <w:kern w:val="0"/>
                <w:szCs w:val="21"/>
              </w:rPr>
            </w:pPr>
            <w:r>
              <w:rPr>
                <w:rFonts w:hint="eastAsia" w:ascii="宋体" w:hAnsi="宋体" w:cs="宋体"/>
                <w:color w:val="000000"/>
                <w:kern w:val="0"/>
                <w:szCs w:val="21"/>
              </w:rPr>
              <w:t>同步</w:t>
            </w:r>
            <w:r>
              <w:rPr>
                <w:rFonts w:ascii="宋体" w:cs="宋体"/>
                <w:color w:val="000000"/>
                <w:kern w:val="0"/>
                <w:szCs w:val="21"/>
              </w:rPr>
              <w:t>.</w:t>
            </w:r>
            <w:r>
              <w:rPr>
                <w:rFonts w:hint="eastAsia" w:ascii="宋体" w:hAnsi="宋体" w:cs="宋体"/>
                <w:color w:val="000000"/>
                <w:kern w:val="0"/>
                <w:szCs w:val="21"/>
              </w:rPr>
              <w:t>实践</w:t>
            </w:r>
            <w:r>
              <w:rPr>
                <w:rFonts w:ascii="宋体" w:cs="宋体"/>
                <w:color w:val="000000"/>
                <w:kern w:val="0"/>
                <w:szCs w:val="21"/>
              </w:rPr>
              <w:t>.</w:t>
            </w:r>
            <w:r>
              <w:rPr>
                <w:rFonts w:hint="eastAsia" w:ascii="宋体" w:hAnsi="宋体" w:cs="宋体"/>
                <w:color w:val="000000"/>
                <w:kern w:val="0"/>
                <w:szCs w:val="21"/>
              </w:rPr>
              <w:t>评价课程基础训练数学</w:t>
            </w:r>
          </w:p>
        </w:tc>
        <w:tc>
          <w:tcPr>
            <w:tcW w:w="1351" w:type="dxa"/>
            <w:shd w:val="clear" w:color="000000" w:fill="FFFFFF"/>
            <w:noWrap/>
            <w:vAlign w:val="center"/>
          </w:tcPr>
          <w:p>
            <w:pPr>
              <w:widowControl/>
              <w:jc w:val="center"/>
              <w:rPr>
                <w:rFonts w:ascii="宋体" w:cs="宋体"/>
                <w:color w:val="000000"/>
                <w:kern w:val="0"/>
                <w:szCs w:val="21"/>
              </w:rPr>
            </w:pPr>
            <w:r>
              <w:rPr>
                <w:rFonts w:hint="eastAsia" w:ascii="宋体" w:hAnsi="宋体" w:cs="宋体"/>
                <w:color w:val="000000"/>
                <w:kern w:val="0"/>
                <w:szCs w:val="21"/>
              </w:rPr>
              <w:t>湘少</w:t>
            </w:r>
          </w:p>
        </w:tc>
        <w:tc>
          <w:tcPr>
            <w:tcW w:w="1284" w:type="dxa"/>
            <w:shd w:val="clear" w:color="000000" w:fill="FFFFFF"/>
            <w:noWrap/>
            <w:vAlign w:val="center"/>
          </w:tcPr>
          <w:p>
            <w:pPr>
              <w:widowControl/>
              <w:jc w:val="center"/>
              <w:rPr>
                <w:rFonts w:ascii="宋体" w:cs="宋体"/>
                <w:color w:val="000000"/>
                <w:kern w:val="0"/>
                <w:szCs w:val="21"/>
              </w:rPr>
            </w:pPr>
            <w:r>
              <w:rPr>
                <w:rFonts w:ascii="宋体" w:hAnsi="宋体" w:cs="宋体"/>
                <w:color w:val="000000"/>
                <w:kern w:val="0"/>
                <w:szCs w:val="21"/>
              </w:rPr>
              <w:t>12.33</w:t>
            </w:r>
          </w:p>
        </w:tc>
        <w:tc>
          <w:tcPr>
            <w:tcW w:w="1440" w:type="dxa"/>
            <w:shd w:val="clear" w:color="000000" w:fill="FFFFFF"/>
            <w:noWrap/>
            <w:vAlign w:val="center"/>
          </w:tcPr>
          <w:p>
            <w:pPr>
              <w:widowControl/>
              <w:jc w:val="left"/>
              <w:rPr>
                <w:rFonts w:asci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7" w:hRule="atLeast"/>
        </w:trPr>
        <w:tc>
          <w:tcPr>
            <w:tcW w:w="805" w:type="dxa"/>
            <w:vMerge w:val="continue"/>
            <w:vAlign w:val="center"/>
          </w:tcPr>
          <w:p>
            <w:pPr>
              <w:widowControl/>
              <w:jc w:val="left"/>
              <w:rPr>
                <w:rFonts w:ascii="宋体" w:cs="宋体"/>
                <w:color w:val="000000"/>
                <w:kern w:val="0"/>
                <w:szCs w:val="21"/>
              </w:rPr>
            </w:pPr>
          </w:p>
        </w:tc>
        <w:tc>
          <w:tcPr>
            <w:tcW w:w="4315" w:type="dxa"/>
            <w:noWrap/>
            <w:vAlign w:val="center"/>
          </w:tcPr>
          <w:p>
            <w:pPr>
              <w:widowControl/>
              <w:jc w:val="left"/>
              <w:rPr>
                <w:rFonts w:ascii="宋体" w:cs="宋体"/>
                <w:color w:val="000000"/>
                <w:kern w:val="0"/>
                <w:szCs w:val="21"/>
              </w:rPr>
            </w:pPr>
            <w:r>
              <w:rPr>
                <w:rFonts w:hint="eastAsia" w:ascii="宋体" w:hAnsi="宋体" w:cs="宋体"/>
                <w:color w:val="000000"/>
                <w:kern w:val="0"/>
                <w:szCs w:val="21"/>
              </w:rPr>
              <w:t>同步</w:t>
            </w:r>
            <w:r>
              <w:rPr>
                <w:rFonts w:ascii="宋体" w:cs="宋体"/>
                <w:color w:val="000000"/>
                <w:kern w:val="0"/>
                <w:szCs w:val="21"/>
              </w:rPr>
              <w:t>.</w:t>
            </w:r>
            <w:r>
              <w:rPr>
                <w:rFonts w:hint="eastAsia" w:ascii="宋体" w:hAnsi="宋体" w:cs="宋体"/>
                <w:color w:val="000000"/>
                <w:kern w:val="0"/>
                <w:szCs w:val="21"/>
              </w:rPr>
              <w:t>实践</w:t>
            </w:r>
            <w:r>
              <w:rPr>
                <w:rFonts w:ascii="宋体" w:cs="宋体"/>
                <w:color w:val="000000"/>
                <w:kern w:val="0"/>
                <w:szCs w:val="21"/>
              </w:rPr>
              <w:t>.</w:t>
            </w:r>
            <w:r>
              <w:rPr>
                <w:rFonts w:hint="eastAsia" w:ascii="宋体" w:hAnsi="宋体" w:cs="宋体"/>
                <w:color w:val="000000"/>
                <w:kern w:val="0"/>
                <w:szCs w:val="21"/>
              </w:rPr>
              <w:t>评价课程基础训练英语</w:t>
            </w:r>
          </w:p>
        </w:tc>
        <w:tc>
          <w:tcPr>
            <w:tcW w:w="1351" w:type="dxa"/>
            <w:shd w:val="clear" w:color="000000" w:fill="FFFFFF"/>
            <w:noWrap/>
            <w:vAlign w:val="center"/>
          </w:tcPr>
          <w:p>
            <w:pPr>
              <w:widowControl/>
              <w:jc w:val="center"/>
              <w:rPr>
                <w:rFonts w:ascii="宋体" w:cs="宋体"/>
                <w:color w:val="000000"/>
                <w:kern w:val="0"/>
                <w:szCs w:val="21"/>
              </w:rPr>
            </w:pPr>
            <w:r>
              <w:rPr>
                <w:rFonts w:hint="eastAsia" w:ascii="宋体" w:hAnsi="宋体" w:cs="宋体"/>
                <w:color w:val="000000"/>
                <w:kern w:val="0"/>
                <w:szCs w:val="21"/>
              </w:rPr>
              <w:t>湘少</w:t>
            </w:r>
          </w:p>
        </w:tc>
        <w:tc>
          <w:tcPr>
            <w:tcW w:w="1284" w:type="dxa"/>
            <w:shd w:val="clear" w:color="000000" w:fill="FFFFFF"/>
            <w:noWrap/>
            <w:vAlign w:val="center"/>
          </w:tcPr>
          <w:p>
            <w:pPr>
              <w:widowControl/>
              <w:jc w:val="center"/>
              <w:rPr>
                <w:rFonts w:ascii="宋体" w:cs="宋体"/>
                <w:color w:val="000000"/>
                <w:kern w:val="0"/>
                <w:szCs w:val="21"/>
              </w:rPr>
            </w:pPr>
            <w:r>
              <w:rPr>
                <w:rFonts w:ascii="宋体" w:hAnsi="宋体" w:cs="宋体"/>
                <w:color w:val="000000"/>
                <w:kern w:val="0"/>
                <w:szCs w:val="21"/>
              </w:rPr>
              <w:t>10.93</w:t>
            </w:r>
          </w:p>
        </w:tc>
        <w:tc>
          <w:tcPr>
            <w:tcW w:w="1440" w:type="dxa"/>
            <w:shd w:val="clear" w:color="000000" w:fill="FFFFFF"/>
            <w:noWrap/>
            <w:vAlign w:val="center"/>
          </w:tcPr>
          <w:p>
            <w:pPr>
              <w:widowControl/>
              <w:jc w:val="left"/>
              <w:rPr>
                <w:rFonts w:asci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7" w:hRule="atLeast"/>
        </w:trPr>
        <w:tc>
          <w:tcPr>
            <w:tcW w:w="805" w:type="dxa"/>
            <w:vMerge w:val="continue"/>
            <w:vAlign w:val="center"/>
          </w:tcPr>
          <w:p>
            <w:pPr>
              <w:widowControl/>
              <w:jc w:val="left"/>
              <w:rPr>
                <w:rFonts w:ascii="宋体" w:cs="宋体"/>
                <w:color w:val="000000"/>
                <w:kern w:val="0"/>
                <w:szCs w:val="21"/>
              </w:rPr>
            </w:pPr>
          </w:p>
        </w:tc>
        <w:tc>
          <w:tcPr>
            <w:tcW w:w="4315" w:type="dxa"/>
            <w:noWrap/>
            <w:vAlign w:val="center"/>
          </w:tcPr>
          <w:p>
            <w:pPr>
              <w:widowControl/>
              <w:jc w:val="left"/>
              <w:rPr>
                <w:rFonts w:ascii="宋体" w:cs="宋体"/>
                <w:color w:val="000000"/>
                <w:kern w:val="0"/>
                <w:szCs w:val="21"/>
              </w:rPr>
            </w:pPr>
            <w:r>
              <w:rPr>
                <w:rFonts w:hint="eastAsia" w:ascii="宋体" w:hAnsi="宋体" w:cs="宋体"/>
                <w:color w:val="000000"/>
                <w:kern w:val="0"/>
                <w:szCs w:val="21"/>
              </w:rPr>
              <w:t>同步</w:t>
            </w:r>
            <w:r>
              <w:rPr>
                <w:rFonts w:ascii="宋体" w:cs="宋体"/>
                <w:color w:val="000000"/>
                <w:kern w:val="0"/>
                <w:szCs w:val="21"/>
              </w:rPr>
              <w:t>.</w:t>
            </w:r>
            <w:r>
              <w:rPr>
                <w:rFonts w:hint="eastAsia" w:ascii="宋体" w:hAnsi="宋体" w:cs="宋体"/>
                <w:color w:val="000000"/>
                <w:kern w:val="0"/>
                <w:szCs w:val="21"/>
              </w:rPr>
              <w:t>实践</w:t>
            </w:r>
            <w:r>
              <w:rPr>
                <w:rFonts w:ascii="宋体" w:cs="宋体"/>
                <w:color w:val="000000"/>
                <w:kern w:val="0"/>
                <w:szCs w:val="21"/>
              </w:rPr>
              <w:t>.</w:t>
            </w:r>
            <w:r>
              <w:rPr>
                <w:rFonts w:hint="eastAsia" w:ascii="宋体" w:hAnsi="宋体" w:cs="宋体"/>
                <w:color w:val="000000"/>
                <w:kern w:val="0"/>
                <w:szCs w:val="21"/>
              </w:rPr>
              <w:t>评价课程基础训练科学</w:t>
            </w:r>
          </w:p>
        </w:tc>
        <w:tc>
          <w:tcPr>
            <w:tcW w:w="1351" w:type="dxa"/>
            <w:shd w:val="clear" w:color="000000" w:fill="FFFFFF"/>
            <w:noWrap/>
            <w:vAlign w:val="center"/>
          </w:tcPr>
          <w:p>
            <w:pPr>
              <w:widowControl/>
              <w:jc w:val="center"/>
              <w:rPr>
                <w:rFonts w:ascii="宋体" w:cs="宋体"/>
                <w:color w:val="000000"/>
                <w:kern w:val="0"/>
                <w:szCs w:val="21"/>
              </w:rPr>
            </w:pPr>
            <w:r>
              <w:rPr>
                <w:rFonts w:hint="eastAsia" w:ascii="宋体" w:hAnsi="宋体" w:cs="宋体"/>
                <w:color w:val="000000"/>
                <w:kern w:val="0"/>
                <w:szCs w:val="21"/>
              </w:rPr>
              <w:t>湘少</w:t>
            </w:r>
          </w:p>
        </w:tc>
        <w:tc>
          <w:tcPr>
            <w:tcW w:w="1284" w:type="dxa"/>
            <w:shd w:val="clear" w:color="000000" w:fill="FFFFFF"/>
            <w:noWrap/>
            <w:vAlign w:val="center"/>
          </w:tcPr>
          <w:p>
            <w:pPr>
              <w:widowControl/>
              <w:jc w:val="center"/>
              <w:rPr>
                <w:rFonts w:ascii="宋体" w:cs="宋体"/>
                <w:color w:val="000000"/>
                <w:kern w:val="0"/>
                <w:szCs w:val="21"/>
              </w:rPr>
            </w:pPr>
            <w:r>
              <w:rPr>
                <w:rFonts w:ascii="宋体" w:hAnsi="宋体" w:cs="宋体"/>
                <w:color w:val="000000"/>
                <w:kern w:val="0"/>
                <w:szCs w:val="21"/>
              </w:rPr>
              <w:t>10.93</w:t>
            </w:r>
          </w:p>
        </w:tc>
        <w:tc>
          <w:tcPr>
            <w:tcW w:w="1440" w:type="dxa"/>
            <w:shd w:val="clear" w:color="000000" w:fill="FFFFFF"/>
            <w:noWrap/>
            <w:vAlign w:val="center"/>
          </w:tcPr>
          <w:p>
            <w:pPr>
              <w:widowControl/>
              <w:jc w:val="left"/>
              <w:rPr>
                <w:rFonts w:asci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7" w:hRule="atLeast"/>
        </w:trPr>
        <w:tc>
          <w:tcPr>
            <w:tcW w:w="805" w:type="dxa"/>
            <w:vMerge w:val="continue"/>
            <w:vAlign w:val="center"/>
          </w:tcPr>
          <w:p>
            <w:pPr>
              <w:widowControl/>
              <w:jc w:val="left"/>
              <w:rPr>
                <w:rFonts w:ascii="宋体" w:cs="宋体"/>
                <w:color w:val="000000"/>
                <w:kern w:val="0"/>
                <w:szCs w:val="21"/>
              </w:rPr>
            </w:pPr>
          </w:p>
        </w:tc>
        <w:tc>
          <w:tcPr>
            <w:tcW w:w="4315" w:type="dxa"/>
            <w:noWrap/>
            <w:vAlign w:val="center"/>
          </w:tcPr>
          <w:p>
            <w:pPr>
              <w:widowControl/>
              <w:jc w:val="left"/>
              <w:rPr>
                <w:rFonts w:ascii="宋体" w:cs="宋体"/>
                <w:color w:val="000000"/>
                <w:kern w:val="0"/>
                <w:szCs w:val="21"/>
              </w:rPr>
            </w:pPr>
            <w:r>
              <w:rPr>
                <w:rFonts w:hint="eastAsia" w:ascii="宋体" w:hAnsi="宋体" w:cs="宋体"/>
                <w:color w:val="000000"/>
                <w:kern w:val="0"/>
                <w:szCs w:val="21"/>
              </w:rPr>
              <w:t>同步</w:t>
            </w:r>
            <w:r>
              <w:rPr>
                <w:rFonts w:ascii="宋体" w:cs="宋体"/>
                <w:color w:val="000000"/>
                <w:kern w:val="0"/>
                <w:szCs w:val="21"/>
              </w:rPr>
              <w:t>.</w:t>
            </w:r>
            <w:r>
              <w:rPr>
                <w:rFonts w:hint="eastAsia" w:ascii="宋体" w:hAnsi="宋体" w:cs="宋体"/>
                <w:color w:val="000000"/>
                <w:kern w:val="0"/>
                <w:szCs w:val="21"/>
              </w:rPr>
              <w:t>实践</w:t>
            </w:r>
            <w:r>
              <w:rPr>
                <w:rFonts w:ascii="宋体" w:cs="宋体"/>
                <w:color w:val="000000"/>
                <w:kern w:val="0"/>
                <w:szCs w:val="21"/>
              </w:rPr>
              <w:t>.</w:t>
            </w:r>
            <w:r>
              <w:rPr>
                <w:rFonts w:hint="eastAsia" w:ascii="宋体" w:hAnsi="宋体" w:cs="宋体"/>
                <w:color w:val="000000"/>
                <w:kern w:val="0"/>
                <w:szCs w:val="21"/>
              </w:rPr>
              <w:t>评价课程基础训练思品</w:t>
            </w:r>
          </w:p>
        </w:tc>
        <w:tc>
          <w:tcPr>
            <w:tcW w:w="1351" w:type="dxa"/>
            <w:shd w:val="clear" w:color="000000" w:fill="FFFFFF"/>
            <w:noWrap/>
            <w:vAlign w:val="center"/>
          </w:tcPr>
          <w:p>
            <w:pPr>
              <w:widowControl/>
              <w:jc w:val="center"/>
              <w:rPr>
                <w:rFonts w:ascii="宋体" w:cs="宋体"/>
                <w:color w:val="000000"/>
                <w:kern w:val="0"/>
                <w:szCs w:val="21"/>
              </w:rPr>
            </w:pPr>
            <w:r>
              <w:rPr>
                <w:rFonts w:hint="eastAsia" w:ascii="宋体" w:hAnsi="宋体" w:cs="宋体"/>
                <w:color w:val="000000"/>
                <w:kern w:val="0"/>
                <w:szCs w:val="21"/>
              </w:rPr>
              <w:t>湘少</w:t>
            </w:r>
          </w:p>
        </w:tc>
        <w:tc>
          <w:tcPr>
            <w:tcW w:w="1284" w:type="dxa"/>
            <w:shd w:val="clear" w:color="000000" w:fill="FFFFFF"/>
            <w:noWrap/>
            <w:vAlign w:val="center"/>
          </w:tcPr>
          <w:p>
            <w:pPr>
              <w:widowControl/>
              <w:jc w:val="center"/>
              <w:rPr>
                <w:rFonts w:ascii="宋体" w:cs="宋体"/>
                <w:color w:val="000000"/>
                <w:kern w:val="0"/>
                <w:szCs w:val="21"/>
              </w:rPr>
            </w:pPr>
            <w:r>
              <w:rPr>
                <w:rFonts w:ascii="宋体" w:hAnsi="宋体" w:cs="宋体"/>
                <w:color w:val="000000"/>
                <w:kern w:val="0"/>
                <w:szCs w:val="21"/>
              </w:rPr>
              <w:t>8.12</w:t>
            </w:r>
          </w:p>
        </w:tc>
        <w:tc>
          <w:tcPr>
            <w:tcW w:w="1440" w:type="dxa"/>
            <w:shd w:val="clear" w:color="000000" w:fill="FFFFFF"/>
            <w:noWrap/>
            <w:vAlign w:val="center"/>
          </w:tcPr>
          <w:p>
            <w:pPr>
              <w:widowControl/>
              <w:jc w:val="left"/>
              <w:rPr>
                <w:rFonts w:asci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7" w:hRule="atLeast"/>
        </w:trPr>
        <w:tc>
          <w:tcPr>
            <w:tcW w:w="805" w:type="dxa"/>
            <w:vMerge w:val="continue"/>
            <w:vAlign w:val="center"/>
          </w:tcPr>
          <w:p>
            <w:pPr>
              <w:widowControl/>
              <w:jc w:val="left"/>
              <w:rPr>
                <w:rFonts w:ascii="宋体" w:cs="宋体"/>
                <w:color w:val="000000"/>
                <w:kern w:val="0"/>
                <w:szCs w:val="21"/>
              </w:rPr>
            </w:pPr>
          </w:p>
        </w:tc>
        <w:tc>
          <w:tcPr>
            <w:tcW w:w="4315" w:type="dxa"/>
            <w:vAlign w:val="center"/>
          </w:tcPr>
          <w:p>
            <w:pPr>
              <w:widowControl/>
              <w:jc w:val="left"/>
              <w:rPr>
                <w:rFonts w:ascii="宋体" w:cs="宋体"/>
                <w:color w:val="000000"/>
                <w:kern w:val="0"/>
                <w:szCs w:val="21"/>
              </w:rPr>
            </w:pPr>
            <w:r>
              <w:rPr>
                <w:rFonts w:hint="eastAsia" w:ascii="宋体" w:hAnsi="宋体" w:cs="宋体"/>
                <w:color w:val="000000"/>
                <w:kern w:val="0"/>
                <w:szCs w:val="21"/>
              </w:rPr>
              <w:t>寒（暑）假作业语文</w:t>
            </w:r>
          </w:p>
        </w:tc>
        <w:tc>
          <w:tcPr>
            <w:tcW w:w="1351" w:type="dxa"/>
            <w:shd w:val="clear" w:color="000000" w:fill="FFFFFF"/>
            <w:vAlign w:val="center"/>
          </w:tcPr>
          <w:p>
            <w:pPr>
              <w:widowControl/>
              <w:jc w:val="center"/>
              <w:rPr>
                <w:rFonts w:ascii="宋体" w:cs="宋体"/>
                <w:color w:val="000000"/>
                <w:kern w:val="0"/>
                <w:szCs w:val="21"/>
              </w:rPr>
            </w:pPr>
            <w:r>
              <w:rPr>
                <w:rFonts w:hint="eastAsia" w:ascii="宋体" w:hAnsi="宋体" w:cs="宋体"/>
                <w:color w:val="000000"/>
                <w:kern w:val="0"/>
                <w:szCs w:val="21"/>
              </w:rPr>
              <w:t>湘师大</w:t>
            </w:r>
          </w:p>
        </w:tc>
        <w:tc>
          <w:tcPr>
            <w:tcW w:w="1284" w:type="dxa"/>
            <w:shd w:val="clear" w:color="000000" w:fill="FFFFFF"/>
            <w:vAlign w:val="center"/>
          </w:tcPr>
          <w:p>
            <w:pPr>
              <w:widowControl/>
              <w:jc w:val="center"/>
              <w:rPr>
                <w:rFonts w:ascii="宋体" w:cs="宋体"/>
                <w:color w:val="000000"/>
                <w:kern w:val="0"/>
                <w:szCs w:val="21"/>
              </w:rPr>
            </w:pPr>
            <w:r>
              <w:rPr>
                <w:rFonts w:ascii="宋体" w:hAnsi="宋体" w:cs="宋体"/>
                <w:color w:val="000000"/>
                <w:kern w:val="0"/>
                <w:szCs w:val="21"/>
              </w:rPr>
              <w:t>6.18</w:t>
            </w:r>
          </w:p>
        </w:tc>
        <w:tc>
          <w:tcPr>
            <w:tcW w:w="1440" w:type="dxa"/>
            <w:shd w:val="clear" w:color="000000" w:fill="FFFFFF"/>
            <w:noWrap/>
            <w:vAlign w:val="center"/>
          </w:tcPr>
          <w:p>
            <w:pPr>
              <w:widowControl/>
              <w:jc w:val="left"/>
              <w:rPr>
                <w:rFonts w:asci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7" w:hRule="atLeast"/>
        </w:trPr>
        <w:tc>
          <w:tcPr>
            <w:tcW w:w="805" w:type="dxa"/>
            <w:vMerge w:val="continue"/>
            <w:vAlign w:val="center"/>
          </w:tcPr>
          <w:p>
            <w:pPr>
              <w:widowControl/>
              <w:jc w:val="left"/>
              <w:rPr>
                <w:rFonts w:ascii="宋体" w:cs="宋体"/>
                <w:color w:val="000000"/>
                <w:kern w:val="0"/>
                <w:szCs w:val="21"/>
              </w:rPr>
            </w:pPr>
          </w:p>
        </w:tc>
        <w:tc>
          <w:tcPr>
            <w:tcW w:w="4315" w:type="dxa"/>
            <w:vAlign w:val="center"/>
          </w:tcPr>
          <w:p>
            <w:pPr>
              <w:widowControl/>
              <w:jc w:val="left"/>
              <w:rPr>
                <w:rFonts w:ascii="宋体" w:cs="宋体"/>
                <w:color w:val="000000"/>
                <w:kern w:val="0"/>
                <w:szCs w:val="21"/>
              </w:rPr>
            </w:pPr>
            <w:r>
              <w:rPr>
                <w:rFonts w:hint="eastAsia" w:ascii="宋体" w:hAnsi="宋体" w:cs="宋体"/>
                <w:color w:val="000000"/>
                <w:kern w:val="0"/>
                <w:szCs w:val="21"/>
              </w:rPr>
              <w:t>寒（暑）假作业数学</w:t>
            </w:r>
          </w:p>
        </w:tc>
        <w:tc>
          <w:tcPr>
            <w:tcW w:w="1351" w:type="dxa"/>
            <w:shd w:val="clear" w:color="000000" w:fill="FFFFFF"/>
            <w:vAlign w:val="center"/>
          </w:tcPr>
          <w:p>
            <w:pPr>
              <w:widowControl/>
              <w:jc w:val="center"/>
              <w:rPr>
                <w:rFonts w:ascii="宋体" w:cs="宋体"/>
                <w:color w:val="000000"/>
                <w:kern w:val="0"/>
                <w:szCs w:val="21"/>
              </w:rPr>
            </w:pPr>
            <w:r>
              <w:rPr>
                <w:rFonts w:hint="eastAsia" w:ascii="宋体" w:hAnsi="宋体" w:cs="宋体"/>
                <w:color w:val="000000"/>
                <w:kern w:val="0"/>
                <w:szCs w:val="21"/>
              </w:rPr>
              <w:t>湘师大</w:t>
            </w:r>
          </w:p>
        </w:tc>
        <w:tc>
          <w:tcPr>
            <w:tcW w:w="1284" w:type="dxa"/>
            <w:shd w:val="clear" w:color="000000" w:fill="FFFFFF"/>
            <w:vAlign w:val="center"/>
          </w:tcPr>
          <w:p>
            <w:pPr>
              <w:widowControl/>
              <w:jc w:val="center"/>
              <w:rPr>
                <w:rFonts w:ascii="宋体" w:cs="宋体"/>
                <w:color w:val="000000"/>
                <w:kern w:val="0"/>
                <w:szCs w:val="21"/>
              </w:rPr>
            </w:pPr>
            <w:r>
              <w:rPr>
                <w:rFonts w:ascii="宋体" w:hAnsi="宋体" w:cs="宋体"/>
                <w:color w:val="000000"/>
                <w:kern w:val="0"/>
                <w:szCs w:val="21"/>
              </w:rPr>
              <w:t>6.18</w:t>
            </w:r>
          </w:p>
        </w:tc>
        <w:tc>
          <w:tcPr>
            <w:tcW w:w="1440" w:type="dxa"/>
            <w:shd w:val="clear" w:color="000000" w:fill="FFFFFF"/>
            <w:noWrap/>
            <w:vAlign w:val="center"/>
          </w:tcPr>
          <w:p>
            <w:pPr>
              <w:widowControl/>
              <w:jc w:val="left"/>
              <w:rPr>
                <w:rFonts w:asci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7" w:hRule="atLeast"/>
        </w:trPr>
        <w:tc>
          <w:tcPr>
            <w:tcW w:w="805" w:type="dxa"/>
            <w:vMerge w:val="continue"/>
            <w:vAlign w:val="center"/>
          </w:tcPr>
          <w:p>
            <w:pPr>
              <w:widowControl/>
              <w:jc w:val="left"/>
              <w:rPr>
                <w:rFonts w:ascii="宋体" w:cs="宋体"/>
                <w:color w:val="000000"/>
                <w:kern w:val="0"/>
                <w:szCs w:val="21"/>
              </w:rPr>
            </w:pPr>
          </w:p>
        </w:tc>
        <w:tc>
          <w:tcPr>
            <w:tcW w:w="4315" w:type="dxa"/>
            <w:vAlign w:val="center"/>
          </w:tcPr>
          <w:p>
            <w:pPr>
              <w:widowControl/>
              <w:jc w:val="left"/>
              <w:rPr>
                <w:rFonts w:ascii="宋体" w:cs="宋体"/>
                <w:color w:val="000000"/>
                <w:kern w:val="0"/>
                <w:szCs w:val="21"/>
              </w:rPr>
            </w:pPr>
            <w:r>
              <w:rPr>
                <w:rFonts w:hint="eastAsia" w:ascii="宋体" w:hAnsi="宋体" w:cs="宋体"/>
                <w:color w:val="000000"/>
                <w:kern w:val="0"/>
                <w:szCs w:val="21"/>
              </w:rPr>
              <w:t>寒（暑）假作业英语</w:t>
            </w:r>
          </w:p>
        </w:tc>
        <w:tc>
          <w:tcPr>
            <w:tcW w:w="1351" w:type="dxa"/>
            <w:shd w:val="clear" w:color="000000" w:fill="FFFFFF"/>
            <w:vAlign w:val="center"/>
          </w:tcPr>
          <w:p>
            <w:pPr>
              <w:widowControl/>
              <w:jc w:val="center"/>
              <w:rPr>
                <w:rFonts w:ascii="宋体" w:cs="宋体"/>
                <w:color w:val="000000"/>
                <w:kern w:val="0"/>
                <w:szCs w:val="21"/>
              </w:rPr>
            </w:pPr>
            <w:r>
              <w:rPr>
                <w:rFonts w:hint="eastAsia" w:ascii="宋体" w:hAnsi="宋体" w:cs="宋体"/>
                <w:color w:val="000000"/>
                <w:kern w:val="0"/>
                <w:szCs w:val="21"/>
              </w:rPr>
              <w:t>湘少</w:t>
            </w:r>
          </w:p>
        </w:tc>
        <w:tc>
          <w:tcPr>
            <w:tcW w:w="1284" w:type="dxa"/>
            <w:shd w:val="clear" w:color="000000" w:fill="FFFFFF"/>
            <w:vAlign w:val="center"/>
          </w:tcPr>
          <w:p>
            <w:pPr>
              <w:widowControl/>
              <w:jc w:val="center"/>
              <w:rPr>
                <w:rFonts w:ascii="宋体" w:cs="宋体"/>
                <w:color w:val="000000"/>
                <w:kern w:val="0"/>
                <w:szCs w:val="21"/>
              </w:rPr>
            </w:pPr>
            <w:r>
              <w:rPr>
                <w:rFonts w:ascii="宋体" w:hAnsi="宋体" w:cs="宋体"/>
                <w:color w:val="000000"/>
                <w:kern w:val="0"/>
                <w:szCs w:val="21"/>
              </w:rPr>
              <w:t>4.68</w:t>
            </w:r>
          </w:p>
        </w:tc>
        <w:tc>
          <w:tcPr>
            <w:tcW w:w="1440" w:type="dxa"/>
            <w:shd w:val="clear" w:color="000000" w:fill="FFFFFF"/>
            <w:noWrap/>
            <w:vAlign w:val="center"/>
          </w:tcPr>
          <w:p>
            <w:pPr>
              <w:widowControl/>
              <w:jc w:val="left"/>
              <w:rPr>
                <w:rFonts w:asci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7" w:hRule="atLeast"/>
        </w:trPr>
        <w:tc>
          <w:tcPr>
            <w:tcW w:w="805" w:type="dxa"/>
            <w:vMerge w:val="continue"/>
            <w:vAlign w:val="center"/>
          </w:tcPr>
          <w:p>
            <w:pPr>
              <w:widowControl/>
              <w:jc w:val="left"/>
              <w:rPr>
                <w:rFonts w:ascii="宋体" w:cs="宋体"/>
                <w:color w:val="000000"/>
                <w:kern w:val="0"/>
                <w:szCs w:val="21"/>
              </w:rPr>
            </w:pPr>
          </w:p>
        </w:tc>
        <w:tc>
          <w:tcPr>
            <w:tcW w:w="4315" w:type="dxa"/>
            <w:vAlign w:val="center"/>
          </w:tcPr>
          <w:p>
            <w:pPr>
              <w:widowControl/>
              <w:jc w:val="left"/>
              <w:rPr>
                <w:rFonts w:ascii="宋体" w:cs="宋体"/>
                <w:color w:val="000000"/>
                <w:kern w:val="0"/>
                <w:szCs w:val="21"/>
              </w:rPr>
            </w:pPr>
            <w:r>
              <w:rPr>
                <w:rFonts w:hint="eastAsia" w:ascii="宋体" w:hAnsi="宋体" w:cs="宋体"/>
                <w:color w:val="000000"/>
                <w:kern w:val="0"/>
                <w:szCs w:val="21"/>
              </w:rPr>
              <w:t>寒（暑）假作业科学</w:t>
            </w:r>
          </w:p>
        </w:tc>
        <w:tc>
          <w:tcPr>
            <w:tcW w:w="1351" w:type="dxa"/>
            <w:shd w:val="clear" w:color="000000" w:fill="FFFFFF"/>
            <w:vAlign w:val="center"/>
          </w:tcPr>
          <w:p>
            <w:pPr>
              <w:widowControl/>
              <w:jc w:val="center"/>
              <w:rPr>
                <w:rFonts w:ascii="宋体" w:cs="宋体"/>
                <w:color w:val="000000"/>
                <w:kern w:val="0"/>
                <w:szCs w:val="21"/>
              </w:rPr>
            </w:pPr>
            <w:r>
              <w:rPr>
                <w:rFonts w:hint="eastAsia" w:ascii="宋体" w:hAnsi="宋体" w:cs="宋体"/>
                <w:color w:val="000000"/>
                <w:kern w:val="0"/>
                <w:szCs w:val="21"/>
              </w:rPr>
              <w:t>湘教</w:t>
            </w:r>
          </w:p>
        </w:tc>
        <w:tc>
          <w:tcPr>
            <w:tcW w:w="1284" w:type="dxa"/>
            <w:vMerge w:val="restart"/>
            <w:shd w:val="clear" w:color="000000" w:fill="FFFFFF"/>
            <w:vAlign w:val="center"/>
          </w:tcPr>
          <w:p>
            <w:pPr>
              <w:widowControl/>
              <w:jc w:val="center"/>
              <w:rPr>
                <w:rFonts w:ascii="宋体" w:cs="宋体"/>
                <w:color w:val="000000"/>
                <w:kern w:val="0"/>
                <w:szCs w:val="21"/>
              </w:rPr>
            </w:pPr>
            <w:r>
              <w:rPr>
                <w:rFonts w:ascii="宋体" w:hAnsi="宋体" w:cs="宋体"/>
                <w:color w:val="000000"/>
                <w:kern w:val="0"/>
                <w:szCs w:val="21"/>
              </w:rPr>
              <w:t>4.67</w:t>
            </w:r>
          </w:p>
        </w:tc>
        <w:tc>
          <w:tcPr>
            <w:tcW w:w="1440" w:type="dxa"/>
            <w:shd w:val="clear" w:color="000000" w:fill="FFFFFF"/>
            <w:noWrap/>
            <w:vAlign w:val="center"/>
          </w:tcPr>
          <w:p>
            <w:pPr>
              <w:widowControl/>
              <w:jc w:val="left"/>
              <w:rPr>
                <w:rFonts w:asci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7" w:hRule="atLeast"/>
        </w:trPr>
        <w:tc>
          <w:tcPr>
            <w:tcW w:w="805" w:type="dxa"/>
            <w:vMerge w:val="continue"/>
            <w:vAlign w:val="center"/>
          </w:tcPr>
          <w:p>
            <w:pPr>
              <w:widowControl/>
              <w:jc w:val="left"/>
              <w:rPr>
                <w:rFonts w:ascii="宋体" w:cs="宋体"/>
                <w:color w:val="000000"/>
                <w:kern w:val="0"/>
                <w:szCs w:val="21"/>
              </w:rPr>
            </w:pPr>
          </w:p>
        </w:tc>
        <w:tc>
          <w:tcPr>
            <w:tcW w:w="4315" w:type="dxa"/>
            <w:vAlign w:val="center"/>
          </w:tcPr>
          <w:p>
            <w:pPr>
              <w:widowControl/>
              <w:jc w:val="left"/>
              <w:rPr>
                <w:rFonts w:ascii="宋体" w:cs="宋体"/>
                <w:color w:val="000000"/>
                <w:kern w:val="0"/>
                <w:szCs w:val="21"/>
              </w:rPr>
            </w:pPr>
            <w:r>
              <w:rPr>
                <w:rFonts w:hint="eastAsia" w:ascii="宋体" w:hAnsi="宋体" w:cs="宋体"/>
                <w:color w:val="000000"/>
                <w:kern w:val="0"/>
                <w:szCs w:val="21"/>
              </w:rPr>
              <w:t>寒（暑）假作业思品</w:t>
            </w:r>
          </w:p>
        </w:tc>
        <w:tc>
          <w:tcPr>
            <w:tcW w:w="1351" w:type="dxa"/>
            <w:shd w:val="clear" w:color="000000" w:fill="FFFFFF"/>
            <w:vAlign w:val="center"/>
          </w:tcPr>
          <w:p>
            <w:pPr>
              <w:widowControl/>
              <w:jc w:val="center"/>
              <w:rPr>
                <w:rFonts w:ascii="宋体" w:cs="宋体"/>
                <w:color w:val="000000"/>
                <w:kern w:val="0"/>
                <w:szCs w:val="21"/>
              </w:rPr>
            </w:pPr>
            <w:r>
              <w:rPr>
                <w:rFonts w:hint="eastAsia" w:ascii="宋体" w:hAnsi="宋体" w:cs="宋体"/>
                <w:color w:val="000000"/>
                <w:kern w:val="0"/>
                <w:szCs w:val="21"/>
              </w:rPr>
              <w:t>湘教</w:t>
            </w:r>
          </w:p>
        </w:tc>
        <w:tc>
          <w:tcPr>
            <w:tcW w:w="1284" w:type="dxa"/>
            <w:vMerge w:val="continue"/>
            <w:vAlign w:val="center"/>
          </w:tcPr>
          <w:p>
            <w:pPr>
              <w:widowControl/>
              <w:jc w:val="left"/>
              <w:rPr>
                <w:rFonts w:ascii="宋体" w:cs="宋体"/>
                <w:color w:val="000000"/>
                <w:kern w:val="0"/>
                <w:szCs w:val="21"/>
              </w:rPr>
            </w:pPr>
          </w:p>
        </w:tc>
        <w:tc>
          <w:tcPr>
            <w:tcW w:w="1440" w:type="dxa"/>
            <w:shd w:val="clear" w:color="000000" w:fill="FFFFFF"/>
            <w:noWrap/>
            <w:vAlign w:val="center"/>
          </w:tcPr>
          <w:p>
            <w:pPr>
              <w:widowControl/>
              <w:jc w:val="left"/>
              <w:rPr>
                <w:rFonts w:asci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7" w:hRule="atLeast"/>
        </w:trPr>
        <w:tc>
          <w:tcPr>
            <w:tcW w:w="805" w:type="dxa"/>
            <w:vMerge w:val="continue"/>
            <w:vAlign w:val="center"/>
          </w:tcPr>
          <w:p>
            <w:pPr>
              <w:widowControl/>
              <w:jc w:val="left"/>
              <w:rPr>
                <w:rFonts w:ascii="宋体" w:cs="宋体"/>
                <w:color w:val="000000"/>
                <w:kern w:val="0"/>
                <w:szCs w:val="21"/>
              </w:rPr>
            </w:pPr>
          </w:p>
        </w:tc>
        <w:tc>
          <w:tcPr>
            <w:tcW w:w="4315" w:type="dxa"/>
            <w:noWrap/>
            <w:vAlign w:val="center"/>
          </w:tcPr>
          <w:p>
            <w:pPr>
              <w:widowControl/>
              <w:jc w:val="left"/>
              <w:rPr>
                <w:rFonts w:ascii="宋体" w:cs="宋体"/>
                <w:color w:val="000000"/>
                <w:kern w:val="0"/>
                <w:szCs w:val="21"/>
              </w:rPr>
            </w:pPr>
            <w:r>
              <w:rPr>
                <w:rFonts w:hint="eastAsia" w:ascii="宋体" w:hAnsi="宋体" w:cs="宋体"/>
                <w:color w:val="000000"/>
                <w:kern w:val="0"/>
                <w:szCs w:val="21"/>
              </w:rPr>
              <w:t>语音磁带</w:t>
            </w:r>
          </w:p>
        </w:tc>
        <w:tc>
          <w:tcPr>
            <w:tcW w:w="1351" w:type="dxa"/>
            <w:shd w:val="clear" w:color="000000" w:fill="FFFFFF"/>
            <w:noWrap/>
            <w:vAlign w:val="center"/>
          </w:tcPr>
          <w:p>
            <w:pPr>
              <w:widowControl/>
              <w:jc w:val="center"/>
              <w:rPr>
                <w:rFonts w:ascii="宋体" w:cs="宋体"/>
                <w:color w:val="000000"/>
                <w:kern w:val="0"/>
                <w:szCs w:val="21"/>
              </w:rPr>
            </w:pPr>
            <w:r>
              <w:rPr>
                <w:rFonts w:hint="eastAsia" w:ascii="宋体" w:hAnsi="宋体" w:cs="宋体"/>
                <w:color w:val="000000"/>
                <w:kern w:val="0"/>
                <w:szCs w:val="21"/>
              </w:rPr>
              <w:t>人教电子</w:t>
            </w:r>
          </w:p>
        </w:tc>
        <w:tc>
          <w:tcPr>
            <w:tcW w:w="1284" w:type="dxa"/>
            <w:shd w:val="clear" w:color="000000" w:fill="FFFFFF"/>
            <w:vAlign w:val="center"/>
          </w:tcPr>
          <w:p>
            <w:pPr>
              <w:widowControl/>
              <w:jc w:val="center"/>
              <w:rPr>
                <w:rFonts w:ascii="宋体" w:cs="宋体"/>
                <w:color w:val="000000"/>
                <w:kern w:val="0"/>
                <w:szCs w:val="21"/>
              </w:rPr>
            </w:pPr>
            <w:r>
              <w:rPr>
                <w:rFonts w:ascii="宋体" w:hAnsi="宋体" w:cs="宋体"/>
                <w:color w:val="000000"/>
                <w:kern w:val="0"/>
                <w:szCs w:val="21"/>
              </w:rPr>
              <w:t>13.00</w:t>
            </w:r>
          </w:p>
        </w:tc>
        <w:tc>
          <w:tcPr>
            <w:tcW w:w="1440" w:type="dxa"/>
            <w:shd w:val="clear" w:color="000000" w:fill="FFFFFF"/>
            <w:noWrap/>
            <w:vAlign w:val="center"/>
          </w:tcPr>
          <w:p>
            <w:pPr>
              <w:widowControl/>
              <w:jc w:val="left"/>
              <w:rPr>
                <w:rFonts w:asci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7" w:hRule="atLeast"/>
        </w:trPr>
        <w:tc>
          <w:tcPr>
            <w:tcW w:w="805" w:type="dxa"/>
            <w:vMerge w:val="restart"/>
            <w:noWrap/>
            <w:textDirection w:val="tbRlV"/>
            <w:vAlign w:val="center"/>
          </w:tcPr>
          <w:p>
            <w:pPr>
              <w:widowControl/>
              <w:jc w:val="center"/>
              <w:rPr>
                <w:rFonts w:ascii="宋体" w:cs="宋体"/>
                <w:color w:val="000000"/>
                <w:kern w:val="0"/>
                <w:szCs w:val="21"/>
              </w:rPr>
            </w:pPr>
            <w:r>
              <w:rPr>
                <w:rFonts w:hint="eastAsia" w:ascii="宋体" w:hAnsi="宋体" w:cs="宋体"/>
                <w:color w:val="000000"/>
                <w:kern w:val="0"/>
                <w:szCs w:val="21"/>
              </w:rPr>
              <w:t>四年级</w:t>
            </w:r>
          </w:p>
        </w:tc>
        <w:tc>
          <w:tcPr>
            <w:tcW w:w="4315" w:type="dxa"/>
            <w:noWrap/>
            <w:vAlign w:val="center"/>
          </w:tcPr>
          <w:p>
            <w:pPr>
              <w:widowControl/>
              <w:jc w:val="left"/>
              <w:rPr>
                <w:rFonts w:ascii="宋体" w:cs="宋体"/>
                <w:color w:val="000000"/>
                <w:kern w:val="0"/>
                <w:szCs w:val="21"/>
              </w:rPr>
            </w:pPr>
            <w:r>
              <w:rPr>
                <w:rFonts w:hint="eastAsia" w:ascii="宋体" w:hAnsi="宋体" w:cs="宋体"/>
                <w:color w:val="000000"/>
                <w:kern w:val="0"/>
                <w:szCs w:val="21"/>
              </w:rPr>
              <w:t>同步</w:t>
            </w:r>
            <w:r>
              <w:rPr>
                <w:rFonts w:ascii="宋体" w:cs="宋体"/>
                <w:color w:val="000000"/>
                <w:kern w:val="0"/>
                <w:szCs w:val="21"/>
              </w:rPr>
              <w:t>.</w:t>
            </w:r>
            <w:r>
              <w:rPr>
                <w:rFonts w:hint="eastAsia" w:ascii="宋体" w:hAnsi="宋体" w:cs="宋体"/>
                <w:color w:val="000000"/>
                <w:kern w:val="0"/>
                <w:szCs w:val="21"/>
              </w:rPr>
              <w:t>实践</w:t>
            </w:r>
            <w:r>
              <w:rPr>
                <w:rFonts w:ascii="宋体" w:cs="宋体"/>
                <w:color w:val="000000"/>
                <w:kern w:val="0"/>
                <w:szCs w:val="21"/>
              </w:rPr>
              <w:t>.</w:t>
            </w:r>
            <w:r>
              <w:rPr>
                <w:rFonts w:hint="eastAsia" w:ascii="宋体" w:hAnsi="宋体" w:cs="宋体"/>
                <w:color w:val="000000"/>
                <w:kern w:val="0"/>
                <w:szCs w:val="21"/>
              </w:rPr>
              <w:t>评价课程基础训练语文</w:t>
            </w:r>
          </w:p>
        </w:tc>
        <w:tc>
          <w:tcPr>
            <w:tcW w:w="1351" w:type="dxa"/>
            <w:shd w:val="clear" w:color="000000" w:fill="FFFFFF"/>
            <w:noWrap/>
            <w:vAlign w:val="center"/>
          </w:tcPr>
          <w:p>
            <w:pPr>
              <w:widowControl/>
              <w:jc w:val="center"/>
              <w:rPr>
                <w:rFonts w:ascii="宋体" w:cs="宋体"/>
                <w:color w:val="000000"/>
                <w:kern w:val="0"/>
                <w:szCs w:val="21"/>
              </w:rPr>
            </w:pPr>
            <w:r>
              <w:rPr>
                <w:rFonts w:hint="eastAsia" w:ascii="宋体" w:hAnsi="宋体" w:cs="宋体"/>
                <w:color w:val="000000"/>
                <w:kern w:val="0"/>
                <w:szCs w:val="21"/>
              </w:rPr>
              <w:t>湘少</w:t>
            </w:r>
          </w:p>
        </w:tc>
        <w:tc>
          <w:tcPr>
            <w:tcW w:w="1284" w:type="dxa"/>
            <w:shd w:val="clear" w:color="000000" w:fill="FFFFFF"/>
            <w:noWrap/>
            <w:vAlign w:val="center"/>
          </w:tcPr>
          <w:p>
            <w:pPr>
              <w:widowControl/>
              <w:jc w:val="center"/>
              <w:rPr>
                <w:rFonts w:ascii="宋体" w:cs="宋体"/>
                <w:color w:val="000000"/>
                <w:kern w:val="0"/>
                <w:szCs w:val="21"/>
              </w:rPr>
            </w:pPr>
            <w:r>
              <w:rPr>
                <w:rFonts w:ascii="宋体" w:hAnsi="宋体" w:cs="宋体"/>
                <w:color w:val="000000"/>
                <w:kern w:val="0"/>
                <w:szCs w:val="21"/>
              </w:rPr>
              <w:t>12.33</w:t>
            </w:r>
          </w:p>
        </w:tc>
        <w:tc>
          <w:tcPr>
            <w:tcW w:w="1440" w:type="dxa"/>
            <w:shd w:val="clear" w:color="000000" w:fill="FFFFFF"/>
            <w:noWrap/>
            <w:vAlign w:val="center"/>
          </w:tcPr>
          <w:p>
            <w:pPr>
              <w:widowControl/>
              <w:jc w:val="left"/>
              <w:rPr>
                <w:rFonts w:asci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7" w:hRule="atLeast"/>
        </w:trPr>
        <w:tc>
          <w:tcPr>
            <w:tcW w:w="805" w:type="dxa"/>
            <w:vMerge w:val="continue"/>
            <w:vAlign w:val="center"/>
          </w:tcPr>
          <w:p>
            <w:pPr>
              <w:widowControl/>
              <w:jc w:val="left"/>
              <w:rPr>
                <w:rFonts w:ascii="宋体" w:cs="宋体"/>
                <w:color w:val="000000"/>
                <w:kern w:val="0"/>
                <w:szCs w:val="21"/>
              </w:rPr>
            </w:pPr>
          </w:p>
        </w:tc>
        <w:tc>
          <w:tcPr>
            <w:tcW w:w="4315" w:type="dxa"/>
            <w:noWrap/>
            <w:vAlign w:val="center"/>
          </w:tcPr>
          <w:p>
            <w:pPr>
              <w:widowControl/>
              <w:jc w:val="left"/>
              <w:rPr>
                <w:rFonts w:ascii="宋体" w:cs="宋体"/>
                <w:color w:val="000000"/>
                <w:kern w:val="0"/>
                <w:szCs w:val="21"/>
              </w:rPr>
            </w:pPr>
            <w:r>
              <w:rPr>
                <w:rFonts w:hint="eastAsia" w:ascii="宋体" w:hAnsi="宋体" w:cs="宋体"/>
                <w:color w:val="000000"/>
                <w:kern w:val="0"/>
                <w:szCs w:val="21"/>
              </w:rPr>
              <w:t>同步</w:t>
            </w:r>
            <w:r>
              <w:rPr>
                <w:rFonts w:ascii="宋体" w:cs="宋体"/>
                <w:color w:val="000000"/>
                <w:kern w:val="0"/>
                <w:szCs w:val="21"/>
              </w:rPr>
              <w:t>.</w:t>
            </w:r>
            <w:r>
              <w:rPr>
                <w:rFonts w:hint="eastAsia" w:ascii="宋体" w:hAnsi="宋体" w:cs="宋体"/>
                <w:color w:val="000000"/>
                <w:kern w:val="0"/>
                <w:szCs w:val="21"/>
              </w:rPr>
              <w:t>实践</w:t>
            </w:r>
            <w:r>
              <w:rPr>
                <w:rFonts w:ascii="宋体" w:cs="宋体"/>
                <w:color w:val="000000"/>
                <w:kern w:val="0"/>
                <w:szCs w:val="21"/>
              </w:rPr>
              <w:t>.</w:t>
            </w:r>
            <w:r>
              <w:rPr>
                <w:rFonts w:hint="eastAsia" w:ascii="宋体" w:hAnsi="宋体" w:cs="宋体"/>
                <w:color w:val="000000"/>
                <w:kern w:val="0"/>
                <w:szCs w:val="21"/>
              </w:rPr>
              <w:t>评价课程基础训练数学</w:t>
            </w:r>
          </w:p>
        </w:tc>
        <w:tc>
          <w:tcPr>
            <w:tcW w:w="1351" w:type="dxa"/>
            <w:shd w:val="clear" w:color="000000" w:fill="FFFFFF"/>
            <w:noWrap/>
            <w:vAlign w:val="center"/>
          </w:tcPr>
          <w:p>
            <w:pPr>
              <w:widowControl/>
              <w:jc w:val="center"/>
              <w:rPr>
                <w:rFonts w:ascii="宋体" w:cs="宋体"/>
                <w:color w:val="000000"/>
                <w:kern w:val="0"/>
                <w:szCs w:val="21"/>
              </w:rPr>
            </w:pPr>
            <w:r>
              <w:rPr>
                <w:rFonts w:hint="eastAsia" w:ascii="宋体" w:hAnsi="宋体" w:cs="宋体"/>
                <w:color w:val="000000"/>
                <w:kern w:val="0"/>
                <w:szCs w:val="21"/>
              </w:rPr>
              <w:t>湘少</w:t>
            </w:r>
          </w:p>
        </w:tc>
        <w:tc>
          <w:tcPr>
            <w:tcW w:w="1284" w:type="dxa"/>
            <w:shd w:val="clear" w:color="000000" w:fill="FFFFFF"/>
            <w:noWrap/>
            <w:vAlign w:val="center"/>
          </w:tcPr>
          <w:p>
            <w:pPr>
              <w:widowControl/>
              <w:jc w:val="center"/>
              <w:rPr>
                <w:rFonts w:ascii="宋体" w:cs="宋体"/>
                <w:color w:val="000000"/>
                <w:kern w:val="0"/>
                <w:szCs w:val="21"/>
              </w:rPr>
            </w:pPr>
            <w:r>
              <w:rPr>
                <w:rFonts w:ascii="宋体" w:hAnsi="宋体" w:cs="宋体"/>
                <w:color w:val="000000"/>
                <w:kern w:val="0"/>
                <w:szCs w:val="21"/>
              </w:rPr>
              <w:t>12.33</w:t>
            </w:r>
          </w:p>
        </w:tc>
        <w:tc>
          <w:tcPr>
            <w:tcW w:w="1440" w:type="dxa"/>
            <w:shd w:val="clear" w:color="000000" w:fill="FFFFFF"/>
            <w:noWrap/>
            <w:vAlign w:val="center"/>
          </w:tcPr>
          <w:p>
            <w:pPr>
              <w:widowControl/>
              <w:jc w:val="left"/>
              <w:rPr>
                <w:rFonts w:asci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7" w:hRule="atLeast"/>
        </w:trPr>
        <w:tc>
          <w:tcPr>
            <w:tcW w:w="805" w:type="dxa"/>
            <w:vMerge w:val="continue"/>
            <w:vAlign w:val="center"/>
          </w:tcPr>
          <w:p>
            <w:pPr>
              <w:widowControl/>
              <w:jc w:val="left"/>
              <w:rPr>
                <w:rFonts w:ascii="宋体" w:cs="宋体"/>
                <w:color w:val="000000"/>
                <w:kern w:val="0"/>
                <w:szCs w:val="21"/>
              </w:rPr>
            </w:pPr>
          </w:p>
        </w:tc>
        <w:tc>
          <w:tcPr>
            <w:tcW w:w="4315" w:type="dxa"/>
            <w:noWrap/>
            <w:vAlign w:val="center"/>
          </w:tcPr>
          <w:p>
            <w:pPr>
              <w:widowControl/>
              <w:jc w:val="left"/>
              <w:rPr>
                <w:rFonts w:ascii="宋体" w:cs="宋体"/>
                <w:color w:val="000000"/>
                <w:kern w:val="0"/>
                <w:szCs w:val="21"/>
              </w:rPr>
            </w:pPr>
            <w:r>
              <w:rPr>
                <w:rFonts w:hint="eastAsia" w:ascii="宋体" w:hAnsi="宋体" w:cs="宋体"/>
                <w:color w:val="000000"/>
                <w:kern w:val="0"/>
                <w:szCs w:val="21"/>
              </w:rPr>
              <w:t>同步</w:t>
            </w:r>
            <w:r>
              <w:rPr>
                <w:rFonts w:ascii="宋体" w:cs="宋体"/>
                <w:color w:val="000000"/>
                <w:kern w:val="0"/>
                <w:szCs w:val="21"/>
              </w:rPr>
              <w:t>.</w:t>
            </w:r>
            <w:r>
              <w:rPr>
                <w:rFonts w:hint="eastAsia" w:ascii="宋体" w:hAnsi="宋体" w:cs="宋体"/>
                <w:color w:val="000000"/>
                <w:kern w:val="0"/>
                <w:szCs w:val="21"/>
              </w:rPr>
              <w:t>实践</w:t>
            </w:r>
            <w:r>
              <w:rPr>
                <w:rFonts w:ascii="宋体" w:cs="宋体"/>
                <w:color w:val="000000"/>
                <w:kern w:val="0"/>
                <w:szCs w:val="21"/>
              </w:rPr>
              <w:t>.</w:t>
            </w:r>
            <w:r>
              <w:rPr>
                <w:rFonts w:hint="eastAsia" w:ascii="宋体" w:hAnsi="宋体" w:cs="宋体"/>
                <w:color w:val="000000"/>
                <w:kern w:val="0"/>
                <w:szCs w:val="21"/>
              </w:rPr>
              <w:t>评价课程基础训练英语</w:t>
            </w:r>
          </w:p>
        </w:tc>
        <w:tc>
          <w:tcPr>
            <w:tcW w:w="1351" w:type="dxa"/>
            <w:shd w:val="clear" w:color="000000" w:fill="FFFFFF"/>
            <w:noWrap/>
            <w:vAlign w:val="center"/>
          </w:tcPr>
          <w:p>
            <w:pPr>
              <w:widowControl/>
              <w:jc w:val="center"/>
              <w:rPr>
                <w:rFonts w:ascii="宋体" w:cs="宋体"/>
                <w:color w:val="000000"/>
                <w:kern w:val="0"/>
                <w:szCs w:val="21"/>
              </w:rPr>
            </w:pPr>
            <w:r>
              <w:rPr>
                <w:rFonts w:hint="eastAsia" w:ascii="宋体" w:hAnsi="宋体" w:cs="宋体"/>
                <w:color w:val="000000"/>
                <w:kern w:val="0"/>
                <w:szCs w:val="21"/>
              </w:rPr>
              <w:t>湘少</w:t>
            </w:r>
          </w:p>
        </w:tc>
        <w:tc>
          <w:tcPr>
            <w:tcW w:w="1284" w:type="dxa"/>
            <w:shd w:val="clear" w:color="000000" w:fill="FFFFFF"/>
            <w:noWrap/>
            <w:vAlign w:val="center"/>
          </w:tcPr>
          <w:p>
            <w:pPr>
              <w:widowControl/>
              <w:jc w:val="center"/>
              <w:rPr>
                <w:rFonts w:ascii="宋体" w:cs="宋体"/>
                <w:color w:val="000000"/>
                <w:kern w:val="0"/>
                <w:szCs w:val="21"/>
              </w:rPr>
            </w:pPr>
            <w:r>
              <w:rPr>
                <w:rFonts w:ascii="宋体" w:hAnsi="宋体" w:cs="宋体"/>
                <w:color w:val="000000"/>
                <w:kern w:val="0"/>
                <w:szCs w:val="21"/>
              </w:rPr>
              <w:t>10.93</w:t>
            </w:r>
          </w:p>
        </w:tc>
        <w:tc>
          <w:tcPr>
            <w:tcW w:w="1440" w:type="dxa"/>
            <w:shd w:val="clear" w:color="000000" w:fill="FFFFFF"/>
            <w:noWrap/>
            <w:vAlign w:val="center"/>
          </w:tcPr>
          <w:p>
            <w:pPr>
              <w:widowControl/>
              <w:jc w:val="left"/>
              <w:rPr>
                <w:rFonts w:asci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7" w:hRule="atLeast"/>
        </w:trPr>
        <w:tc>
          <w:tcPr>
            <w:tcW w:w="805" w:type="dxa"/>
            <w:vMerge w:val="continue"/>
            <w:vAlign w:val="center"/>
          </w:tcPr>
          <w:p>
            <w:pPr>
              <w:widowControl/>
              <w:jc w:val="left"/>
              <w:rPr>
                <w:rFonts w:ascii="宋体" w:cs="宋体"/>
                <w:color w:val="000000"/>
                <w:kern w:val="0"/>
                <w:szCs w:val="21"/>
              </w:rPr>
            </w:pPr>
          </w:p>
        </w:tc>
        <w:tc>
          <w:tcPr>
            <w:tcW w:w="4315" w:type="dxa"/>
            <w:noWrap/>
            <w:vAlign w:val="center"/>
          </w:tcPr>
          <w:p>
            <w:pPr>
              <w:widowControl/>
              <w:jc w:val="left"/>
              <w:rPr>
                <w:rFonts w:ascii="宋体" w:cs="宋体"/>
                <w:color w:val="000000"/>
                <w:kern w:val="0"/>
                <w:szCs w:val="21"/>
              </w:rPr>
            </w:pPr>
            <w:r>
              <w:rPr>
                <w:rFonts w:hint="eastAsia" w:ascii="宋体" w:hAnsi="宋体" w:cs="宋体"/>
                <w:color w:val="000000"/>
                <w:kern w:val="0"/>
                <w:szCs w:val="21"/>
              </w:rPr>
              <w:t>同步</w:t>
            </w:r>
            <w:r>
              <w:rPr>
                <w:rFonts w:ascii="宋体" w:cs="宋体"/>
                <w:color w:val="000000"/>
                <w:kern w:val="0"/>
                <w:szCs w:val="21"/>
              </w:rPr>
              <w:t>.</w:t>
            </w:r>
            <w:r>
              <w:rPr>
                <w:rFonts w:hint="eastAsia" w:ascii="宋体" w:hAnsi="宋体" w:cs="宋体"/>
                <w:color w:val="000000"/>
                <w:kern w:val="0"/>
                <w:szCs w:val="21"/>
              </w:rPr>
              <w:t>实践</w:t>
            </w:r>
            <w:r>
              <w:rPr>
                <w:rFonts w:ascii="宋体" w:cs="宋体"/>
                <w:color w:val="000000"/>
                <w:kern w:val="0"/>
                <w:szCs w:val="21"/>
              </w:rPr>
              <w:t>.</w:t>
            </w:r>
            <w:r>
              <w:rPr>
                <w:rFonts w:hint="eastAsia" w:ascii="宋体" w:hAnsi="宋体" w:cs="宋体"/>
                <w:color w:val="000000"/>
                <w:kern w:val="0"/>
                <w:szCs w:val="21"/>
              </w:rPr>
              <w:t>评价课程基础训练科学</w:t>
            </w:r>
          </w:p>
        </w:tc>
        <w:tc>
          <w:tcPr>
            <w:tcW w:w="1351" w:type="dxa"/>
            <w:shd w:val="clear" w:color="000000" w:fill="FFFFFF"/>
            <w:noWrap/>
            <w:vAlign w:val="center"/>
          </w:tcPr>
          <w:p>
            <w:pPr>
              <w:widowControl/>
              <w:jc w:val="center"/>
              <w:rPr>
                <w:rFonts w:ascii="宋体" w:cs="宋体"/>
                <w:color w:val="000000"/>
                <w:kern w:val="0"/>
                <w:szCs w:val="21"/>
              </w:rPr>
            </w:pPr>
            <w:r>
              <w:rPr>
                <w:rFonts w:hint="eastAsia" w:ascii="宋体" w:hAnsi="宋体" w:cs="宋体"/>
                <w:color w:val="000000"/>
                <w:kern w:val="0"/>
                <w:szCs w:val="21"/>
              </w:rPr>
              <w:t>湘少</w:t>
            </w:r>
          </w:p>
        </w:tc>
        <w:tc>
          <w:tcPr>
            <w:tcW w:w="1284" w:type="dxa"/>
            <w:shd w:val="clear" w:color="000000" w:fill="FFFFFF"/>
            <w:noWrap/>
            <w:vAlign w:val="center"/>
          </w:tcPr>
          <w:p>
            <w:pPr>
              <w:widowControl/>
              <w:jc w:val="center"/>
              <w:rPr>
                <w:rFonts w:ascii="宋体" w:cs="宋体"/>
                <w:color w:val="000000"/>
                <w:kern w:val="0"/>
                <w:szCs w:val="21"/>
              </w:rPr>
            </w:pPr>
            <w:r>
              <w:rPr>
                <w:rFonts w:ascii="宋体" w:hAnsi="宋体" w:cs="宋体"/>
                <w:color w:val="000000"/>
                <w:kern w:val="0"/>
                <w:szCs w:val="21"/>
              </w:rPr>
              <w:t>10.93</w:t>
            </w:r>
          </w:p>
        </w:tc>
        <w:tc>
          <w:tcPr>
            <w:tcW w:w="1440" w:type="dxa"/>
            <w:shd w:val="clear" w:color="000000" w:fill="FFFFFF"/>
            <w:noWrap/>
            <w:vAlign w:val="center"/>
          </w:tcPr>
          <w:p>
            <w:pPr>
              <w:widowControl/>
              <w:jc w:val="left"/>
              <w:rPr>
                <w:rFonts w:asci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7" w:hRule="atLeast"/>
        </w:trPr>
        <w:tc>
          <w:tcPr>
            <w:tcW w:w="805" w:type="dxa"/>
            <w:vMerge w:val="continue"/>
            <w:vAlign w:val="center"/>
          </w:tcPr>
          <w:p>
            <w:pPr>
              <w:widowControl/>
              <w:jc w:val="left"/>
              <w:rPr>
                <w:rFonts w:ascii="宋体" w:cs="宋体"/>
                <w:color w:val="000000"/>
                <w:kern w:val="0"/>
                <w:szCs w:val="21"/>
              </w:rPr>
            </w:pPr>
          </w:p>
        </w:tc>
        <w:tc>
          <w:tcPr>
            <w:tcW w:w="4315" w:type="dxa"/>
            <w:noWrap/>
            <w:vAlign w:val="center"/>
          </w:tcPr>
          <w:p>
            <w:pPr>
              <w:widowControl/>
              <w:jc w:val="left"/>
              <w:rPr>
                <w:rFonts w:ascii="宋体" w:cs="宋体"/>
                <w:color w:val="000000"/>
                <w:kern w:val="0"/>
                <w:szCs w:val="21"/>
              </w:rPr>
            </w:pPr>
            <w:r>
              <w:rPr>
                <w:rFonts w:hint="eastAsia" w:ascii="宋体" w:hAnsi="宋体" w:cs="宋体"/>
                <w:color w:val="000000"/>
                <w:kern w:val="0"/>
                <w:szCs w:val="21"/>
              </w:rPr>
              <w:t>同步</w:t>
            </w:r>
            <w:r>
              <w:rPr>
                <w:rFonts w:ascii="宋体" w:cs="宋体"/>
                <w:color w:val="000000"/>
                <w:kern w:val="0"/>
                <w:szCs w:val="21"/>
              </w:rPr>
              <w:t>.</w:t>
            </w:r>
            <w:r>
              <w:rPr>
                <w:rFonts w:hint="eastAsia" w:ascii="宋体" w:hAnsi="宋体" w:cs="宋体"/>
                <w:color w:val="000000"/>
                <w:kern w:val="0"/>
                <w:szCs w:val="21"/>
              </w:rPr>
              <w:t>实践</w:t>
            </w:r>
            <w:r>
              <w:rPr>
                <w:rFonts w:ascii="宋体" w:cs="宋体"/>
                <w:color w:val="000000"/>
                <w:kern w:val="0"/>
                <w:szCs w:val="21"/>
              </w:rPr>
              <w:t>.</w:t>
            </w:r>
            <w:r>
              <w:rPr>
                <w:rFonts w:hint="eastAsia" w:ascii="宋体" w:hAnsi="宋体" w:cs="宋体"/>
                <w:color w:val="000000"/>
                <w:kern w:val="0"/>
                <w:szCs w:val="21"/>
              </w:rPr>
              <w:t>评价课程基础训练思品</w:t>
            </w:r>
          </w:p>
        </w:tc>
        <w:tc>
          <w:tcPr>
            <w:tcW w:w="1351" w:type="dxa"/>
            <w:shd w:val="clear" w:color="000000" w:fill="FFFFFF"/>
            <w:noWrap/>
            <w:vAlign w:val="center"/>
          </w:tcPr>
          <w:p>
            <w:pPr>
              <w:widowControl/>
              <w:jc w:val="center"/>
              <w:rPr>
                <w:rFonts w:ascii="宋体" w:cs="宋体"/>
                <w:color w:val="000000"/>
                <w:kern w:val="0"/>
                <w:szCs w:val="21"/>
              </w:rPr>
            </w:pPr>
            <w:r>
              <w:rPr>
                <w:rFonts w:hint="eastAsia" w:ascii="宋体" w:hAnsi="宋体" w:cs="宋体"/>
                <w:color w:val="000000"/>
                <w:kern w:val="0"/>
                <w:szCs w:val="21"/>
              </w:rPr>
              <w:t>湘少</w:t>
            </w:r>
          </w:p>
        </w:tc>
        <w:tc>
          <w:tcPr>
            <w:tcW w:w="1284" w:type="dxa"/>
            <w:shd w:val="clear" w:color="000000" w:fill="FFFFFF"/>
            <w:noWrap/>
            <w:vAlign w:val="center"/>
          </w:tcPr>
          <w:p>
            <w:pPr>
              <w:widowControl/>
              <w:jc w:val="center"/>
              <w:rPr>
                <w:rFonts w:ascii="宋体" w:cs="宋体"/>
                <w:color w:val="000000"/>
                <w:kern w:val="0"/>
                <w:szCs w:val="21"/>
              </w:rPr>
            </w:pPr>
            <w:r>
              <w:rPr>
                <w:rFonts w:ascii="宋体" w:hAnsi="宋体" w:cs="宋体"/>
                <w:color w:val="000000"/>
                <w:kern w:val="0"/>
                <w:szCs w:val="21"/>
              </w:rPr>
              <w:t>8.12</w:t>
            </w:r>
          </w:p>
        </w:tc>
        <w:tc>
          <w:tcPr>
            <w:tcW w:w="1440" w:type="dxa"/>
            <w:shd w:val="clear" w:color="000000" w:fill="FFFFFF"/>
            <w:noWrap/>
            <w:vAlign w:val="center"/>
          </w:tcPr>
          <w:p>
            <w:pPr>
              <w:widowControl/>
              <w:jc w:val="left"/>
              <w:rPr>
                <w:rFonts w:asci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7" w:hRule="atLeast"/>
        </w:trPr>
        <w:tc>
          <w:tcPr>
            <w:tcW w:w="805" w:type="dxa"/>
            <w:vMerge w:val="continue"/>
            <w:vAlign w:val="center"/>
          </w:tcPr>
          <w:p>
            <w:pPr>
              <w:widowControl/>
              <w:jc w:val="left"/>
              <w:rPr>
                <w:rFonts w:ascii="宋体" w:cs="宋体"/>
                <w:color w:val="000000"/>
                <w:kern w:val="0"/>
                <w:szCs w:val="21"/>
              </w:rPr>
            </w:pPr>
          </w:p>
        </w:tc>
        <w:tc>
          <w:tcPr>
            <w:tcW w:w="4315" w:type="dxa"/>
            <w:vAlign w:val="center"/>
          </w:tcPr>
          <w:p>
            <w:pPr>
              <w:widowControl/>
              <w:jc w:val="left"/>
              <w:rPr>
                <w:rFonts w:ascii="宋体" w:cs="宋体"/>
                <w:color w:val="000000"/>
                <w:kern w:val="0"/>
                <w:szCs w:val="21"/>
              </w:rPr>
            </w:pPr>
            <w:r>
              <w:rPr>
                <w:rFonts w:hint="eastAsia" w:ascii="宋体" w:hAnsi="宋体" w:cs="宋体"/>
                <w:color w:val="000000"/>
                <w:kern w:val="0"/>
                <w:szCs w:val="21"/>
              </w:rPr>
              <w:t>寒（暑）假作业语文</w:t>
            </w:r>
          </w:p>
        </w:tc>
        <w:tc>
          <w:tcPr>
            <w:tcW w:w="1351" w:type="dxa"/>
            <w:shd w:val="clear" w:color="000000" w:fill="FFFFFF"/>
            <w:vAlign w:val="center"/>
          </w:tcPr>
          <w:p>
            <w:pPr>
              <w:widowControl/>
              <w:jc w:val="center"/>
              <w:rPr>
                <w:rFonts w:ascii="宋体" w:cs="宋体"/>
                <w:color w:val="000000"/>
                <w:kern w:val="0"/>
                <w:szCs w:val="21"/>
              </w:rPr>
            </w:pPr>
            <w:r>
              <w:rPr>
                <w:rFonts w:hint="eastAsia" w:ascii="宋体" w:hAnsi="宋体" w:cs="宋体"/>
                <w:color w:val="000000"/>
                <w:kern w:val="0"/>
                <w:szCs w:val="21"/>
              </w:rPr>
              <w:t>湘师大</w:t>
            </w:r>
          </w:p>
        </w:tc>
        <w:tc>
          <w:tcPr>
            <w:tcW w:w="1284" w:type="dxa"/>
            <w:shd w:val="clear" w:color="000000" w:fill="FFFFFF"/>
            <w:vAlign w:val="center"/>
          </w:tcPr>
          <w:p>
            <w:pPr>
              <w:widowControl/>
              <w:jc w:val="center"/>
              <w:rPr>
                <w:rFonts w:ascii="宋体" w:cs="宋体"/>
                <w:color w:val="000000"/>
                <w:kern w:val="0"/>
                <w:szCs w:val="21"/>
              </w:rPr>
            </w:pPr>
            <w:r>
              <w:rPr>
                <w:rFonts w:ascii="宋体" w:hAnsi="宋体" w:cs="宋体"/>
                <w:color w:val="000000"/>
                <w:kern w:val="0"/>
                <w:szCs w:val="21"/>
              </w:rPr>
              <w:t>6.18</w:t>
            </w:r>
          </w:p>
        </w:tc>
        <w:tc>
          <w:tcPr>
            <w:tcW w:w="1440" w:type="dxa"/>
            <w:shd w:val="clear" w:color="000000" w:fill="FFFFFF"/>
            <w:noWrap/>
            <w:vAlign w:val="center"/>
          </w:tcPr>
          <w:p>
            <w:pPr>
              <w:widowControl/>
              <w:jc w:val="left"/>
              <w:rPr>
                <w:rFonts w:asci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7" w:hRule="atLeast"/>
        </w:trPr>
        <w:tc>
          <w:tcPr>
            <w:tcW w:w="805" w:type="dxa"/>
            <w:vMerge w:val="continue"/>
            <w:vAlign w:val="center"/>
          </w:tcPr>
          <w:p>
            <w:pPr>
              <w:widowControl/>
              <w:jc w:val="left"/>
              <w:rPr>
                <w:rFonts w:ascii="宋体" w:cs="宋体"/>
                <w:color w:val="000000"/>
                <w:kern w:val="0"/>
                <w:szCs w:val="21"/>
              </w:rPr>
            </w:pPr>
          </w:p>
        </w:tc>
        <w:tc>
          <w:tcPr>
            <w:tcW w:w="4315" w:type="dxa"/>
            <w:vAlign w:val="center"/>
          </w:tcPr>
          <w:p>
            <w:pPr>
              <w:widowControl/>
              <w:jc w:val="left"/>
              <w:rPr>
                <w:rFonts w:ascii="宋体" w:cs="宋体"/>
                <w:color w:val="000000"/>
                <w:kern w:val="0"/>
                <w:szCs w:val="21"/>
              </w:rPr>
            </w:pPr>
            <w:r>
              <w:rPr>
                <w:rFonts w:hint="eastAsia" w:ascii="宋体" w:hAnsi="宋体" w:cs="宋体"/>
                <w:color w:val="000000"/>
                <w:kern w:val="0"/>
                <w:szCs w:val="21"/>
              </w:rPr>
              <w:t>寒（暑）假作业数学</w:t>
            </w:r>
          </w:p>
        </w:tc>
        <w:tc>
          <w:tcPr>
            <w:tcW w:w="1351" w:type="dxa"/>
            <w:shd w:val="clear" w:color="000000" w:fill="FFFFFF"/>
            <w:vAlign w:val="center"/>
          </w:tcPr>
          <w:p>
            <w:pPr>
              <w:widowControl/>
              <w:jc w:val="center"/>
              <w:rPr>
                <w:rFonts w:ascii="宋体" w:cs="宋体"/>
                <w:color w:val="000000"/>
                <w:kern w:val="0"/>
                <w:szCs w:val="21"/>
              </w:rPr>
            </w:pPr>
            <w:r>
              <w:rPr>
                <w:rFonts w:hint="eastAsia" w:ascii="宋体" w:hAnsi="宋体" w:cs="宋体"/>
                <w:color w:val="000000"/>
                <w:kern w:val="0"/>
                <w:szCs w:val="21"/>
              </w:rPr>
              <w:t>湘师大</w:t>
            </w:r>
          </w:p>
        </w:tc>
        <w:tc>
          <w:tcPr>
            <w:tcW w:w="1284" w:type="dxa"/>
            <w:shd w:val="clear" w:color="000000" w:fill="FFFFFF"/>
            <w:vAlign w:val="center"/>
          </w:tcPr>
          <w:p>
            <w:pPr>
              <w:widowControl/>
              <w:jc w:val="center"/>
              <w:rPr>
                <w:rFonts w:ascii="宋体" w:cs="宋体"/>
                <w:color w:val="000000"/>
                <w:kern w:val="0"/>
                <w:szCs w:val="21"/>
              </w:rPr>
            </w:pPr>
            <w:r>
              <w:rPr>
                <w:rFonts w:ascii="宋体" w:hAnsi="宋体" w:cs="宋体"/>
                <w:color w:val="000000"/>
                <w:kern w:val="0"/>
                <w:szCs w:val="21"/>
              </w:rPr>
              <w:t>6.18</w:t>
            </w:r>
          </w:p>
        </w:tc>
        <w:tc>
          <w:tcPr>
            <w:tcW w:w="1440" w:type="dxa"/>
            <w:shd w:val="clear" w:color="000000" w:fill="FFFFFF"/>
            <w:noWrap/>
            <w:vAlign w:val="center"/>
          </w:tcPr>
          <w:p>
            <w:pPr>
              <w:widowControl/>
              <w:jc w:val="left"/>
              <w:rPr>
                <w:rFonts w:asci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7" w:hRule="atLeast"/>
        </w:trPr>
        <w:tc>
          <w:tcPr>
            <w:tcW w:w="805" w:type="dxa"/>
            <w:vMerge w:val="continue"/>
            <w:vAlign w:val="center"/>
          </w:tcPr>
          <w:p>
            <w:pPr>
              <w:widowControl/>
              <w:jc w:val="left"/>
              <w:rPr>
                <w:rFonts w:ascii="宋体" w:cs="宋体"/>
                <w:color w:val="000000"/>
                <w:kern w:val="0"/>
                <w:szCs w:val="21"/>
              </w:rPr>
            </w:pPr>
          </w:p>
        </w:tc>
        <w:tc>
          <w:tcPr>
            <w:tcW w:w="4315" w:type="dxa"/>
            <w:vAlign w:val="center"/>
          </w:tcPr>
          <w:p>
            <w:pPr>
              <w:widowControl/>
              <w:jc w:val="left"/>
              <w:rPr>
                <w:rFonts w:ascii="宋体" w:cs="宋体"/>
                <w:color w:val="000000"/>
                <w:kern w:val="0"/>
                <w:szCs w:val="21"/>
              </w:rPr>
            </w:pPr>
            <w:r>
              <w:rPr>
                <w:rFonts w:hint="eastAsia" w:ascii="宋体" w:hAnsi="宋体" w:cs="宋体"/>
                <w:color w:val="000000"/>
                <w:kern w:val="0"/>
                <w:szCs w:val="21"/>
              </w:rPr>
              <w:t>寒（暑）假作业英语</w:t>
            </w:r>
          </w:p>
        </w:tc>
        <w:tc>
          <w:tcPr>
            <w:tcW w:w="1351" w:type="dxa"/>
            <w:shd w:val="clear" w:color="000000" w:fill="FFFFFF"/>
            <w:vAlign w:val="center"/>
          </w:tcPr>
          <w:p>
            <w:pPr>
              <w:widowControl/>
              <w:jc w:val="center"/>
              <w:rPr>
                <w:rFonts w:ascii="宋体" w:cs="宋体"/>
                <w:color w:val="000000"/>
                <w:kern w:val="0"/>
                <w:szCs w:val="21"/>
              </w:rPr>
            </w:pPr>
            <w:r>
              <w:rPr>
                <w:rFonts w:hint="eastAsia" w:ascii="宋体" w:hAnsi="宋体" w:cs="宋体"/>
                <w:color w:val="000000"/>
                <w:kern w:val="0"/>
                <w:szCs w:val="21"/>
              </w:rPr>
              <w:t>湘少</w:t>
            </w:r>
          </w:p>
        </w:tc>
        <w:tc>
          <w:tcPr>
            <w:tcW w:w="1284" w:type="dxa"/>
            <w:shd w:val="clear" w:color="000000" w:fill="FFFFFF"/>
            <w:vAlign w:val="center"/>
          </w:tcPr>
          <w:p>
            <w:pPr>
              <w:widowControl/>
              <w:jc w:val="center"/>
              <w:rPr>
                <w:rFonts w:ascii="宋体" w:cs="宋体"/>
                <w:color w:val="000000"/>
                <w:kern w:val="0"/>
                <w:szCs w:val="21"/>
              </w:rPr>
            </w:pPr>
            <w:r>
              <w:rPr>
                <w:rFonts w:ascii="宋体" w:hAnsi="宋体" w:cs="宋体"/>
                <w:color w:val="000000"/>
                <w:kern w:val="0"/>
                <w:szCs w:val="21"/>
              </w:rPr>
              <w:t>4.68</w:t>
            </w:r>
          </w:p>
        </w:tc>
        <w:tc>
          <w:tcPr>
            <w:tcW w:w="1440" w:type="dxa"/>
            <w:shd w:val="clear" w:color="000000" w:fill="FFFFFF"/>
            <w:noWrap/>
            <w:vAlign w:val="center"/>
          </w:tcPr>
          <w:p>
            <w:pPr>
              <w:widowControl/>
              <w:jc w:val="left"/>
              <w:rPr>
                <w:rFonts w:asci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7" w:hRule="atLeast"/>
        </w:trPr>
        <w:tc>
          <w:tcPr>
            <w:tcW w:w="805" w:type="dxa"/>
            <w:vMerge w:val="continue"/>
            <w:vAlign w:val="center"/>
          </w:tcPr>
          <w:p>
            <w:pPr>
              <w:widowControl/>
              <w:jc w:val="left"/>
              <w:rPr>
                <w:rFonts w:ascii="宋体" w:cs="宋体"/>
                <w:color w:val="000000"/>
                <w:kern w:val="0"/>
                <w:szCs w:val="21"/>
              </w:rPr>
            </w:pPr>
          </w:p>
        </w:tc>
        <w:tc>
          <w:tcPr>
            <w:tcW w:w="4315" w:type="dxa"/>
            <w:vAlign w:val="center"/>
          </w:tcPr>
          <w:p>
            <w:pPr>
              <w:widowControl/>
              <w:jc w:val="left"/>
              <w:rPr>
                <w:rFonts w:ascii="宋体" w:cs="宋体"/>
                <w:color w:val="000000"/>
                <w:kern w:val="0"/>
                <w:szCs w:val="21"/>
              </w:rPr>
            </w:pPr>
            <w:r>
              <w:rPr>
                <w:rFonts w:hint="eastAsia" w:ascii="宋体" w:hAnsi="宋体" w:cs="宋体"/>
                <w:color w:val="000000"/>
                <w:kern w:val="0"/>
                <w:szCs w:val="21"/>
              </w:rPr>
              <w:t>寒（暑）假作业科学</w:t>
            </w:r>
          </w:p>
        </w:tc>
        <w:tc>
          <w:tcPr>
            <w:tcW w:w="1351" w:type="dxa"/>
            <w:shd w:val="clear" w:color="000000" w:fill="FFFFFF"/>
            <w:vAlign w:val="center"/>
          </w:tcPr>
          <w:p>
            <w:pPr>
              <w:widowControl/>
              <w:jc w:val="center"/>
              <w:rPr>
                <w:rFonts w:ascii="宋体" w:cs="宋体"/>
                <w:color w:val="000000"/>
                <w:kern w:val="0"/>
                <w:szCs w:val="21"/>
              </w:rPr>
            </w:pPr>
            <w:r>
              <w:rPr>
                <w:rFonts w:hint="eastAsia" w:ascii="宋体" w:hAnsi="宋体" w:cs="宋体"/>
                <w:color w:val="000000"/>
                <w:kern w:val="0"/>
                <w:szCs w:val="21"/>
              </w:rPr>
              <w:t>湘教</w:t>
            </w:r>
          </w:p>
        </w:tc>
        <w:tc>
          <w:tcPr>
            <w:tcW w:w="1284" w:type="dxa"/>
            <w:vMerge w:val="restart"/>
            <w:shd w:val="clear" w:color="000000" w:fill="FFFFFF"/>
            <w:vAlign w:val="center"/>
          </w:tcPr>
          <w:p>
            <w:pPr>
              <w:widowControl/>
              <w:jc w:val="center"/>
              <w:rPr>
                <w:rFonts w:ascii="宋体" w:cs="宋体"/>
                <w:color w:val="000000"/>
                <w:kern w:val="0"/>
                <w:szCs w:val="21"/>
              </w:rPr>
            </w:pPr>
            <w:r>
              <w:rPr>
                <w:rFonts w:ascii="宋体" w:hAnsi="宋体" w:cs="宋体"/>
                <w:color w:val="000000"/>
                <w:kern w:val="0"/>
                <w:szCs w:val="21"/>
              </w:rPr>
              <w:t>4.67</w:t>
            </w:r>
          </w:p>
        </w:tc>
        <w:tc>
          <w:tcPr>
            <w:tcW w:w="1440" w:type="dxa"/>
            <w:shd w:val="clear" w:color="000000" w:fill="FFFFFF"/>
            <w:noWrap/>
            <w:vAlign w:val="center"/>
          </w:tcPr>
          <w:p>
            <w:pPr>
              <w:widowControl/>
              <w:jc w:val="left"/>
              <w:rPr>
                <w:rFonts w:asci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7" w:hRule="atLeast"/>
        </w:trPr>
        <w:tc>
          <w:tcPr>
            <w:tcW w:w="805" w:type="dxa"/>
            <w:vMerge w:val="continue"/>
            <w:vAlign w:val="center"/>
          </w:tcPr>
          <w:p>
            <w:pPr>
              <w:widowControl/>
              <w:jc w:val="left"/>
              <w:rPr>
                <w:rFonts w:ascii="宋体" w:cs="宋体"/>
                <w:color w:val="000000"/>
                <w:kern w:val="0"/>
                <w:szCs w:val="21"/>
              </w:rPr>
            </w:pPr>
          </w:p>
        </w:tc>
        <w:tc>
          <w:tcPr>
            <w:tcW w:w="4315" w:type="dxa"/>
            <w:vAlign w:val="center"/>
          </w:tcPr>
          <w:p>
            <w:pPr>
              <w:widowControl/>
              <w:jc w:val="left"/>
              <w:rPr>
                <w:rFonts w:ascii="宋体" w:cs="宋体"/>
                <w:color w:val="000000"/>
                <w:kern w:val="0"/>
                <w:szCs w:val="21"/>
              </w:rPr>
            </w:pPr>
            <w:r>
              <w:rPr>
                <w:rFonts w:hint="eastAsia" w:ascii="宋体" w:hAnsi="宋体" w:cs="宋体"/>
                <w:color w:val="000000"/>
                <w:kern w:val="0"/>
                <w:szCs w:val="21"/>
              </w:rPr>
              <w:t>寒（暑）假作业思品</w:t>
            </w:r>
          </w:p>
        </w:tc>
        <w:tc>
          <w:tcPr>
            <w:tcW w:w="1351" w:type="dxa"/>
            <w:shd w:val="clear" w:color="000000" w:fill="FFFFFF"/>
            <w:vAlign w:val="center"/>
          </w:tcPr>
          <w:p>
            <w:pPr>
              <w:widowControl/>
              <w:jc w:val="center"/>
              <w:rPr>
                <w:rFonts w:ascii="宋体" w:cs="宋体"/>
                <w:color w:val="000000"/>
                <w:kern w:val="0"/>
                <w:szCs w:val="21"/>
              </w:rPr>
            </w:pPr>
            <w:r>
              <w:rPr>
                <w:rFonts w:hint="eastAsia" w:ascii="宋体" w:hAnsi="宋体" w:cs="宋体"/>
                <w:color w:val="000000"/>
                <w:kern w:val="0"/>
                <w:szCs w:val="21"/>
              </w:rPr>
              <w:t>湘教</w:t>
            </w:r>
          </w:p>
        </w:tc>
        <w:tc>
          <w:tcPr>
            <w:tcW w:w="1284" w:type="dxa"/>
            <w:vMerge w:val="continue"/>
            <w:vAlign w:val="center"/>
          </w:tcPr>
          <w:p>
            <w:pPr>
              <w:widowControl/>
              <w:jc w:val="left"/>
              <w:rPr>
                <w:rFonts w:ascii="宋体" w:cs="宋体"/>
                <w:color w:val="000000"/>
                <w:kern w:val="0"/>
                <w:szCs w:val="21"/>
              </w:rPr>
            </w:pPr>
          </w:p>
        </w:tc>
        <w:tc>
          <w:tcPr>
            <w:tcW w:w="1440" w:type="dxa"/>
            <w:shd w:val="clear" w:color="000000" w:fill="FFFFFF"/>
            <w:noWrap/>
            <w:vAlign w:val="center"/>
          </w:tcPr>
          <w:p>
            <w:pPr>
              <w:widowControl/>
              <w:jc w:val="left"/>
              <w:rPr>
                <w:rFonts w:asci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7" w:hRule="atLeast"/>
        </w:trPr>
        <w:tc>
          <w:tcPr>
            <w:tcW w:w="805" w:type="dxa"/>
            <w:vMerge w:val="continue"/>
            <w:vAlign w:val="center"/>
          </w:tcPr>
          <w:p>
            <w:pPr>
              <w:widowControl/>
              <w:jc w:val="left"/>
              <w:rPr>
                <w:rFonts w:ascii="宋体" w:cs="宋体"/>
                <w:color w:val="000000"/>
                <w:kern w:val="0"/>
                <w:szCs w:val="21"/>
              </w:rPr>
            </w:pPr>
          </w:p>
        </w:tc>
        <w:tc>
          <w:tcPr>
            <w:tcW w:w="4315" w:type="dxa"/>
            <w:noWrap/>
            <w:vAlign w:val="center"/>
          </w:tcPr>
          <w:p>
            <w:pPr>
              <w:widowControl/>
              <w:jc w:val="left"/>
              <w:rPr>
                <w:rFonts w:ascii="宋体" w:cs="宋体"/>
                <w:color w:val="000000"/>
                <w:kern w:val="0"/>
                <w:szCs w:val="21"/>
              </w:rPr>
            </w:pPr>
            <w:r>
              <w:rPr>
                <w:rFonts w:hint="eastAsia" w:ascii="宋体" w:hAnsi="宋体" w:cs="宋体"/>
                <w:color w:val="000000"/>
                <w:kern w:val="0"/>
                <w:szCs w:val="21"/>
              </w:rPr>
              <w:t>语音磁带</w:t>
            </w:r>
          </w:p>
        </w:tc>
        <w:tc>
          <w:tcPr>
            <w:tcW w:w="1351" w:type="dxa"/>
            <w:shd w:val="clear" w:color="000000" w:fill="FFFFFF"/>
            <w:noWrap/>
            <w:vAlign w:val="center"/>
          </w:tcPr>
          <w:p>
            <w:pPr>
              <w:widowControl/>
              <w:jc w:val="center"/>
              <w:rPr>
                <w:rFonts w:ascii="宋体" w:cs="宋体"/>
                <w:color w:val="000000"/>
                <w:kern w:val="0"/>
                <w:szCs w:val="21"/>
              </w:rPr>
            </w:pPr>
            <w:r>
              <w:rPr>
                <w:rFonts w:hint="eastAsia" w:ascii="宋体" w:hAnsi="宋体" w:cs="宋体"/>
                <w:color w:val="000000"/>
                <w:kern w:val="0"/>
                <w:szCs w:val="21"/>
              </w:rPr>
              <w:t>人教电子</w:t>
            </w:r>
          </w:p>
        </w:tc>
        <w:tc>
          <w:tcPr>
            <w:tcW w:w="1284" w:type="dxa"/>
            <w:shd w:val="clear" w:color="000000" w:fill="FFFFFF"/>
            <w:noWrap/>
            <w:vAlign w:val="center"/>
          </w:tcPr>
          <w:p>
            <w:pPr>
              <w:widowControl/>
              <w:jc w:val="center"/>
              <w:rPr>
                <w:rFonts w:ascii="宋体" w:cs="宋体"/>
                <w:color w:val="000000"/>
                <w:kern w:val="0"/>
                <w:szCs w:val="21"/>
              </w:rPr>
            </w:pPr>
            <w:r>
              <w:rPr>
                <w:rFonts w:ascii="宋体" w:hAnsi="宋体" w:cs="宋体"/>
                <w:color w:val="000000"/>
                <w:kern w:val="0"/>
                <w:szCs w:val="21"/>
              </w:rPr>
              <w:t>13.00</w:t>
            </w:r>
          </w:p>
        </w:tc>
        <w:tc>
          <w:tcPr>
            <w:tcW w:w="1440" w:type="dxa"/>
            <w:shd w:val="clear" w:color="000000" w:fill="FFFFFF"/>
            <w:noWrap/>
            <w:vAlign w:val="center"/>
          </w:tcPr>
          <w:p>
            <w:pPr>
              <w:widowControl/>
              <w:jc w:val="left"/>
              <w:rPr>
                <w:rFonts w:asci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7" w:hRule="atLeast"/>
        </w:trPr>
        <w:tc>
          <w:tcPr>
            <w:tcW w:w="805" w:type="dxa"/>
            <w:vMerge w:val="restart"/>
            <w:noWrap/>
            <w:textDirection w:val="tbRlV"/>
            <w:vAlign w:val="center"/>
          </w:tcPr>
          <w:p>
            <w:pPr>
              <w:widowControl/>
              <w:jc w:val="center"/>
              <w:rPr>
                <w:rFonts w:ascii="宋体" w:cs="宋体"/>
                <w:color w:val="000000"/>
                <w:kern w:val="0"/>
                <w:szCs w:val="21"/>
              </w:rPr>
            </w:pPr>
            <w:r>
              <w:rPr>
                <w:rFonts w:hint="eastAsia" w:ascii="宋体" w:hAnsi="宋体" w:cs="宋体"/>
                <w:color w:val="000000"/>
                <w:kern w:val="0"/>
                <w:szCs w:val="21"/>
              </w:rPr>
              <w:t>五年级</w:t>
            </w:r>
          </w:p>
        </w:tc>
        <w:tc>
          <w:tcPr>
            <w:tcW w:w="4315" w:type="dxa"/>
            <w:noWrap/>
            <w:vAlign w:val="center"/>
          </w:tcPr>
          <w:p>
            <w:pPr>
              <w:widowControl/>
              <w:jc w:val="left"/>
              <w:rPr>
                <w:rFonts w:ascii="宋体" w:cs="宋体"/>
                <w:color w:val="000000"/>
                <w:kern w:val="0"/>
                <w:szCs w:val="21"/>
              </w:rPr>
            </w:pPr>
            <w:r>
              <w:rPr>
                <w:rFonts w:hint="eastAsia" w:ascii="宋体" w:hAnsi="宋体" w:cs="宋体"/>
                <w:color w:val="000000"/>
                <w:kern w:val="0"/>
                <w:szCs w:val="21"/>
              </w:rPr>
              <w:t>同步</w:t>
            </w:r>
            <w:r>
              <w:rPr>
                <w:rFonts w:ascii="宋体" w:cs="宋体"/>
                <w:color w:val="000000"/>
                <w:kern w:val="0"/>
                <w:szCs w:val="21"/>
              </w:rPr>
              <w:t>.</w:t>
            </w:r>
            <w:r>
              <w:rPr>
                <w:rFonts w:hint="eastAsia" w:ascii="宋体" w:hAnsi="宋体" w:cs="宋体"/>
                <w:color w:val="000000"/>
                <w:kern w:val="0"/>
                <w:szCs w:val="21"/>
              </w:rPr>
              <w:t>实践</w:t>
            </w:r>
            <w:r>
              <w:rPr>
                <w:rFonts w:ascii="宋体" w:cs="宋体"/>
                <w:color w:val="000000"/>
                <w:kern w:val="0"/>
                <w:szCs w:val="21"/>
              </w:rPr>
              <w:t>.</w:t>
            </w:r>
            <w:r>
              <w:rPr>
                <w:rFonts w:hint="eastAsia" w:ascii="宋体" w:hAnsi="宋体" w:cs="宋体"/>
                <w:color w:val="000000"/>
                <w:kern w:val="0"/>
                <w:szCs w:val="21"/>
              </w:rPr>
              <w:t>评价课程基础训练语文</w:t>
            </w:r>
          </w:p>
        </w:tc>
        <w:tc>
          <w:tcPr>
            <w:tcW w:w="1351" w:type="dxa"/>
            <w:shd w:val="clear" w:color="000000" w:fill="FFFFFF"/>
            <w:noWrap/>
            <w:vAlign w:val="center"/>
          </w:tcPr>
          <w:p>
            <w:pPr>
              <w:widowControl/>
              <w:jc w:val="center"/>
              <w:rPr>
                <w:rFonts w:ascii="宋体" w:cs="宋体"/>
                <w:color w:val="000000"/>
                <w:kern w:val="0"/>
                <w:szCs w:val="21"/>
              </w:rPr>
            </w:pPr>
            <w:r>
              <w:rPr>
                <w:rFonts w:hint="eastAsia" w:ascii="宋体" w:hAnsi="宋体" w:cs="宋体"/>
                <w:color w:val="000000"/>
                <w:kern w:val="0"/>
                <w:szCs w:val="21"/>
              </w:rPr>
              <w:t>湘少</w:t>
            </w:r>
          </w:p>
        </w:tc>
        <w:tc>
          <w:tcPr>
            <w:tcW w:w="1284" w:type="dxa"/>
            <w:shd w:val="clear" w:color="000000" w:fill="FFFFFF"/>
            <w:noWrap/>
            <w:vAlign w:val="center"/>
          </w:tcPr>
          <w:p>
            <w:pPr>
              <w:widowControl/>
              <w:jc w:val="center"/>
              <w:rPr>
                <w:rFonts w:ascii="宋体" w:cs="宋体"/>
                <w:color w:val="000000"/>
                <w:kern w:val="0"/>
                <w:szCs w:val="21"/>
              </w:rPr>
            </w:pPr>
            <w:r>
              <w:rPr>
                <w:rFonts w:ascii="宋体" w:hAnsi="宋体" w:cs="宋体"/>
                <w:color w:val="000000"/>
                <w:kern w:val="0"/>
                <w:szCs w:val="21"/>
              </w:rPr>
              <w:t>12.33</w:t>
            </w:r>
          </w:p>
        </w:tc>
        <w:tc>
          <w:tcPr>
            <w:tcW w:w="1440" w:type="dxa"/>
            <w:shd w:val="clear" w:color="000000" w:fill="FFFFFF"/>
            <w:noWrap/>
            <w:vAlign w:val="center"/>
          </w:tcPr>
          <w:p>
            <w:pPr>
              <w:widowControl/>
              <w:jc w:val="left"/>
              <w:rPr>
                <w:rFonts w:asci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7" w:hRule="atLeast"/>
        </w:trPr>
        <w:tc>
          <w:tcPr>
            <w:tcW w:w="805" w:type="dxa"/>
            <w:vMerge w:val="continue"/>
            <w:vAlign w:val="center"/>
          </w:tcPr>
          <w:p>
            <w:pPr>
              <w:widowControl/>
              <w:jc w:val="left"/>
              <w:rPr>
                <w:rFonts w:ascii="宋体" w:cs="宋体"/>
                <w:color w:val="000000"/>
                <w:kern w:val="0"/>
                <w:szCs w:val="21"/>
              </w:rPr>
            </w:pPr>
          </w:p>
        </w:tc>
        <w:tc>
          <w:tcPr>
            <w:tcW w:w="4315" w:type="dxa"/>
            <w:noWrap/>
            <w:vAlign w:val="center"/>
          </w:tcPr>
          <w:p>
            <w:pPr>
              <w:widowControl/>
              <w:jc w:val="left"/>
              <w:rPr>
                <w:rFonts w:ascii="宋体" w:cs="宋体"/>
                <w:color w:val="000000"/>
                <w:kern w:val="0"/>
                <w:szCs w:val="21"/>
              </w:rPr>
            </w:pPr>
            <w:r>
              <w:rPr>
                <w:rFonts w:hint="eastAsia" w:ascii="宋体" w:hAnsi="宋体" w:cs="宋体"/>
                <w:color w:val="000000"/>
                <w:kern w:val="0"/>
                <w:szCs w:val="21"/>
              </w:rPr>
              <w:t>同步</w:t>
            </w:r>
            <w:r>
              <w:rPr>
                <w:rFonts w:ascii="宋体" w:cs="宋体"/>
                <w:color w:val="000000"/>
                <w:kern w:val="0"/>
                <w:szCs w:val="21"/>
              </w:rPr>
              <w:t>.</w:t>
            </w:r>
            <w:r>
              <w:rPr>
                <w:rFonts w:hint="eastAsia" w:ascii="宋体" w:hAnsi="宋体" w:cs="宋体"/>
                <w:color w:val="000000"/>
                <w:kern w:val="0"/>
                <w:szCs w:val="21"/>
              </w:rPr>
              <w:t>实践</w:t>
            </w:r>
            <w:r>
              <w:rPr>
                <w:rFonts w:ascii="宋体" w:cs="宋体"/>
                <w:color w:val="000000"/>
                <w:kern w:val="0"/>
                <w:szCs w:val="21"/>
              </w:rPr>
              <w:t>.</w:t>
            </w:r>
            <w:r>
              <w:rPr>
                <w:rFonts w:hint="eastAsia" w:ascii="宋体" w:hAnsi="宋体" w:cs="宋体"/>
                <w:color w:val="000000"/>
                <w:kern w:val="0"/>
                <w:szCs w:val="21"/>
              </w:rPr>
              <w:t>评价课程基础训练数学</w:t>
            </w:r>
          </w:p>
        </w:tc>
        <w:tc>
          <w:tcPr>
            <w:tcW w:w="1351" w:type="dxa"/>
            <w:shd w:val="clear" w:color="000000" w:fill="FFFFFF"/>
            <w:noWrap/>
            <w:vAlign w:val="center"/>
          </w:tcPr>
          <w:p>
            <w:pPr>
              <w:widowControl/>
              <w:jc w:val="center"/>
              <w:rPr>
                <w:rFonts w:ascii="宋体" w:cs="宋体"/>
                <w:color w:val="000000"/>
                <w:kern w:val="0"/>
                <w:szCs w:val="21"/>
              </w:rPr>
            </w:pPr>
            <w:r>
              <w:rPr>
                <w:rFonts w:hint="eastAsia" w:ascii="宋体" w:hAnsi="宋体" w:cs="宋体"/>
                <w:color w:val="000000"/>
                <w:kern w:val="0"/>
                <w:szCs w:val="21"/>
              </w:rPr>
              <w:t>湘少</w:t>
            </w:r>
          </w:p>
        </w:tc>
        <w:tc>
          <w:tcPr>
            <w:tcW w:w="1284" w:type="dxa"/>
            <w:shd w:val="clear" w:color="000000" w:fill="FFFFFF"/>
            <w:noWrap/>
            <w:vAlign w:val="center"/>
          </w:tcPr>
          <w:p>
            <w:pPr>
              <w:widowControl/>
              <w:jc w:val="center"/>
              <w:rPr>
                <w:rFonts w:ascii="宋体" w:cs="宋体"/>
                <w:color w:val="000000"/>
                <w:kern w:val="0"/>
                <w:szCs w:val="21"/>
              </w:rPr>
            </w:pPr>
            <w:r>
              <w:rPr>
                <w:rFonts w:ascii="宋体" w:hAnsi="宋体" w:cs="宋体"/>
                <w:color w:val="000000"/>
                <w:kern w:val="0"/>
                <w:szCs w:val="21"/>
              </w:rPr>
              <w:t>12.33</w:t>
            </w:r>
          </w:p>
        </w:tc>
        <w:tc>
          <w:tcPr>
            <w:tcW w:w="1440" w:type="dxa"/>
            <w:shd w:val="clear" w:color="000000" w:fill="FFFFFF"/>
            <w:noWrap/>
            <w:vAlign w:val="center"/>
          </w:tcPr>
          <w:p>
            <w:pPr>
              <w:widowControl/>
              <w:jc w:val="left"/>
              <w:rPr>
                <w:rFonts w:asci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7" w:hRule="atLeast"/>
        </w:trPr>
        <w:tc>
          <w:tcPr>
            <w:tcW w:w="805" w:type="dxa"/>
            <w:vMerge w:val="continue"/>
            <w:vAlign w:val="center"/>
          </w:tcPr>
          <w:p>
            <w:pPr>
              <w:widowControl/>
              <w:jc w:val="left"/>
              <w:rPr>
                <w:rFonts w:ascii="宋体" w:cs="宋体"/>
                <w:color w:val="000000"/>
                <w:kern w:val="0"/>
                <w:szCs w:val="21"/>
              </w:rPr>
            </w:pPr>
          </w:p>
        </w:tc>
        <w:tc>
          <w:tcPr>
            <w:tcW w:w="4315" w:type="dxa"/>
            <w:noWrap/>
            <w:vAlign w:val="center"/>
          </w:tcPr>
          <w:p>
            <w:pPr>
              <w:widowControl/>
              <w:jc w:val="left"/>
              <w:rPr>
                <w:rFonts w:ascii="宋体" w:cs="宋体"/>
                <w:color w:val="000000"/>
                <w:kern w:val="0"/>
                <w:szCs w:val="21"/>
              </w:rPr>
            </w:pPr>
            <w:r>
              <w:rPr>
                <w:rFonts w:hint="eastAsia" w:ascii="宋体" w:hAnsi="宋体" w:cs="宋体"/>
                <w:color w:val="000000"/>
                <w:kern w:val="0"/>
                <w:szCs w:val="21"/>
              </w:rPr>
              <w:t>同步</w:t>
            </w:r>
            <w:r>
              <w:rPr>
                <w:rFonts w:ascii="宋体" w:cs="宋体"/>
                <w:color w:val="000000"/>
                <w:kern w:val="0"/>
                <w:szCs w:val="21"/>
              </w:rPr>
              <w:t>.</w:t>
            </w:r>
            <w:r>
              <w:rPr>
                <w:rFonts w:hint="eastAsia" w:ascii="宋体" w:hAnsi="宋体" w:cs="宋体"/>
                <w:color w:val="000000"/>
                <w:kern w:val="0"/>
                <w:szCs w:val="21"/>
              </w:rPr>
              <w:t>实践</w:t>
            </w:r>
            <w:r>
              <w:rPr>
                <w:rFonts w:ascii="宋体" w:cs="宋体"/>
                <w:color w:val="000000"/>
                <w:kern w:val="0"/>
                <w:szCs w:val="21"/>
              </w:rPr>
              <w:t>.</w:t>
            </w:r>
            <w:r>
              <w:rPr>
                <w:rFonts w:hint="eastAsia" w:ascii="宋体" w:hAnsi="宋体" w:cs="宋体"/>
                <w:color w:val="000000"/>
                <w:kern w:val="0"/>
                <w:szCs w:val="21"/>
              </w:rPr>
              <w:t>评价课程基础训练英语</w:t>
            </w:r>
          </w:p>
        </w:tc>
        <w:tc>
          <w:tcPr>
            <w:tcW w:w="1351" w:type="dxa"/>
            <w:shd w:val="clear" w:color="000000" w:fill="FFFFFF"/>
            <w:noWrap/>
            <w:vAlign w:val="center"/>
          </w:tcPr>
          <w:p>
            <w:pPr>
              <w:widowControl/>
              <w:jc w:val="center"/>
              <w:rPr>
                <w:rFonts w:ascii="宋体" w:cs="宋体"/>
                <w:color w:val="000000"/>
                <w:kern w:val="0"/>
                <w:szCs w:val="21"/>
              </w:rPr>
            </w:pPr>
            <w:r>
              <w:rPr>
                <w:rFonts w:hint="eastAsia" w:ascii="宋体" w:hAnsi="宋体" w:cs="宋体"/>
                <w:color w:val="000000"/>
                <w:kern w:val="0"/>
                <w:szCs w:val="21"/>
              </w:rPr>
              <w:t>湘少</w:t>
            </w:r>
          </w:p>
        </w:tc>
        <w:tc>
          <w:tcPr>
            <w:tcW w:w="1284" w:type="dxa"/>
            <w:shd w:val="clear" w:color="000000" w:fill="FFFFFF"/>
            <w:noWrap/>
            <w:vAlign w:val="center"/>
          </w:tcPr>
          <w:p>
            <w:pPr>
              <w:widowControl/>
              <w:jc w:val="center"/>
              <w:rPr>
                <w:rFonts w:ascii="宋体" w:cs="宋体"/>
                <w:color w:val="000000"/>
                <w:kern w:val="0"/>
                <w:szCs w:val="21"/>
              </w:rPr>
            </w:pPr>
            <w:r>
              <w:rPr>
                <w:rFonts w:ascii="宋体" w:hAnsi="宋体" w:cs="宋体"/>
                <w:color w:val="000000"/>
                <w:kern w:val="0"/>
                <w:szCs w:val="21"/>
              </w:rPr>
              <w:t>10.93</w:t>
            </w:r>
          </w:p>
        </w:tc>
        <w:tc>
          <w:tcPr>
            <w:tcW w:w="1440" w:type="dxa"/>
            <w:shd w:val="clear" w:color="000000" w:fill="FFFFFF"/>
            <w:noWrap/>
            <w:vAlign w:val="center"/>
          </w:tcPr>
          <w:p>
            <w:pPr>
              <w:widowControl/>
              <w:jc w:val="left"/>
              <w:rPr>
                <w:rFonts w:asci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7" w:hRule="atLeast"/>
        </w:trPr>
        <w:tc>
          <w:tcPr>
            <w:tcW w:w="805" w:type="dxa"/>
            <w:vMerge w:val="continue"/>
            <w:vAlign w:val="center"/>
          </w:tcPr>
          <w:p>
            <w:pPr>
              <w:widowControl/>
              <w:jc w:val="left"/>
              <w:rPr>
                <w:rFonts w:ascii="宋体" w:cs="宋体"/>
                <w:color w:val="000000"/>
                <w:kern w:val="0"/>
                <w:szCs w:val="21"/>
              </w:rPr>
            </w:pPr>
          </w:p>
        </w:tc>
        <w:tc>
          <w:tcPr>
            <w:tcW w:w="4315" w:type="dxa"/>
            <w:noWrap/>
            <w:vAlign w:val="center"/>
          </w:tcPr>
          <w:p>
            <w:pPr>
              <w:widowControl/>
              <w:jc w:val="left"/>
              <w:rPr>
                <w:rFonts w:ascii="宋体" w:cs="宋体"/>
                <w:color w:val="000000"/>
                <w:kern w:val="0"/>
                <w:szCs w:val="21"/>
              </w:rPr>
            </w:pPr>
            <w:r>
              <w:rPr>
                <w:rFonts w:hint="eastAsia" w:ascii="宋体" w:hAnsi="宋体" w:cs="宋体"/>
                <w:color w:val="000000"/>
                <w:kern w:val="0"/>
                <w:szCs w:val="21"/>
              </w:rPr>
              <w:t>同步</w:t>
            </w:r>
            <w:r>
              <w:rPr>
                <w:rFonts w:ascii="宋体" w:cs="宋体"/>
                <w:color w:val="000000"/>
                <w:kern w:val="0"/>
                <w:szCs w:val="21"/>
              </w:rPr>
              <w:t>.</w:t>
            </w:r>
            <w:r>
              <w:rPr>
                <w:rFonts w:hint="eastAsia" w:ascii="宋体" w:hAnsi="宋体" w:cs="宋体"/>
                <w:color w:val="000000"/>
                <w:kern w:val="0"/>
                <w:szCs w:val="21"/>
              </w:rPr>
              <w:t>实践</w:t>
            </w:r>
            <w:r>
              <w:rPr>
                <w:rFonts w:ascii="宋体" w:cs="宋体"/>
                <w:color w:val="000000"/>
                <w:kern w:val="0"/>
                <w:szCs w:val="21"/>
              </w:rPr>
              <w:t>.</w:t>
            </w:r>
            <w:r>
              <w:rPr>
                <w:rFonts w:hint="eastAsia" w:ascii="宋体" w:hAnsi="宋体" w:cs="宋体"/>
                <w:color w:val="000000"/>
                <w:kern w:val="0"/>
                <w:szCs w:val="21"/>
              </w:rPr>
              <w:t>评价课程基础训练科学</w:t>
            </w:r>
          </w:p>
        </w:tc>
        <w:tc>
          <w:tcPr>
            <w:tcW w:w="1351" w:type="dxa"/>
            <w:shd w:val="clear" w:color="000000" w:fill="FFFFFF"/>
            <w:noWrap/>
            <w:vAlign w:val="center"/>
          </w:tcPr>
          <w:p>
            <w:pPr>
              <w:widowControl/>
              <w:jc w:val="center"/>
              <w:rPr>
                <w:rFonts w:ascii="宋体" w:cs="宋体"/>
                <w:color w:val="000000"/>
                <w:kern w:val="0"/>
                <w:szCs w:val="21"/>
              </w:rPr>
            </w:pPr>
            <w:r>
              <w:rPr>
                <w:rFonts w:hint="eastAsia" w:ascii="宋体" w:hAnsi="宋体" w:cs="宋体"/>
                <w:color w:val="000000"/>
                <w:kern w:val="0"/>
                <w:szCs w:val="21"/>
              </w:rPr>
              <w:t>湘少</w:t>
            </w:r>
          </w:p>
        </w:tc>
        <w:tc>
          <w:tcPr>
            <w:tcW w:w="1284" w:type="dxa"/>
            <w:shd w:val="clear" w:color="000000" w:fill="FFFFFF"/>
            <w:noWrap/>
            <w:vAlign w:val="center"/>
          </w:tcPr>
          <w:p>
            <w:pPr>
              <w:widowControl/>
              <w:jc w:val="center"/>
              <w:rPr>
                <w:rFonts w:ascii="宋体" w:cs="宋体"/>
                <w:color w:val="000000"/>
                <w:kern w:val="0"/>
                <w:szCs w:val="21"/>
              </w:rPr>
            </w:pPr>
            <w:r>
              <w:rPr>
                <w:rFonts w:ascii="宋体" w:hAnsi="宋体" w:cs="宋体"/>
                <w:color w:val="000000"/>
                <w:kern w:val="0"/>
                <w:szCs w:val="21"/>
              </w:rPr>
              <w:t>10.93</w:t>
            </w:r>
          </w:p>
        </w:tc>
        <w:tc>
          <w:tcPr>
            <w:tcW w:w="1440" w:type="dxa"/>
            <w:shd w:val="clear" w:color="000000" w:fill="FFFFFF"/>
            <w:noWrap/>
            <w:vAlign w:val="center"/>
          </w:tcPr>
          <w:p>
            <w:pPr>
              <w:widowControl/>
              <w:jc w:val="left"/>
              <w:rPr>
                <w:rFonts w:asci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7" w:hRule="atLeast"/>
        </w:trPr>
        <w:tc>
          <w:tcPr>
            <w:tcW w:w="805" w:type="dxa"/>
            <w:vMerge w:val="continue"/>
            <w:vAlign w:val="center"/>
          </w:tcPr>
          <w:p>
            <w:pPr>
              <w:widowControl/>
              <w:jc w:val="left"/>
              <w:rPr>
                <w:rFonts w:ascii="宋体" w:cs="宋体"/>
                <w:color w:val="000000"/>
                <w:kern w:val="0"/>
                <w:szCs w:val="21"/>
              </w:rPr>
            </w:pPr>
          </w:p>
        </w:tc>
        <w:tc>
          <w:tcPr>
            <w:tcW w:w="4315" w:type="dxa"/>
            <w:noWrap/>
            <w:vAlign w:val="center"/>
          </w:tcPr>
          <w:p>
            <w:pPr>
              <w:widowControl/>
              <w:jc w:val="left"/>
              <w:rPr>
                <w:rFonts w:ascii="宋体" w:cs="宋体"/>
                <w:color w:val="000000"/>
                <w:kern w:val="0"/>
                <w:szCs w:val="21"/>
              </w:rPr>
            </w:pPr>
            <w:r>
              <w:rPr>
                <w:rFonts w:hint="eastAsia" w:ascii="宋体" w:hAnsi="宋体" w:cs="宋体"/>
                <w:color w:val="000000"/>
                <w:kern w:val="0"/>
                <w:szCs w:val="21"/>
              </w:rPr>
              <w:t>同步</w:t>
            </w:r>
            <w:r>
              <w:rPr>
                <w:rFonts w:ascii="宋体" w:cs="宋体"/>
                <w:color w:val="000000"/>
                <w:kern w:val="0"/>
                <w:szCs w:val="21"/>
              </w:rPr>
              <w:t>.</w:t>
            </w:r>
            <w:r>
              <w:rPr>
                <w:rFonts w:hint="eastAsia" w:ascii="宋体" w:hAnsi="宋体" w:cs="宋体"/>
                <w:color w:val="000000"/>
                <w:kern w:val="0"/>
                <w:szCs w:val="21"/>
              </w:rPr>
              <w:t>实践</w:t>
            </w:r>
            <w:r>
              <w:rPr>
                <w:rFonts w:ascii="宋体" w:cs="宋体"/>
                <w:color w:val="000000"/>
                <w:kern w:val="0"/>
                <w:szCs w:val="21"/>
              </w:rPr>
              <w:t>.</w:t>
            </w:r>
            <w:r>
              <w:rPr>
                <w:rFonts w:hint="eastAsia" w:ascii="宋体" w:hAnsi="宋体" w:cs="宋体"/>
                <w:color w:val="000000"/>
                <w:kern w:val="0"/>
                <w:szCs w:val="21"/>
              </w:rPr>
              <w:t>评价课程基础训练思品</w:t>
            </w:r>
          </w:p>
        </w:tc>
        <w:tc>
          <w:tcPr>
            <w:tcW w:w="1351" w:type="dxa"/>
            <w:shd w:val="clear" w:color="000000" w:fill="FFFFFF"/>
            <w:noWrap/>
            <w:vAlign w:val="center"/>
          </w:tcPr>
          <w:p>
            <w:pPr>
              <w:widowControl/>
              <w:jc w:val="center"/>
              <w:rPr>
                <w:rFonts w:ascii="宋体" w:cs="宋体"/>
                <w:color w:val="000000"/>
                <w:kern w:val="0"/>
                <w:szCs w:val="21"/>
              </w:rPr>
            </w:pPr>
            <w:r>
              <w:rPr>
                <w:rFonts w:hint="eastAsia" w:ascii="宋体" w:hAnsi="宋体" w:cs="宋体"/>
                <w:color w:val="000000"/>
                <w:kern w:val="0"/>
                <w:szCs w:val="21"/>
              </w:rPr>
              <w:t>湘少</w:t>
            </w:r>
          </w:p>
        </w:tc>
        <w:tc>
          <w:tcPr>
            <w:tcW w:w="1284" w:type="dxa"/>
            <w:shd w:val="clear" w:color="000000" w:fill="FFFFFF"/>
            <w:noWrap/>
            <w:vAlign w:val="center"/>
          </w:tcPr>
          <w:p>
            <w:pPr>
              <w:widowControl/>
              <w:jc w:val="center"/>
              <w:rPr>
                <w:rFonts w:ascii="宋体" w:cs="宋体"/>
                <w:color w:val="000000"/>
                <w:kern w:val="0"/>
                <w:szCs w:val="21"/>
              </w:rPr>
            </w:pPr>
            <w:r>
              <w:rPr>
                <w:rFonts w:ascii="宋体" w:hAnsi="宋体" w:cs="宋体"/>
                <w:color w:val="000000"/>
                <w:kern w:val="0"/>
                <w:szCs w:val="21"/>
              </w:rPr>
              <w:t>8.12</w:t>
            </w:r>
          </w:p>
        </w:tc>
        <w:tc>
          <w:tcPr>
            <w:tcW w:w="1440" w:type="dxa"/>
            <w:shd w:val="clear" w:color="000000" w:fill="FFFFFF"/>
            <w:noWrap/>
            <w:vAlign w:val="center"/>
          </w:tcPr>
          <w:p>
            <w:pPr>
              <w:widowControl/>
              <w:jc w:val="left"/>
              <w:rPr>
                <w:rFonts w:asci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7" w:hRule="atLeast"/>
        </w:trPr>
        <w:tc>
          <w:tcPr>
            <w:tcW w:w="805" w:type="dxa"/>
            <w:vMerge w:val="continue"/>
            <w:vAlign w:val="center"/>
          </w:tcPr>
          <w:p>
            <w:pPr>
              <w:widowControl/>
              <w:jc w:val="left"/>
              <w:rPr>
                <w:rFonts w:ascii="宋体" w:cs="宋体"/>
                <w:color w:val="000000"/>
                <w:kern w:val="0"/>
                <w:szCs w:val="21"/>
              </w:rPr>
            </w:pPr>
          </w:p>
        </w:tc>
        <w:tc>
          <w:tcPr>
            <w:tcW w:w="4315" w:type="dxa"/>
            <w:vAlign w:val="center"/>
          </w:tcPr>
          <w:p>
            <w:pPr>
              <w:widowControl/>
              <w:jc w:val="left"/>
              <w:rPr>
                <w:rFonts w:ascii="宋体" w:cs="宋体"/>
                <w:color w:val="000000"/>
                <w:kern w:val="0"/>
                <w:szCs w:val="21"/>
              </w:rPr>
            </w:pPr>
            <w:r>
              <w:rPr>
                <w:rFonts w:hint="eastAsia" w:ascii="宋体" w:hAnsi="宋体" w:cs="宋体"/>
                <w:color w:val="000000"/>
                <w:kern w:val="0"/>
                <w:szCs w:val="21"/>
              </w:rPr>
              <w:t>寒（暑）假作业语文</w:t>
            </w:r>
          </w:p>
        </w:tc>
        <w:tc>
          <w:tcPr>
            <w:tcW w:w="1351" w:type="dxa"/>
            <w:shd w:val="clear" w:color="000000" w:fill="FFFFFF"/>
            <w:vAlign w:val="center"/>
          </w:tcPr>
          <w:p>
            <w:pPr>
              <w:widowControl/>
              <w:jc w:val="center"/>
              <w:rPr>
                <w:rFonts w:ascii="宋体" w:cs="宋体"/>
                <w:color w:val="000000"/>
                <w:kern w:val="0"/>
                <w:szCs w:val="21"/>
              </w:rPr>
            </w:pPr>
            <w:r>
              <w:rPr>
                <w:rFonts w:hint="eastAsia" w:ascii="宋体" w:hAnsi="宋体" w:cs="宋体"/>
                <w:color w:val="000000"/>
                <w:kern w:val="0"/>
                <w:szCs w:val="21"/>
              </w:rPr>
              <w:t>湘师大</w:t>
            </w:r>
          </w:p>
        </w:tc>
        <w:tc>
          <w:tcPr>
            <w:tcW w:w="1284" w:type="dxa"/>
            <w:shd w:val="clear" w:color="000000" w:fill="FFFFFF"/>
            <w:vAlign w:val="center"/>
          </w:tcPr>
          <w:p>
            <w:pPr>
              <w:widowControl/>
              <w:jc w:val="center"/>
              <w:rPr>
                <w:rFonts w:ascii="宋体" w:cs="宋体"/>
                <w:color w:val="000000"/>
                <w:kern w:val="0"/>
                <w:szCs w:val="21"/>
              </w:rPr>
            </w:pPr>
            <w:r>
              <w:rPr>
                <w:rFonts w:ascii="宋体" w:hAnsi="宋体" w:cs="宋体"/>
                <w:color w:val="000000"/>
                <w:kern w:val="0"/>
                <w:szCs w:val="21"/>
              </w:rPr>
              <w:t>6.18</w:t>
            </w:r>
          </w:p>
        </w:tc>
        <w:tc>
          <w:tcPr>
            <w:tcW w:w="1440" w:type="dxa"/>
            <w:shd w:val="clear" w:color="000000" w:fill="FFFFFF"/>
            <w:noWrap/>
            <w:vAlign w:val="center"/>
          </w:tcPr>
          <w:p>
            <w:pPr>
              <w:widowControl/>
              <w:jc w:val="left"/>
              <w:rPr>
                <w:rFonts w:asci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7" w:hRule="atLeast"/>
        </w:trPr>
        <w:tc>
          <w:tcPr>
            <w:tcW w:w="805" w:type="dxa"/>
            <w:vMerge w:val="continue"/>
            <w:vAlign w:val="center"/>
          </w:tcPr>
          <w:p>
            <w:pPr>
              <w:widowControl/>
              <w:jc w:val="left"/>
              <w:rPr>
                <w:rFonts w:ascii="宋体" w:cs="宋体"/>
                <w:color w:val="000000"/>
                <w:kern w:val="0"/>
                <w:szCs w:val="21"/>
              </w:rPr>
            </w:pPr>
          </w:p>
        </w:tc>
        <w:tc>
          <w:tcPr>
            <w:tcW w:w="4315" w:type="dxa"/>
            <w:vAlign w:val="center"/>
          </w:tcPr>
          <w:p>
            <w:pPr>
              <w:widowControl/>
              <w:jc w:val="left"/>
              <w:rPr>
                <w:rFonts w:ascii="宋体" w:cs="宋体"/>
                <w:color w:val="000000"/>
                <w:kern w:val="0"/>
                <w:szCs w:val="21"/>
              </w:rPr>
            </w:pPr>
            <w:r>
              <w:rPr>
                <w:rFonts w:hint="eastAsia" w:ascii="宋体" w:hAnsi="宋体" w:cs="宋体"/>
                <w:color w:val="000000"/>
                <w:kern w:val="0"/>
                <w:szCs w:val="21"/>
              </w:rPr>
              <w:t>寒（暑）假作业数学</w:t>
            </w:r>
          </w:p>
        </w:tc>
        <w:tc>
          <w:tcPr>
            <w:tcW w:w="1351" w:type="dxa"/>
            <w:shd w:val="clear" w:color="000000" w:fill="FFFFFF"/>
            <w:vAlign w:val="center"/>
          </w:tcPr>
          <w:p>
            <w:pPr>
              <w:widowControl/>
              <w:jc w:val="center"/>
              <w:rPr>
                <w:rFonts w:ascii="宋体" w:cs="宋体"/>
                <w:color w:val="000000"/>
                <w:kern w:val="0"/>
                <w:szCs w:val="21"/>
              </w:rPr>
            </w:pPr>
            <w:r>
              <w:rPr>
                <w:rFonts w:hint="eastAsia" w:ascii="宋体" w:hAnsi="宋体" w:cs="宋体"/>
                <w:color w:val="000000"/>
                <w:kern w:val="0"/>
                <w:szCs w:val="21"/>
              </w:rPr>
              <w:t>湘师大</w:t>
            </w:r>
          </w:p>
        </w:tc>
        <w:tc>
          <w:tcPr>
            <w:tcW w:w="1284" w:type="dxa"/>
            <w:shd w:val="clear" w:color="000000" w:fill="FFFFFF"/>
            <w:vAlign w:val="center"/>
          </w:tcPr>
          <w:p>
            <w:pPr>
              <w:widowControl/>
              <w:jc w:val="center"/>
              <w:rPr>
                <w:rFonts w:ascii="宋体" w:cs="宋体"/>
                <w:color w:val="000000"/>
                <w:kern w:val="0"/>
                <w:szCs w:val="21"/>
              </w:rPr>
            </w:pPr>
            <w:r>
              <w:rPr>
                <w:rFonts w:ascii="宋体" w:hAnsi="宋体" w:cs="宋体"/>
                <w:color w:val="000000"/>
                <w:kern w:val="0"/>
                <w:szCs w:val="21"/>
              </w:rPr>
              <w:t>6.18</w:t>
            </w:r>
          </w:p>
        </w:tc>
        <w:tc>
          <w:tcPr>
            <w:tcW w:w="1440" w:type="dxa"/>
            <w:shd w:val="clear" w:color="000000" w:fill="FFFFFF"/>
            <w:noWrap/>
            <w:vAlign w:val="center"/>
          </w:tcPr>
          <w:p>
            <w:pPr>
              <w:widowControl/>
              <w:jc w:val="left"/>
              <w:rPr>
                <w:rFonts w:asci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7" w:hRule="atLeast"/>
        </w:trPr>
        <w:tc>
          <w:tcPr>
            <w:tcW w:w="805" w:type="dxa"/>
            <w:vMerge w:val="continue"/>
            <w:vAlign w:val="center"/>
          </w:tcPr>
          <w:p>
            <w:pPr>
              <w:widowControl/>
              <w:jc w:val="left"/>
              <w:rPr>
                <w:rFonts w:ascii="宋体" w:cs="宋体"/>
                <w:color w:val="000000"/>
                <w:kern w:val="0"/>
                <w:szCs w:val="21"/>
              </w:rPr>
            </w:pPr>
          </w:p>
        </w:tc>
        <w:tc>
          <w:tcPr>
            <w:tcW w:w="4315" w:type="dxa"/>
            <w:vAlign w:val="center"/>
          </w:tcPr>
          <w:p>
            <w:pPr>
              <w:widowControl/>
              <w:jc w:val="left"/>
              <w:rPr>
                <w:rFonts w:ascii="宋体" w:cs="宋体"/>
                <w:color w:val="000000"/>
                <w:kern w:val="0"/>
                <w:szCs w:val="21"/>
              </w:rPr>
            </w:pPr>
            <w:r>
              <w:rPr>
                <w:rFonts w:hint="eastAsia" w:ascii="宋体" w:hAnsi="宋体" w:cs="宋体"/>
                <w:color w:val="000000"/>
                <w:kern w:val="0"/>
                <w:szCs w:val="21"/>
              </w:rPr>
              <w:t>寒（暑）假作业英语</w:t>
            </w:r>
          </w:p>
        </w:tc>
        <w:tc>
          <w:tcPr>
            <w:tcW w:w="1351" w:type="dxa"/>
            <w:shd w:val="clear" w:color="000000" w:fill="FFFFFF"/>
            <w:vAlign w:val="center"/>
          </w:tcPr>
          <w:p>
            <w:pPr>
              <w:widowControl/>
              <w:jc w:val="center"/>
              <w:rPr>
                <w:rFonts w:ascii="宋体" w:cs="宋体"/>
                <w:color w:val="000000"/>
                <w:kern w:val="0"/>
                <w:szCs w:val="21"/>
              </w:rPr>
            </w:pPr>
            <w:r>
              <w:rPr>
                <w:rFonts w:hint="eastAsia" w:ascii="宋体" w:hAnsi="宋体" w:cs="宋体"/>
                <w:color w:val="000000"/>
                <w:kern w:val="0"/>
                <w:szCs w:val="21"/>
              </w:rPr>
              <w:t>湘少</w:t>
            </w:r>
          </w:p>
        </w:tc>
        <w:tc>
          <w:tcPr>
            <w:tcW w:w="1284" w:type="dxa"/>
            <w:shd w:val="clear" w:color="000000" w:fill="FFFFFF"/>
            <w:vAlign w:val="center"/>
          </w:tcPr>
          <w:p>
            <w:pPr>
              <w:widowControl/>
              <w:jc w:val="center"/>
              <w:rPr>
                <w:rFonts w:ascii="宋体" w:cs="宋体"/>
                <w:color w:val="000000"/>
                <w:kern w:val="0"/>
                <w:szCs w:val="21"/>
              </w:rPr>
            </w:pPr>
            <w:r>
              <w:rPr>
                <w:rFonts w:ascii="宋体" w:hAnsi="宋体" w:cs="宋体"/>
                <w:color w:val="000000"/>
                <w:kern w:val="0"/>
                <w:szCs w:val="21"/>
              </w:rPr>
              <w:t>4.68</w:t>
            </w:r>
          </w:p>
        </w:tc>
        <w:tc>
          <w:tcPr>
            <w:tcW w:w="1440" w:type="dxa"/>
            <w:shd w:val="clear" w:color="000000" w:fill="FFFFFF"/>
            <w:noWrap/>
            <w:vAlign w:val="center"/>
          </w:tcPr>
          <w:p>
            <w:pPr>
              <w:widowControl/>
              <w:jc w:val="left"/>
              <w:rPr>
                <w:rFonts w:asci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7" w:hRule="atLeast"/>
        </w:trPr>
        <w:tc>
          <w:tcPr>
            <w:tcW w:w="805" w:type="dxa"/>
            <w:vMerge w:val="restart"/>
            <w:textDirection w:val="tbRlV"/>
            <w:vAlign w:val="center"/>
          </w:tcPr>
          <w:p>
            <w:pPr>
              <w:widowControl/>
              <w:jc w:val="center"/>
              <w:rPr>
                <w:rFonts w:ascii="宋体" w:cs="宋体"/>
                <w:color w:val="000000"/>
                <w:kern w:val="0"/>
                <w:szCs w:val="21"/>
              </w:rPr>
            </w:pPr>
            <w:r>
              <w:rPr>
                <w:rFonts w:hint="eastAsia" w:ascii="宋体" w:hAnsi="宋体" w:cs="宋体"/>
                <w:color w:val="000000"/>
                <w:kern w:val="0"/>
                <w:szCs w:val="21"/>
              </w:rPr>
              <w:t>五年级</w:t>
            </w:r>
          </w:p>
        </w:tc>
        <w:tc>
          <w:tcPr>
            <w:tcW w:w="4315" w:type="dxa"/>
            <w:vAlign w:val="center"/>
          </w:tcPr>
          <w:p>
            <w:pPr>
              <w:widowControl/>
              <w:jc w:val="left"/>
              <w:rPr>
                <w:rFonts w:ascii="宋体" w:cs="宋体"/>
                <w:color w:val="000000"/>
                <w:kern w:val="0"/>
                <w:szCs w:val="21"/>
              </w:rPr>
            </w:pPr>
            <w:r>
              <w:rPr>
                <w:rFonts w:hint="eastAsia" w:ascii="宋体" w:hAnsi="宋体" w:cs="宋体"/>
                <w:color w:val="000000"/>
                <w:kern w:val="0"/>
                <w:szCs w:val="21"/>
              </w:rPr>
              <w:t>寒（暑）假作业科学</w:t>
            </w:r>
          </w:p>
        </w:tc>
        <w:tc>
          <w:tcPr>
            <w:tcW w:w="1351" w:type="dxa"/>
            <w:shd w:val="clear" w:color="000000" w:fill="FFFFFF"/>
            <w:vAlign w:val="center"/>
          </w:tcPr>
          <w:p>
            <w:pPr>
              <w:widowControl/>
              <w:jc w:val="center"/>
              <w:rPr>
                <w:rFonts w:ascii="宋体" w:cs="宋体"/>
                <w:color w:val="000000"/>
                <w:kern w:val="0"/>
                <w:szCs w:val="21"/>
              </w:rPr>
            </w:pPr>
            <w:r>
              <w:rPr>
                <w:rFonts w:hint="eastAsia" w:ascii="宋体" w:hAnsi="宋体" w:cs="宋体"/>
                <w:color w:val="000000"/>
                <w:kern w:val="0"/>
                <w:szCs w:val="21"/>
              </w:rPr>
              <w:t>湘教</w:t>
            </w:r>
          </w:p>
        </w:tc>
        <w:tc>
          <w:tcPr>
            <w:tcW w:w="1284" w:type="dxa"/>
            <w:vMerge w:val="restart"/>
            <w:shd w:val="clear" w:color="000000" w:fill="FFFFFF"/>
            <w:vAlign w:val="center"/>
          </w:tcPr>
          <w:p>
            <w:pPr>
              <w:widowControl/>
              <w:jc w:val="center"/>
              <w:rPr>
                <w:rFonts w:ascii="宋体" w:cs="宋体"/>
                <w:color w:val="000000"/>
                <w:kern w:val="0"/>
                <w:szCs w:val="21"/>
              </w:rPr>
            </w:pPr>
            <w:r>
              <w:rPr>
                <w:rFonts w:ascii="宋体" w:hAnsi="宋体" w:cs="宋体"/>
                <w:color w:val="000000"/>
                <w:kern w:val="0"/>
                <w:szCs w:val="21"/>
              </w:rPr>
              <w:t>4.67</w:t>
            </w:r>
          </w:p>
        </w:tc>
        <w:tc>
          <w:tcPr>
            <w:tcW w:w="1440" w:type="dxa"/>
            <w:shd w:val="clear" w:color="000000" w:fill="FFFFFF"/>
            <w:noWrap/>
            <w:vAlign w:val="center"/>
          </w:tcPr>
          <w:p>
            <w:pPr>
              <w:widowControl/>
              <w:jc w:val="left"/>
              <w:rPr>
                <w:rFonts w:asci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7" w:hRule="atLeast"/>
        </w:trPr>
        <w:tc>
          <w:tcPr>
            <w:tcW w:w="805" w:type="dxa"/>
            <w:vMerge w:val="continue"/>
            <w:tcBorders>
              <w:top w:val="nil"/>
            </w:tcBorders>
            <w:vAlign w:val="center"/>
          </w:tcPr>
          <w:p>
            <w:pPr>
              <w:widowControl/>
              <w:jc w:val="left"/>
              <w:rPr>
                <w:rFonts w:ascii="宋体" w:cs="宋体"/>
                <w:color w:val="000000"/>
                <w:kern w:val="0"/>
                <w:szCs w:val="21"/>
              </w:rPr>
            </w:pPr>
          </w:p>
        </w:tc>
        <w:tc>
          <w:tcPr>
            <w:tcW w:w="4315" w:type="dxa"/>
            <w:vAlign w:val="center"/>
          </w:tcPr>
          <w:p>
            <w:pPr>
              <w:widowControl/>
              <w:jc w:val="left"/>
              <w:rPr>
                <w:rFonts w:ascii="宋体" w:cs="宋体"/>
                <w:color w:val="000000"/>
                <w:kern w:val="0"/>
                <w:szCs w:val="21"/>
              </w:rPr>
            </w:pPr>
            <w:r>
              <w:rPr>
                <w:rFonts w:hint="eastAsia" w:ascii="宋体" w:hAnsi="宋体" w:cs="宋体"/>
                <w:color w:val="000000"/>
                <w:kern w:val="0"/>
                <w:szCs w:val="21"/>
              </w:rPr>
              <w:t>寒（暑）假作业思品</w:t>
            </w:r>
          </w:p>
        </w:tc>
        <w:tc>
          <w:tcPr>
            <w:tcW w:w="1351" w:type="dxa"/>
            <w:shd w:val="clear" w:color="000000" w:fill="FFFFFF"/>
            <w:vAlign w:val="center"/>
          </w:tcPr>
          <w:p>
            <w:pPr>
              <w:widowControl/>
              <w:jc w:val="center"/>
              <w:rPr>
                <w:rFonts w:ascii="宋体" w:cs="宋体"/>
                <w:color w:val="000000"/>
                <w:kern w:val="0"/>
                <w:szCs w:val="21"/>
              </w:rPr>
            </w:pPr>
            <w:r>
              <w:rPr>
                <w:rFonts w:hint="eastAsia" w:ascii="宋体" w:hAnsi="宋体" w:cs="宋体"/>
                <w:color w:val="000000"/>
                <w:kern w:val="0"/>
                <w:szCs w:val="21"/>
              </w:rPr>
              <w:t>湘教</w:t>
            </w:r>
          </w:p>
        </w:tc>
        <w:tc>
          <w:tcPr>
            <w:tcW w:w="1284" w:type="dxa"/>
            <w:vMerge w:val="continue"/>
            <w:vAlign w:val="center"/>
          </w:tcPr>
          <w:p>
            <w:pPr>
              <w:widowControl/>
              <w:jc w:val="left"/>
              <w:rPr>
                <w:rFonts w:ascii="宋体" w:cs="宋体"/>
                <w:color w:val="000000"/>
                <w:kern w:val="0"/>
                <w:szCs w:val="21"/>
              </w:rPr>
            </w:pPr>
          </w:p>
        </w:tc>
        <w:tc>
          <w:tcPr>
            <w:tcW w:w="1440" w:type="dxa"/>
            <w:shd w:val="clear" w:color="000000" w:fill="FFFFFF"/>
            <w:noWrap/>
            <w:vAlign w:val="center"/>
          </w:tcPr>
          <w:p>
            <w:pPr>
              <w:widowControl/>
              <w:jc w:val="left"/>
              <w:rPr>
                <w:rFonts w:asci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7" w:hRule="atLeast"/>
        </w:trPr>
        <w:tc>
          <w:tcPr>
            <w:tcW w:w="805" w:type="dxa"/>
            <w:vMerge w:val="continue"/>
            <w:tcBorders>
              <w:top w:val="nil"/>
            </w:tcBorders>
            <w:vAlign w:val="center"/>
          </w:tcPr>
          <w:p>
            <w:pPr>
              <w:widowControl/>
              <w:jc w:val="left"/>
              <w:rPr>
                <w:rFonts w:ascii="宋体" w:cs="宋体"/>
                <w:color w:val="000000"/>
                <w:kern w:val="0"/>
                <w:szCs w:val="21"/>
              </w:rPr>
            </w:pPr>
          </w:p>
        </w:tc>
        <w:tc>
          <w:tcPr>
            <w:tcW w:w="4315" w:type="dxa"/>
            <w:noWrap/>
            <w:vAlign w:val="center"/>
          </w:tcPr>
          <w:p>
            <w:pPr>
              <w:widowControl/>
              <w:jc w:val="left"/>
              <w:rPr>
                <w:rFonts w:ascii="宋体" w:cs="宋体"/>
                <w:color w:val="000000"/>
                <w:kern w:val="0"/>
                <w:szCs w:val="21"/>
              </w:rPr>
            </w:pPr>
            <w:r>
              <w:rPr>
                <w:rFonts w:hint="eastAsia" w:ascii="宋体" w:hAnsi="宋体" w:cs="宋体"/>
                <w:color w:val="000000"/>
                <w:kern w:val="0"/>
                <w:szCs w:val="21"/>
              </w:rPr>
              <w:t>语音磁带五年级上</w:t>
            </w:r>
          </w:p>
        </w:tc>
        <w:tc>
          <w:tcPr>
            <w:tcW w:w="1351" w:type="dxa"/>
            <w:shd w:val="clear" w:color="000000" w:fill="FFFFFF"/>
            <w:noWrap/>
            <w:vAlign w:val="center"/>
          </w:tcPr>
          <w:p>
            <w:pPr>
              <w:widowControl/>
              <w:jc w:val="center"/>
              <w:rPr>
                <w:rFonts w:ascii="宋体" w:cs="宋体"/>
                <w:color w:val="000000"/>
                <w:kern w:val="0"/>
                <w:szCs w:val="21"/>
              </w:rPr>
            </w:pPr>
            <w:r>
              <w:rPr>
                <w:rFonts w:hint="eastAsia" w:ascii="宋体" w:hAnsi="宋体" w:cs="宋体"/>
                <w:color w:val="000000"/>
                <w:kern w:val="0"/>
                <w:szCs w:val="21"/>
              </w:rPr>
              <w:t>人教电子</w:t>
            </w:r>
          </w:p>
        </w:tc>
        <w:tc>
          <w:tcPr>
            <w:tcW w:w="1284" w:type="dxa"/>
            <w:shd w:val="clear" w:color="000000" w:fill="FFFFFF"/>
            <w:noWrap/>
            <w:vAlign w:val="center"/>
          </w:tcPr>
          <w:p>
            <w:pPr>
              <w:widowControl/>
              <w:jc w:val="center"/>
              <w:rPr>
                <w:rFonts w:ascii="宋体" w:cs="宋体"/>
                <w:color w:val="000000"/>
                <w:kern w:val="0"/>
                <w:szCs w:val="21"/>
              </w:rPr>
            </w:pPr>
            <w:r>
              <w:rPr>
                <w:rFonts w:ascii="宋体" w:hAnsi="宋体" w:cs="宋体"/>
                <w:color w:val="000000"/>
                <w:kern w:val="0"/>
                <w:szCs w:val="21"/>
              </w:rPr>
              <w:t>13.00</w:t>
            </w:r>
          </w:p>
        </w:tc>
        <w:tc>
          <w:tcPr>
            <w:tcW w:w="1440" w:type="dxa"/>
            <w:shd w:val="clear" w:color="000000" w:fill="FFFFFF"/>
            <w:noWrap/>
            <w:vAlign w:val="center"/>
          </w:tcPr>
          <w:p>
            <w:pPr>
              <w:widowControl/>
              <w:jc w:val="left"/>
              <w:rPr>
                <w:rFonts w:asci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trPr>
        <w:tc>
          <w:tcPr>
            <w:tcW w:w="805" w:type="dxa"/>
            <w:vMerge w:val="restart"/>
            <w:noWrap/>
            <w:textDirection w:val="tbRlV"/>
            <w:vAlign w:val="center"/>
          </w:tcPr>
          <w:p>
            <w:pPr>
              <w:widowControl/>
              <w:jc w:val="center"/>
              <w:rPr>
                <w:rFonts w:ascii="宋体" w:cs="宋体"/>
                <w:color w:val="000000"/>
                <w:kern w:val="0"/>
                <w:szCs w:val="21"/>
              </w:rPr>
            </w:pPr>
            <w:r>
              <w:rPr>
                <w:rFonts w:hint="eastAsia" w:ascii="宋体" w:hAnsi="宋体" w:cs="宋体"/>
                <w:color w:val="000000"/>
                <w:kern w:val="0"/>
                <w:szCs w:val="21"/>
              </w:rPr>
              <w:t>六年级</w:t>
            </w:r>
          </w:p>
        </w:tc>
        <w:tc>
          <w:tcPr>
            <w:tcW w:w="4315" w:type="dxa"/>
            <w:noWrap/>
            <w:vAlign w:val="center"/>
          </w:tcPr>
          <w:p>
            <w:pPr>
              <w:widowControl/>
              <w:jc w:val="left"/>
              <w:rPr>
                <w:rFonts w:ascii="宋体" w:cs="宋体"/>
                <w:color w:val="000000"/>
                <w:kern w:val="0"/>
                <w:szCs w:val="21"/>
              </w:rPr>
            </w:pPr>
            <w:r>
              <w:rPr>
                <w:rFonts w:hint="eastAsia" w:ascii="宋体" w:hAnsi="宋体" w:cs="宋体"/>
                <w:color w:val="000000"/>
                <w:kern w:val="0"/>
                <w:szCs w:val="21"/>
              </w:rPr>
              <w:t>同步</w:t>
            </w:r>
            <w:r>
              <w:rPr>
                <w:rFonts w:ascii="宋体" w:cs="宋体"/>
                <w:color w:val="000000"/>
                <w:kern w:val="0"/>
                <w:szCs w:val="21"/>
              </w:rPr>
              <w:t>.</w:t>
            </w:r>
            <w:r>
              <w:rPr>
                <w:rFonts w:hint="eastAsia" w:ascii="宋体" w:hAnsi="宋体" w:cs="宋体"/>
                <w:color w:val="000000"/>
                <w:kern w:val="0"/>
                <w:szCs w:val="21"/>
              </w:rPr>
              <w:t>实践</w:t>
            </w:r>
            <w:r>
              <w:rPr>
                <w:rFonts w:ascii="宋体" w:cs="宋体"/>
                <w:color w:val="000000"/>
                <w:kern w:val="0"/>
                <w:szCs w:val="21"/>
              </w:rPr>
              <w:t>.</w:t>
            </w:r>
            <w:r>
              <w:rPr>
                <w:rFonts w:hint="eastAsia" w:ascii="宋体" w:hAnsi="宋体" w:cs="宋体"/>
                <w:color w:val="000000"/>
                <w:kern w:val="0"/>
                <w:szCs w:val="21"/>
              </w:rPr>
              <w:t>评价课程基础训练语文</w:t>
            </w:r>
          </w:p>
        </w:tc>
        <w:tc>
          <w:tcPr>
            <w:tcW w:w="1351" w:type="dxa"/>
            <w:shd w:val="clear" w:color="000000" w:fill="FFFFFF"/>
            <w:noWrap/>
            <w:vAlign w:val="center"/>
          </w:tcPr>
          <w:p>
            <w:pPr>
              <w:widowControl/>
              <w:jc w:val="center"/>
              <w:rPr>
                <w:rFonts w:ascii="宋体" w:cs="宋体"/>
                <w:color w:val="000000"/>
                <w:kern w:val="0"/>
                <w:szCs w:val="21"/>
              </w:rPr>
            </w:pPr>
            <w:r>
              <w:rPr>
                <w:rFonts w:hint="eastAsia" w:ascii="宋体" w:hAnsi="宋体" w:cs="宋体"/>
                <w:color w:val="000000"/>
                <w:kern w:val="0"/>
                <w:szCs w:val="21"/>
              </w:rPr>
              <w:t>湘少</w:t>
            </w:r>
          </w:p>
        </w:tc>
        <w:tc>
          <w:tcPr>
            <w:tcW w:w="1284" w:type="dxa"/>
            <w:shd w:val="clear" w:color="000000" w:fill="FFFFFF"/>
            <w:noWrap/>
            <w:vAlign w:val="center"/>
          </w:tcPr>
          <w:p>
            <w:pPr>
              <w:widowControl/>
              <w:jc w:val="center"/>
              <w:rPr>
                <w:rFonts w:ascii="宋体" w:cs="宋体"/>
                <w:color w:val="000000"/>
                <w:kern w:val="0"/>
                <w:szCs w:val="21"/>
              </w:rPr>
            </w:pPr>
            <w:r>
              <w:rPr>
                <w:rFonts w:ascii="宋体" w:hAnsi="宋体" w:cs="宋体"/>
                <w:color w:val="000000"/>
                <w:kern w:val="0"/>
                <w:szCs w:val="21"/>
              </w:rPr>
              <w:t>12.33</w:t>
            </w:r>
          </w:p>
        </w:tc>
        <w:tc>
          <w:tcPr>
            <w:tcW w:w="1440" w:type="dxa"/>
            <w:shd w:val="clear" w:color="000000" w:fill="FFFFFF"/>
            <w:noWrap/>
            <w:vAlign w:val="center"/>
          </w:tcPr>
          <w:p>
            <w:pPr>
              <w:widowControl/>
              <w:jc w:val="left"/>
              <w:rPr>
                <w:rFonts w:asci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trPr>
        <w:tc>
          <w:tcPr>
            <w:tcW w:w="805" w:type="dxa"/>
            <w:vMerge w:val="continue"/>
            <w:vAlign w:val="center"/>
          </w:tcPr>
          <w:p>
            <w:pPr>
              <w:widowControl/>
              <w:jc w:val="left"/>
              <w:rPr>
                <w:rFonts w:ascii="宋体" w:cs="宋体"/>
                <w:color w:val="000000"/>
                <w:kern w:val="0"/>
                <w:szCs w:val="21"/>
              </w:rPr>
            </w:pPr>
          </w:p>
        </w:tc>
        <w:tc>
          <w:tcPr>
            <w:tcW w:w="4315" w:type="dxa"/>
            <w:noWrap/>
            <w:vAlign w:val="center"/>
          </w:tcPr>
          <w:p>
            <w:pPr>
              <w:widowControl/>
              <w:jc w:val="left"/>
              <w:rPr>
                <w:rFonts w:ascii="宋体" w:cs="宋体"/>
                <w:color w:val="000000"/>
                <w:kern w:val="0"/>
                <w:szCs w:val="21"/>
              </w:rPr>
            </w:pPr>
            <w:r>
              <w:rPr>
                <w:rFonts w:hint="eastAsia" w:ascii="宋体" w:hAnsi="宋体" w:cs="宋体"/>
                <w:color w:val="000000"/>
                <w:kern w:val="0"/>
                <w:szCs w:val="21"/>
              </w:rPr>
              <w:t>同步</w:t>
            </w:r>
            <w:r>
              <w:rPr>
                <w:rFonts w:ascii="宋体" w:cs="宋体"/>
                <w:color w:val="000000"/>
                <w:kern w:val="0"/>
                <w:szCs w:val="21"/>
              </w:rPr>
              <w:t>.</w:t>
            </w:r>
            <w:r>
              <w:rPr>
                <w:rFonts w:hint="eastAsia" w:ascii="宋体" w:hAnsi="宋体" w:cs="宋体"/>
                <w:color w:val="000000"/>
                <w:kern w:val="0"/>
                <w:szCs w:val="21"/>
              </w:rPr>
              <w:t>实践</w:t>
            </w:r>
            <w:r>
              <w:rPr>
                <w:rFonts w:ascii="宋体" w:cs="宋体"/>
                <w:color w:val="000000"/>
                <w:kern w:val="0"/>
                <w:szCs w:val="21"/>
              </w:rPr>
              <w:t>.</w:t>
            </w:r>
            <w:r>
              <w:rPr>
                <w:rFonts w:hint="eastAsia" w:ascii="宋体" w:hAnsi="宋体" w:cs="宋体"/>
                <w:color w:val="000000"/>
                <w:kern w:val="0"/>
                <w:szCs w:val="21"/>
              </w:rPr>
              <w:t>评价课程基础训练数学</w:t>
            </w:r>
          </w:p>
        </w:tc>
        <w:tc>
          <w:tcPr>
            <w:tcW w:w="1351" w:type="dxa"/>
            <w:shd w:val="clear" w:color="000000" w:fill="FFFFFF"/>
            <w:noWrap/>
            <w:vAlign w:val="center"/>
          </w:tcPr>
          <w:p>
            <w:pPr>
              <w:widowControl/>
              <w:jc w:val="center"/>
              <w:rPr>
                <w:rFonts w:ascii="宋体" w:cs="宋体"/>
                <w:color w:val="000000"/>
                <w:kern w:val="0"/>
                <w:szCs w:val="21"/>
              </w:rPr>
            </w:pPr>
            <w:r>
              <w:rPr>
                <w:rFonts w:hint="eastAsia" w:ascii="宋体" w:hAnsi="宋体" w:cs="宋体"/>
                <w:color w:val="000000"/>
                <w:kern w:val="0"/>
                <w:szCs w:val="21"/>
              </w:rPr>
              <w:t>湘少</w:t>
            </w:r>
          </w:p>
        </w:tc>
        <w:tc>
          <w:tcPr>
            <w:tcW w:w="1284" w:type="dxa"/>
            <w:shd w:val="clear" w:color="000000" w:fill="FFFFFF"/>
            <w:noWrap/>
            <w:vAlign w:val="center"/>
          </w:tcPr>
          <w:p>
            <w:pPr>
              <w:widowControl/>
              <w:jc w:val="center"/>
              <w:rPr>
                <w:rFonts w:ascii="宋体" w:cs="宋体"/>
                <w:color w:val="000000"/>
                <w:kern w:val="0"/>
                <w:szCs w:val="21"/>
              </w:rPr>
            </w:pPr>
            <w:r>
              <w:rPr>
                <w:rFonts w:ascii="宋体" w:hAnsi="宋体" w:cs="宋体"/>
                <w:color w:val="000000"/>
                <w:kern w:val="0"/>
                <w:szCs w:val="21"/>
              </w:rPr>
              <w:t>12.33</w:t>
            </w:r>
          </w:p>
        </w:tc>
        <w:tc>
          <w:tcPr>
            <w:tcW w:w="1440" w:type="dxa"/>
            <w:shd w:val="clear" w:color="000000" w:fill="FFFFFF"/>
            <w:noWrap/>
            <w:vAlign w:val="center"/>
          </w:tcPr>
          <w:p>
            <w:pPr>
              <w:widowControl/>
              <w:jc w:val="left"/>
              <w:rPr>
                <w:rFonts w:asci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trPr>
        <w:tc>
          <w:tcPr>
            <w:tcW w:w="805" w:type="dxa"/>
            <w:vMerge w:val="continue"/>
            <w:vAlign w:val="center"/>
          </w:tcPr>
          <w:p>
            <w:pPr>
              <w:widowControl/>
              <w:jc w:val="left"/>
              <w:rPr>
                <w:rFonts w:ascii="宋体" w:cs="宋体"/>
                <w:color w:val="000000"/>
                <w:kern w:val="0"/>
                <w:szCs w:val="21"/>
              </w:rPr>
            </w:pPr>
          </w:p>
        </w:tc>
        <w:tc>
          <w:tcPr>
            <w:tcW w:w="4315" w:type="dxa"/>
            <w:noWrap/>
            <w:vAlign w:val="center"/>
          </w:tcPr>
          <w:p>
            <w:pPr>
              <w:widowControl/>
              <w:jc w:val="left"/>
              <w:rPr>
                <w:rFonts w:ascii="宋体" w:cs="宋体"/>
                <w:color w:val="000000"/>
                <w:kern w:val="0"/>
                <w:szCs w:val="21"/>
              </w:rPr>
            </w:pPr>
            <w:r>
              <w:rPr>
                <w:rFonts w:hint="eastAsia" w:ascii="宋体" w:hAnsi="宋体" w:cs="宋体"/>
                <w:color w:val="000000"/>
                <w:kern w:val="0"/>
                <w:szCs w:val="21"/>
              </w:rPr>
              <w:t>同步</w:t>
            </w:r>
            <w:r>
              <w:rPr>
                <w:rFonts w:ascii="宋体" w:cs="宋体"/>
                <w:color w:val="000000"/>
                <w:kern w:val="0"/>
                <w:szCs w:val="21"/>
              </w:rPr>
              <w:t>.</w:t>
            </w:r>
            <w:r>
              <w:rPr>
                <w:rFonts w:hint="eastAsia" w:ascii="宋体" w:hAnsi="宋体" w:cs="宋体"/>
                <w:color w:val="000000"/>
                <w:kern w:val="0"/>
                <w:szCs w:val="21"/>
              </w:rPr>
              <w:t>实践</w:t>
            </w:r>
            <w:r>
              <w:rPr>
                <w:rFonts w:ascii="宋体" w:cs="宋体"/>
                <w:color w:val="000000"/>
                <w:kern w:val="0"/>
                <w:szCs w:val="21"/>
              </w:rPr>
              <w:t>.</w:t>
            </w:r>
            <w:r>
              <w:rPr>
                <w:rFonts w:hint="eastAsia" w:ascii="宋体" w:hAnsi="宋体" w:cs="宋体"/>
                <w:color w:val="000000"/>
                <w:kern w:val="0"/>
                <w:szCs w:val="21"/>
              </w:rPr>
              <w:t>评价课程基础训练英语</w:t>
            </w:r>
          </w:p>
        </w:tc>
        <w:tc>
          <w:tcPr>
            <w:tcW w:w="1351" w:type="dxa"/>
            <w:shd w:val="clear" w:color="000000" w:fill="FFFFFF"/>
            <w:noWrap/>
            <w:vAlign w:val="center"/>
          </w:tcPr>
          <w:p>
            <w:pPr>
              <w:widowControl/>
              <w:jc w:val="center"/>
              <w:rPr>
                <w:rFonts w:ascii="宋体" w:cs="宋体"/>
                <w:color w:val="000000"/>
                <w:kern w:val="0"/>
                <w:szCs w:val="21"/>
              </w:rPr>
            </w:pPr>
            <w:r>
              <w:rPr>
                <w:rFonts w:hint="eastAsia" w:ascii="宋体" w:hAnsi="宋体" w:cs="宋体"/>
                <w:color w:val="000000"/>
                <w:kern w:val="0"/>
                <w:szCs w:val="21"/>
              </w:rPr>
              <w:t>湘少</w:t>
            </w:r>
          </w:p>
        </w:tc>
        <w:tc>
          <w:tcPr>
            <w:tcW w:w="1284" w:type="dxa"/>
            <w:shd w:val="clear" w:color="000000" w:fill="FFFFFF"/>
            <w:noWrap/>
            <w:vAlign w:val="center"/>
          </w:tcPr>
          <w:p>
            <w:pPr>
              <w:widowControl/>
              <w:jc w:val="center"/>
              <w:rPr>
                <w:rFonts w:ascii="宋体" w:cs="宋体"/>
                <w:color w:val="000000"/>
                <w:kern w:val="0"/>
                <w:szCs w:val="21"/>
              </w:rPr>
            </w:pPr>
            <w:r>
              <w:rPr>
                <w:rFonts w:ascii="宋体" w:hAnsi="宋体" w:cs="宋体"/>
                <w:color w:val="000000"/>
                <w:kern w:val="0"/>
                <w:szCs w:val="21"/>
              </w:rPr>
              <w:t>10.93</w:t>
            </w:r>
          </w:p>
        </w:tc>
        <w:tc>
          <w:tcPr>
            <w:tcW w:w="1440" w:type="dxa"/>
            <w:shd w:val="clear" w:color="000000" w:fill="FFFFFF"/>
            <w:noWrap/>
            <w:vAlign w:val="center"/>
          </w:tcPr>
          <w:p>
            <w:pPr>
              <w:widowControl/>
              <w:jc w:val="left"/>
              <w:rPr>
                <w:rFonts w:asci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trPr>
        <w:tc>
          <w:tcPr>
            <w:tcW w:w="805" w:type="dxa"/>
            <w:vMerge w:val="continue"/>
            <w:vAlign w:val="center"/>
          </w:tcPr>
          <w:p>
            <w:pPr>
              <w:widowControl/>
              <w:jc w:val="left"/>
              <w:rPr>
                <w:rFonts w:ascii="宋体" w:cs="宋体"/>
                <w:color w:val="000000"/>
                <w:kern w:val="0"/>
                <w:szCs w:val="21"/>
              </w:rPr>
            </w:pPr>
          </w:p>
        </w:tc>
        <w:tc>
          <w:tcPr>
            <w:tcW w:w="4315" w:type="dxa"/>
            <w:noWrap/>
            <w:vAlign w:val="center"/>
          </w:tcPr>
          <w:p>
            <w:pPr>
              <w:widowControl/>
              <w:jc w:val="left"/>
              <w:rPr>
                <w:rFonts w:ascii="宋体" w:cs="宋体"/>
                <w:color w:val="000000"/>
                <w:kern w:val="0"/>
                <w:szCs w:val="21"/>
              </w:rPr>
            </w:pPr>
            <w:r>
              <w:rPr>
                <w:rFonts w:hint="eastAsia" w:ascii="宋体" w:hAnsi="宋体" w:cs="宋体"/>
                <w:color w:val="000000"/>
                <w:kern w:val="0"/>
                <w:szCs w:val="21"/>
              </w:rPr>
              <w:t>同步</w:t>
            </w:r>
            <w:r>
              <w:rPr>
                <w:rFonts w:ascii="宋体" w:cs="宋体"/>
                <w:color w:val="000000"/>
                <w:kern w:val="0"/>
                <w:szCs w:val="21"/>
              </w:rPr>
              <w:t>.</w:t>
            </w:r>
            <w:r>
              <w:rPr>
                <w:rFonts w:hint="eastAsia" w:ascii="宋体" w:hAnsi="宋体" w:cs="宋体"/>
                <w:color w:val="000000"/>
                <w:kern w:val="0"/>
                <w:szCs w:val="21"/>
              </w:rPr>
              <w:t>实践</w:t>
            </w:r>
            <w:r>
              <w:rPr>
                <w:rFonts w:ascii="宋体" w:cs="宋体"/>
                <w:color w:val="000000"/>
                <w:kern w:val="0"/>
                <w:szCs w:val="21"/>
              </w:rPr>
              <w:t>.</w:t>
            </w:r>
            <w:r>
              <w:rPr>
                <w:rFonts w:hint="eastAsia" w:ascii="宋体" w:hAnsi="宋体" w:cs="宋体"/>
                <w:color w:val="000000"/>
                <w:kern w:val="0"/>
                <w:szCs w:val="21"/>
              </w:rPr>
              <w:t>评价课程基础训练科学</w:t>
            </w:r>
          </w:p>
        </w:tc>
        <w:tc>
          <w:tcPr>
            <w:tcW w:w="1351" w:type="dxa"/>
            <w:shd w:val="clear" w:color="000000" w:fill="FFFFFF"/>
            <w:noWrap/>
            <w:vAlign w:val="center"/>
          </w:tcPr>
          <w:p>
            <w:pPr>
              <w:widowControl/>
              <w:jc w:val="center"/>
              <w:rPr>
                <w:rFonts w:ascii="宋体" w:cs="宋体"/>
                <w:color w:val="000000"/>
                <w:kern w:val="0"/>
                <w:szCs w:val="21"/>
              </w:rPr>
            </w:pPr>
            <w:r>
              <w:rPr>
                <w:rFonts w:hint="eastAsia" w:ascii="宋体" w:hAnsi="宋体" w:cs="宋体"/>
                <w:color w:val="000000"/>
                <w:kern w:val="0"/>
                <w:szCs w:val="21"/>
              </w:rPr>
              <w:t>湘少</w:t>
            </w:r>
          </w:p>
        </w:tc>
        <w:tc>
          <w:tcPr>
            <w:tcW w:w="1284" w:type="dxa"/>
            <w:shd w:val="clear" w:color="000000" w:fill="FFFFFF"/>
            <w:noWrap/>
            <w:vAlign w:val="center"/>
          </w:tcPr>
          <w:p>
            <w:pPr>
              <w:widowControl/>
              <w:jc w:val="center"/>
              <w:rPr>
                <w:rFonts w:ascii="宋体" w:cs="宋体"/>
                <w:color w:val="000000"/>
                <w:kern w:val="0"/>
                <w:szCs w:val="21"/>
              </w:rPr>
            </w:pPr>
            <w:r>
              <w:rPr>
                <w:rFonts w:ascii="宋体" w:hAnsi="宋体" w:cs="宋体"/>
                <w:color w:val="000000"/>
                <w:kern w:val="0"/>
                <w:szCs w:val="21"/>
              </w:rPr>
              <w:t>10.93</w:t>
            </w:r>
          </w:p>
        </w:tc>
        <w:tc>
          <w:tcPr>
            <w:tcW w:w="1440" w:type="dxa"/>
            <w:shd w:val="clear" w:color="000000" w:fill="FFFFFF"/>
            <w:noWrap/>
            <w:vAlign w:val="center"/>
          </w:tcPr>
          <w:p>
            <w:pPr>
              <w:widowControl/>
              <w:jc w:val="left"/>
              <w:rPr>
                <w:rFonts w:asci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trPr>
        <w:tc>
          <w:tcPr>
            <w:tcW w:w="805" w:type="dxa"/>
            <w:vMerge w:val="continue"/>
            <w:vAlign w:val="center"/>
          </w:tcPr>
          <w:p>
            <w:pPr>
              <w:widowControl/>
              <w:jc w:val="left"/>
              <w:rPr>
                <w:rFonts w:ascii="宋体" w:cs="宋体"/>
                <w:color w:val="000000"/>
                <w:kern w:val="0"/>
                <w:szCs w:val="21"/>
              </w:rPr>
            </w:pPr>
          </w:p>
        </w:tc>
        <w:tc>
          <w:tcPr>
            <w:tcW w:w="4315" w:type="dxa"/>
            <w:noWrap/>
            <w:vAlign w:val="center"/>
          </w:tcPr>
          <w:p>
            <w:pPr>
              <w:widowControl/>
              <w:jc w:val="left"/>
              <w:rPr>
                <w:rFonts w:ascii="宋体" w:cs="宋体"/>
                <w:color w:val="000000"/>
                <w:kern w:val="0"/>
                <w:szCs w:val="21"/>
              </w:rPr>
            </w:pPr>
            <w:r>
              <w:rPr>
                <w:rFonts w:hint="eastAsia" w:ascii="宋体" w:hAnsi="宋体" w:cs="宋体"/>
                <w:color w:val="000000"/>
                <w:kern w:val="0"/>
                <w:szCs w:val="21"/>
              </w:rPr>
              <w:t>同步</w:t>
            </w:r>
            <w:r>
              <w:rPr>
                <w:rFonts w:ascii="宋体" w:cs="宋体"/>
                <w:color w:val="000000"/>
                <w:kern w:val="0"/>
                <w:szCs w:val="21"/>
              </w:rPr>
              <w:t>.</w:t>
            </w:r>
            <w:r>
              <w:rPr>
                <w:rFonts w:hint="eastAsia" w:ascii="宋体" w:hAnsi="宋体" w:cs="宋体"/>
                <w:color w:val="000000"/>
                <w:kern w:val="0"/>
                <w:szCs w:val="21"/>
              </w:rPr>
              <w:t>实践</w:t>
            </w:r>
            <w:r>
              <w:rPr>
                <w:rFonts w:ascii="宋体" w:cs="宋体"/>
                <w:color w:val="000000"/>
                <w:kern w:val="0"/>
                <w:szCs w:val="21"/>
              </w:rPr>
              <w:t>.</w:t>
            </w:r>
            <w:r>
              <w:rPr>
                <w:rFonts w:hint="eastAsia" w:ascii="宋体" w:hAnsi="宋体" w:cs="宋体"/>
                <w:color w:val="000000"/>
                <w:kern w:val="0"/>
                <w:szCs w:val="21"/>
              </w:rPr>
              <w:t>评价课程基础训练思品</w:t>
            </w:r>
          </w:p>
        </w:tc>
        <w:tc>
          <w:tcPr>
            <w:tcW w:w="1351" w:type="dxa"/>
            <w:shd w:val="clear" w:color="000000" w:fill="FFFFFF"/>
            <w:noWrap/>
            <w:vAlign w:val="center"/>
          </w:tcPr>
          <w:p>
            <w:pPr>
              <w:widowControl/>
              <w:jc w:val="center"/>
              <w:rPr>
                <w:rFonts w:ascii="宋体" w:cs="宋体"/>
                <w:color w:val="000000"/>
                <w:kern w:val="0"/>
                <w:szCs w:val="21"/>
              </w:rPr>
            </w:pPr>
            <w:r>
              <w:rPr>
                <w:rFonts w:hint="eastAsia" w:ascii="宋体" w:hAnsi="宋体" w:cs="宋体"/>
                <w:color w:val="000000"/>
                <w:kern w:val="0"/>
                <w:szCs w:val="21"/>
              </w:rPr>
              <w:t>湘少</w:t>
            </w:r>
          </w:p>
        </w:tc>
        <w:tc>
          <w:tcPr>
            <w:tcW w:w="1284" w:type="dxa"/>
            <w:shd w:val="clear" w:color="000000" w:fill="FFFFFF"/>
            <w:noWrap/>
            <w:vAlign w:val="center"/>
          </w:tcPr>
          <w:p>
            <w:pPr>
              <w:widowControl/>
              <w:jc w:val="center"/>
              <w:rPr>
                <w:rFonts w:ascii="宋体" w:cs="宋体"/>
                <w:color w:val="000000"/>
                <w:kern w:val="0"/>
                <w:szCs w:val="21"/>
              </w:rPr>
            </w:pPr>
            <w:r>
              <w:rPr>
                <w:rFonts w:ascii="宋体" w:hAnsi="宋体" w:cs="宋体"/>
                <w:color w:val="000000"/>
                <w:kern w:val="0"/>
                <w:szCs w:val="21"/>
              </w:rPr>
              <w:t>8.12</w:t>
            </w:r>
          </w:p>
        </w:tc>
        <w:tc>
          <w:tcPr>
            <w:tcW w:w="1440" w:type="dxa"/>
            <w:shd w:val="clear" w:color="000000" w:fill="FFFFFF"/>
            <w:noWrap/>
            <w:vAlign w:val="center"/>
          </w:tcPr>
          <w:p>
            <w:pPr>
              <w:widowControl/>
              <w:jc w:val="left"/>
              <w:rPr>
                <w:rFonts w:asci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trPr>
        <w:tc>
          <w:tcPr>
            <w:tcW w:w="805" w:type="dxa"/>
            <w:vMerge w:val="continue"/>
            <w:vAlign w:val="center"/>
          </w:tcPr>
          <w:p>
            <w:pPr>
              <w:widowControl/>
              <w:jc w:val="left"/>
              <w:rPr>
                <w:rFonts w:ascii="宋体" w:cs="宋体"/>
                <w:color w:val="000000"/>
                <w:kern w:val="0"/>
                <w:szCs w:val="21"/>
              </w:rPr>
            </w:pPr>
          </w:p>
        </w:tc>
        <w:tc>
          <w:tcPr>
            <w:tcW w:w="4315" w:type="dxa"/>
            <w:vAlign w:val="center"/>
          </w:tcPr>
          <w:p>
            <w:pPr>
              <w:widowControl/>
              <w:jc w:val="left"/>
              <w:rPr>
                <w:rFonts w:ascii="宋体" w:cs="宋体"/>
                <w:color w:val="000000"/>
                <w:kern w:val="0"/>
                <w:szCs w:val="21"/>
              </w:rPr>
            </w:pPr>
            <w:r>
              <w:rPr>
                <w:rFonts w:hint="eastAsia" w:ascii="宋体" w:hAnsi="宋体" w:cs="宋体"/>
                <w:color w:val="000000"/>
                <w:kern w:val="0"/>
                <w:szCs w:val="21"/>
              </w:rPr>
              <w:t>寒（暑）假作业语文</w:t>
            </w:r>
          </w:p>
        </w:tc>
        <w:tc>
          <w:tcPr>
            <w:tcW w:w="1351" w:type="dxa"/>
            <w:shd w:val="clear" w:color="000000" w:fill="FFFFFF"/>
            <w:vAlign w:val="center"/>
          </w:tcPr>
          <w:p>
            <w:pPr>
              <w:widowControl/>
              <w:jc w:val="center"/>
              <w:rPr>
                <w:rFonts w:ascii="宋体" w:cs="宋体"/>
                <w:color w:val="000000"/>
                <w:kern w:val="0"/>
                <w:szCs w:val="21"/>
              </w:rPr>
            </w:pPr>
            <w:r>
              <w:rPr>
                <w:rFonts w:hint="eastAsia" w:ascii="宋体" w:hAnsi="宋体" w:cs="宋体"/>
                <w:color w:val="000000"/>
                <w:kern w:val="0"/>
                <w:szCs w:val="21"/>
              </w:rPr>
              <w:t>湘师大</w:t>
            </w:r>
          </w:p>
        </w:tc>
        <w:tc>
          <w:tcPr>
            <w:tcW w:w="1284" w:type="dxa"/>
            <w:shd w:val="clear" w:color="000000" w:fill="FFFFFF"/>
            <w:vAlign w:val="center"/>
          </w:tcPr>
          <w:p>
            <w:pPr>
              <w:widowControl/>
              <w:jc w:val="center"/>
              <w:rPr>
                <w:rFonts w:ascii="宋体" w:cs="宋体"/>
                <w:color w:val="000000"/>
                <w:kern w:val="0"/>
                <w:szCs w:val="21"/>
              </w:rPr>
            </w:pPr>
            <w:r>
              <w:rPr>
                <w:rFonts w:ascii="宋体" w:hAnsi="宋体" w:cs="宋体"/>
                <w:color w:val="000000"/>
                <w:kern w:val="0"/>
                <w:szCs w:val="21"/>
              </w:rPr>
              <w:t>6.18</w:t>
            </w:r>
          </w:p>
        </w:tc>
        <w:tc>
          <w:tcPr>
            <w:tcW w:w="1440" w:type="dxa"/>
            <w:shd w:val="clear" w:color="000000" w:fill="FFFFFF"/>
            <w:noWrap/>
            <w:vAlign w:val="center"/>
          </w:tcPr>
          <w:p>
            <w:pPr>
              <w:widowControl/>
              <w:jc w:val="left"/>
              <w:rPr>
                <w:rFonts w:asci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trPr>
        <w:tc>
          <w:tcPr>
            <w:tcW w:w="805" w:type="dxa"/>
            <w:vMerge w:val="continue"/>
            <w:vAlign w:val="center"/>
          </w:tcPr>
          <w:p>
            <w:pPr>
              <w:widowControl/>
              <w:jc w:val="left"/>
              <w:rPr>
                <w:rFonts w:ascii="宋体" w:cs="宋体"/>
                <w:color w:val="000000"/>
                <w:kern w:val="0"/>
                <w:szCs w:val="21"/>
              </w:rPr>
            </w:pPr>
          </w:p>
        </w:tc>
        <w:tc>
          <w:tcPr>
            <w:tcW w:w="4315" w:type="dxa"/>
            <w:vAlign w:val="center"/>
          </w:tcPr>
          <w:p>
            <w:pPr>
              <w:widowControl/>
              <w:jc w:val="left"/>
              <w:rPr>
                <w:rFonts w:ascii="宋体" w:cs="宋体"/>
                <w:color w:val="000000"/>
                <w:kern w:val="0"/>
                <w:szCs w:val="21"/>
              </w:rPr>
            </w:pPr>
            <w:r>
              <w:rPr>
                <w:rFonts w:hint="eastAsia" w:ascii="宋体" w:hAnsi="宋体" w:cs="宋体"/>
                <w:color w:val="000000"/>
                <w:kern w:val="0"/>
                <w:szCs w:val="21"/>
              </w:rPr>
              <w:t>寒（暑）假作业数学</w:t>
            </w:r>
          </w:p>
        </w:tc>
        <w:tc>
          <w:tcPr>
            <w:tcW w:w="1351" w:type="dxa"/>
            <w:shd w:val="clear" w:color="000000" w:fill="FFFFFF"/>
            <w:vAlign w:val="center"/>
          </w:tcPr>
          <w:p>
            <w:pPr>
              <w:widowControl/>
              <w:jc w:val="center"/>
              <w:rPr>
                <w:rFonts w:ascii="宋体" w:cs="宋体"/>
                <w:color w:val="000000"/>
                <w:kern w:val="0"/>
                <w:szCs w:val="21"/>
              </w:rPr>
            </w:pPr>
            <w:r>
              <w:rPr>
                <w:rFonts w:hint="eastAsia" w:ascii="宋体" w:hAnsi="宋体" w:cs="宋体"/>
                <w:color w:val="000000"/>
                <w:kern w:val="0"/>
                <w:szCs w:val="21"/>
              </w:rPr>
              <w:t>湘师大</w:t>
            </w:r>
          </w:p>
        </w:tc>
        <w:tc>
          <w:tcPr>
            <w:tcW w:w="1284" w:type="dxa"/>
            <w:shd w:val="clear" w:color="000000" w:fill="FFFFFF"/>
            <w:vAlign w:val="center"/>
          </w:tcPr>
          <w:p>
            <w:pPr>
              <w:widowControl/>
              <w:jc w:val="center"/>
              <w:rPr>
                <w:rFonts w:ascii="宋体" w:cs="宋体"/>
                <w:color w:val="000000"/>
                <w:kern w:val="0"/>
                <w:szCs w:val="21"/>
              </w:rPr>
            </w:pPr>
            <w:r>
              <w:rPr>
                <w:rFonts w:ascii="宋体" w:hAnsi="宋体" w:cs="宋体"/>
                <w:color w:val="000000"/>
                <w:kern w:val="0"/>
                <w:szCs w:val="21"/>
              </w:rPr>
              <w:t>6.18</w:t>
            </w:r>
          </w:p>
        </w:tc>
        <w:tc>
          <w:tcPr>
            <w:tcW w:w="1440" w:type="dxa"/>
            <w:shd w:val="clear" w:color="000000" w:fill="FFFFFF"/>
            <w:noWrap/>
            <w:vAlign w:val="center"/>
          </w:tcPr>
          <w:p>
            <w:pPr>
              <w:widowControl/>
              <w:jc w:val="left"/>
              <w:rPr>
                <w:rFonts w:asci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trPr>
        <w:tc>
          <w:tcPr>
            <w:tcW w:w="805" w:type="dxa"/>
            <w:vMerge w:val="continue"/>
            <w:vAlign w:val="center"/>
          </w:tcPr>
          <w:p>
            <w:pPr>
              <w:widowControl/>
              <w:jc w:val="left"/>
              <w:rPr>
                <w:rFonts w:ascii="宋体" w:cs="宋体"/>
                <w:color w:val="000000"/>
                <w:kern w:val="0"/>
                <w:szCs w:val="21"/>
              </w:rPr>
            </w:pPr>
          </w:p>
        </w:tc>
        <w:tc>
          <w:tcPr>
            <w:tcW w:w="4315" w:type="dxa"/>
            <w:vAlign w:val="center"/>
          </w:tcPr>
          <w:p>
            <w:pPr>
              <w:widowControl/>
              <w:jc w:val="left"/>
              <w:rPr>
                <w:rFonts w:ascii="宋体" w:cs="宋体"/>
                <w:color w:val="000000"/>
                <w:kern w:val="0"/>
                <w:szCs w:val="21"/>
              </w:rPr>
            </w:pPr>
            <w:r>
              <w:rPr>
                <w:rFonts w:hint="eastAsia" w:ascii="宋体" w:hAnsi="宋体" w:cs="宋体"/>
                <w:color w:val="000000"/>
                <w:kern w:val="0"/>
                <w:szCs w:val="21"/>
              </w:rPr>
              <w:t>寒（暑）假作业英语</w:t>
            </w:r>
          </w:p>
        </w:tc>
        <w:tc>
          <w:tcPr>
            <w:tcW w:w="1351" w:type="dxa"/>
            <w:shd w:val="clear" w:color="000000" w:fill="FFFFFF"/>
            <w:vAlign w:val="center"/>
          </w:tcPr>
          <w:p>
            <w:pPr>
              <w:widowControl/>
              <w:jc w:val="center"/>
              <w:rPr>
                <w:rFonts w:ascii="宋体" w:cs="宋体"/>
                <w:color w:val="000000"/>
                <w:kern w:val="0"/>
                <w:szCs w:val="21"/>
              </w:rPr>
            </w:pPr>
            <w:r>
              <w:rPr>
                <w:rFonts w:hint="eastAsia" w:ascii="宋体" w:hAnsi="宋体" w:cs="宋体"/>
                <w:color w:val="000000"/>
                <w:kern w:val="0"/>
                <w:szCs w:val="21"/>
              </w:rPr>
              <w:t>湘少</w:t>
            </w:r>
          </w:p>
        </w:tc>
        <w:tc>
          <w:tcPr>
            <w:tcW w:w="1284" w:type="dxa"/>
            <w:shd w:val="clear" w:color="000000" w:fill="FFFFFF"/>
            <w:vAlign w:val="center"/>
          </w:tcPr>
          <w:p>
            <w:pPr>
              <w:widowControl/>
              <w:jc w:val="center"/>
              <w:rPr>
                <w:rFonts w:ascii="宋体" w:cs="宋体"/>
                <w:color w:val="000000"/>
                <w:kern w:val="0"/>
                <w:szCs w:val="21"/>
              </w:rPr>
            </w:pPr>
            <w:r>
              <w:rPr>
                <w:rFonts w:ascii="宋体" w:hAnsi="宋体" w:cs="宋体"/>
                <w:color w:val="000000"/>
                <w:kern w:val="0"/>
                <w:szCs w:val="21"/>
              </w:rPr>
              <w:t>4.68</w:t>
            </w:r>
          </w:p>
        </w:tc>
        <w:tc>
          <w:tcPr>
            <w:tcW w:w="1440" w:type="dxa"/>
            <w:shd w:val="clear" w:color="000000" w:fill="FFFFFF"/>
            <w:noWrap/>
            <w:vAlign w:val="center"/>
          </w:tcPr>
          <w:p>
            <w:pPr>
              <w:widowControl/>
              <w:jc w:val="left"/>
              <w:rPr>
                <w:rFonts w:asci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trPr>
        <w:tc>
          <w:tcPr>
            <w:tcW w:w="805" w:type="dxa"/>
            <w:vMerge w:val="continue"/>
            <w:vAlign w:val="center"/>
          </w:tcPr>
          <w:p>
            <w:pPr>
              <w:widowControl/>
              <w:jc w:val="left"/>
              <w:rPr>
                <w:rFonts w:ascii="宋体" w:cs="宋体"/>
                <w:color w:val="000000"/>
                <w:kern w:val="0"/>
                <w:szCs w:val="21"/>
              </w:rPr>
            </w:pPr>
          </w:p>
        </w:tc>
        <w:tc>
          <w:tcPr>
            <w:tcW w:w="4315" w:type="dxa"/>
            <w:vAlign w:val="center"/>
          </w:tcPr>
          <w:p>
            <w:pPr>
              <w:widowControl/>
              <w:jc w:val="left"/>
              <w:rPr>
                <w:rFonts w:ascii="宋体" w:cs="宋体"/>
                <w:color w:val="000000"/>
                <w:kern w:val="0"/>
                <w:szCs w:val="21"/>
              </w:rPr>
            </w:pPr>
            <w:r>
              <w:rPr>
                <w:rFonts w:hint="eastAsia" w:ascii="宋体" w:hAnsi="宋体" w:cs="宋体"/>
                <w:color w:val="000000"/>
                <w:kern w:val="0"/>
                <w:szCs w:val="21"/>
              </w:rPr>
              <w:t>寒（暑）假作业科学</w:t>
            </w:r>
          </w:p>
        </w:tc>
        <w:tc>
          <w:tcPr>
            <w:tcW w:w="1351" w:type="dxa"/>
            <w:shd w:val="clear" w:color="000000" w:fill="FFFFFF"/>
            <w:vAlign w:val="center"/>
          </w:tcPr>
          <w:p>
            <w:pPr>
              <w:widowControl/>
              <w:jc w:val="center"/>
              <w:rPr>
                <w:rFonts w:ascii="宋体" w:cs="宋体"/>
                <w:color w:val="000000"/>
                <w:kern w:val="0"/>
                <w:szCs w:val="21"/>
              </w:rPr>
            </w:pPr>
            <w:r>
              <w:rPr>
                <w:rFonts w:hint="eastAsia" w:ascii="宋体" w:hAnsi="宋体" w:cs="宋体"/>
                <w:color w:val="000000"/>
                <w:kern w:val="0"/>
                <w:szCs w:val="21"/>
              </w:rPr>
              <w:t>湘教</w:t>
            </w:r>
          </w:p>
        </w:tc>
        <w:tc>
          <w:tcPr>
            <w:tcW w:w="1284" w:type="dxa"/>
            <w:vMerge w:val="restart"/>
            <w:shd w:val="clear" w:color="000000" w:fill="FFFFFF"/>
            <w:vAlign w:val="center"/>
          </w:tcPr>
          <w:p>
            <w:pPr>
              <w:widowControl/>
              <w:jc w:val="center"/>
              <w:rPr>
                <w:rFonts w:ascii="宋体" w:cs="宋体"/>
                <w:color w:val="000000"/>
                <w:kern w:val="0"/>
                <w:szCs w:val="21"/>
              </w:rPr>
            </w:pPr>
            <w:r>
              <w:rPr>
                <w:rFonts w:ascii="宋体" w:hAnsi="宋体" w:cs="宋体"/>
                <w:color w:val="000000"/>
                <w:kern w:val="0"/>
                <w:szCs w:val="21"/>
              </w:rPr>
              <w:t>4.67</w:t>
            </w:r>
          </w:p>
        </w:tc>
        <w:tc>
          <w:tcPr>
            <w:tcW w:w="1440" w:type="dxa"/>
            <w:shd w:val="clear" w:color="000000" w:fill="FFFFFF"/>
            <w:noWrap/>
            <w:vAlign w:val="center"/>
          </w:tcPr>
          <w:p>
            <w:pPr>
              <w:widowControl/>
              <w:jc w:val="left"/>
              <w:rPr>
                <w:rFonts w:asci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trPr>
        <w:tc>
          <w:tcPr>
            <w:tcW w:w="805" w:type="dxa"/>
            <w:vMerge w:val="continue"/>
            <w:vAlign w:val="center"/>
          </w:tcPr>
          <w:p>
            <w:pPr>
              <w:widowControl/>
              <w:jc w:val="left"/>
              <w:rPr>
                <w:rFonts w:ascii="宋体" w:cs="宋体"/>
                <w:color w:val="000000"/>
                <w:kern w:val="0"/>
                <w:szCs w:val="21"/>
              </w:rPr>
            </w:pPr>
          </w:p>
        </w:tc>
        <w:tc>
          <w:tcPr>
            <w:tcW w:w="4315" w:type="dxa"/>
            <w:vAlign w:val="center"/>
          </w:tcPr>
          <w:p>
            <w:pPr>
              <w:widowControl/>
              <w:jc w:val="left"/>
              <w:rPr>
                <w:rFonts w:ascii="宋体" w:cs="宋体"/>
                <w:color w:val="000000"/>
                <w:kern w:val="0"/>
                <w:szCs w:val="21"/>
              </w:rPr>
            </w:pPr>
            <w:r>
              <w:rPr>
                <w:rFonts w:hint="eastAsia" w:ascii="宋体" w:hAnsi="宋体" w:cs="宋体"/>
                <w:color w:val="000000"/>
                <w:kern w:val="0"/>
                <w:szCs w:val="21"/>
              </w:rPr>
              <w:t>寒（暑）假作业思品</w:t>
            </w:r>
          </w:p>
        </w:tc>
        <w:tc>
          <w:tcPr>
            <w:tcW w:w="1351" w:type="dxa"/>
            <w:shd w:val="clear" w:color="000000" w:fill="FFFFFF"/>
            <w:vAlign w:val="center"/>
          </w:tcPr>
          <w:p>
            <w:pPr>
              <w:widowControl/>
              <w:jc w:val="center"/>
              <w:rPr>
                <w:rFonts w:ascii="宋体" w:cs="宋体"/>
                <w:color w:val="000000"/>
                <w:kern w:val="0"/>
                <w:szCs w:val="21"/>
              </w:rPr>
            </w:pPr>
            <w:r>
              <w:rPr>
                <w:rFonts w:hint="eastAsia" w:ascii="宋体" w:hAnsi="宋体" w:cs="宋体"/>
                <w:color w:val="000000"/>
                <w:kern w:val="0"/>
                <w:szCs w:val="21"/>
              </w:rPr>
              <w:t>湘教</w:t>
            </w:r>
          </w:p>
        </w:tc>
        <w:tc>
          <w:tcPr>
            <w:tcW w:w="1284" w:type="dxa"/>
            <w:vMerge w:val="continue"/>
            <w:vAlign w:val="center"/>
          </w:tcPr>
          <w:p>
            <w:pPr>
              <w:widowControl/>
              <w:jc w:val="left"/>
              <w:rPr>
                <w:rFonts w:ascii="宋体" w:cs="宋体"/>
                <w:color w:val="000000"/>
                <w:kern w:val="0"/>
                <w:szCs w:val="21"/>
              </w:rPr>
            </w:pPr>
          </w:p>
        </w:tc>
        <w:tc>
          <w:tcPr>
            <w:tcW w:w="1440" w:type="dxa"/>
            <w:shd w:val="clear" w:color="000000" w:fill="FFFFFF"/>
            <w:noWrap/>
            <w:vAlign w:val="center"/>
          </w:tcPr>
          <w:p>
            <w:pPr>
              <w:widowControl/>
              <w:jc w:val="left"/>
              <w:rPr>
                <w:rFonts w:asci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trPr>
        <w:tc>
          <w:tcPr>
            <w:tcW w:w="805" w:type="dxa"/>
            <w:vMerge w:val="continue"/>
            <w:vAlign w:val="center"/>
          </w:tcPr>
          <w:p>
            <w:pPr>
              <w:widowControl/>
              <w:jc w:val="left"/>
              <w:rPr>
                <w:rFonts w:ascii="宋体" w:cs="宋体"/>
                <w:color w:val="000000"/>
                <w:kern w:val="0"/>
                <w:szCs w:val="21"/>
              </w:rPr>
            </w:pPr>
          </w:p>
        </w:tc>
        <w:tc>
          <w:tcPr>
            <w:tcW w:w="4315" w:type="dxa"/>
            <w:noWrap/>
            <w:vAlign w:val="center"/>
          </w:tcPr>
          <w:p>
            <w:pPr>
              <w:widowControl/>
              <w:jc w:val="left"/>
              <w:rPr>
                <w:rFonts w:ascii="宋体" w:cs="宋体"/>
                <w:color w:val="000000"/>
                <w:kern w:val="0"/>
                <w:szCs w:val="21"/>
              </w:rPr>
            </w:pPr>
            <w:r>
              <w:rPr>
                <w:rFonts w:hint="eastAsia" w:ascii="宋体" w:hAnsi="宋体" w:cs="宋体"/>
                <w:color w:val="000000"/>
                <w:kern w:val="0"/>
                <w:szCs w:val="21"/>
              </w:rPr>
              <w:t>语音磁带六年级上</w:t>
            </w:r>
          </w:p>
        </w:tc>
        <w:tc>
          <w:tcPr>
            <w:tcW w:w="1351" w:type="dxa"/>
            <w:shd w:val="clear" w:color="000000" w:fill="FFFFFF"/>
            <w:noWrap/>
            <w:vAlign w:val="center"/>
          </w:tcPr>
          <w:p>
            <w:pPr>
              <w:widowControl/>
              <w:jc w:val="center"/>
              <w:rPr>
                <w:rFonts w:ascii="宋体" w:cs="宋体"/>
                <w:color w:val="000000"/>
                <w:kern w:val="0"/>
                <w:szCs w:val="21"/>
              </w:rPr>
            </w:pPr>
            <w:r>
              <w:rPr>
                <w:rFonts w:hint="eastAsia" w:ascii="宋体" w:hAnsi="宋体" w:cs="宋体"/>
                <w:color w:val="000000"/>
                <w:kern w:val="0"/>
                <w:szCs w:val="21"/>
              </w:rPr>
              <w:t>人教电子</w:t>
            </w:r>
          </w:p>
        </w:tc>
        <w:tc>
          <w:tcPr>
            <w:tcW w:w="1284" w:type="dxa"/>
            <w:shd w:val="clear" w:color="000000" w:fill="FFFFFF"/>
            <w:noWrap/>
            <w:vAlign w:val="center"/>
          </w:tcPr>
          <w:p>
            <w:pPr>
              <w:widowControl/>
              <w:jc w:val="center"/>
              <w:rPr>
                <w:rFonts w:ascii="宋体" w:cs="宋体"/>
                <w:color w:val="000000"/>
                <w:kern w:val="0"/>
                <w:szCs w:val="21"/>
              </w:rPr>
            </w:pPr>
            <w:r>
              <w:rPr>
                <w:rFonts w:ascii="宋体" w:hAnsi="宋体" w:cs="宋体"/>
                <w:color w:val="000000"/>
                <w:kern w:val="0"/>
                <w:szCs w:val="21"/>
              </w:rPr>
              <w:t>13.00</w:t>
            </w:r>
          </w:p>
        </w:tc>
        <w:tc>
          <w:tcPr>
            <w:tcW w:w="1440" w:type="dxa"/>
            <w:shd w:val="clear" w:color="000000" w:fill="FFFFFF"/>
            <w:noWrap/>
            <w:vAlign w:val="center"/>
          </w:tcPr>
          <w:p>
            <w:pPr>
              <w:widowControl/>
              <w:jc w:val="left"/>
              <w:rPr>
                <w:rFonts w:asci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trPr>
        <w:tc>
          <w:tcPr>
            <w:tcW w:w="805" w:type="dxa"/>
            <w:vMerge w:val="restart"/>
            <w:noWrap/>
            <w:textDirection w:val="tbRlV"/>
            <w:vAlign w:val="center"/>
          </w:tcPr>
          <w:p>
            <w:pPr>
              <w:widowControl/>
              <w:jc w:val="center"/>
              <w:rPr>
                <w:rFonts w:ascii="宋体" w:cs="宋体"/>
                <w:color w:val="000000"/>
                <w:kern w:val="0"/>
                <w:szCs w:val="21"/>
              </w:rPr>
            </w:pPr>
            <w:r>
              <w:rPr>
                <w:rFonts w:hint="eastAsia" w:ascii="宋体" w:hAnsi="宋体" w:cs="宋体"/>
                <w:color w:val="000000"/>
                <w:kern w:val="0"/>
                <w:szCs w:val="21"/>
              </w:rPr>
              <w:t>七年级</w:t>
            </w:r>
          </w:p>
        </w:tc>
        <w:tc>
          <w:tcPr>
            <w:tcW w:w="4315" w:type="dxa"/>
            <w:noWrap/>
            <w:vAlign w:val="center"/>
          </w:tcPr>
          <w:p>
            <w:pPr>
              <w:widowControl/>
              <w:jc w:val="left"/>
              <w:rPr>
                <w:rFonts w:ascii="宋体" w:cs="宋体"/>
                <w:color w:val="000000"/>
                <w:kern w:val="0"/>
                <w:szCs w:val="21"/>
              </w:rPr>
            </w:pPr>
            <w:r>
              <w:rPr>
                <w:rFonts w:hint="eastAsia" w:ascii="宋体" w:hAnsi="宋体" w:cs="宋体"/>
                <w:color w:val="000000"/>
                <w:kern w:val="0"/>
                <w:szCs w:val="21"/>
              </w:rPr>
              <w:t>同步</w:t>
            </w:r>
            <w:r>
              <w:rPr>
                <w:rFonts w:ascii="宋体" w:cs="宋体"/>
                <w:color w:val="000000"/>
                <w:kern w:val="0"/>
                <w:szCs w:val="21"/>
              </w:rPr>
              <w:t>.</w:t>
            </w:r>
            <w:r>
              <w:rPr>
                <w:rFonts w:hint="eastAsia" w:ascii="宋体" w:hAnsi="宋体" w:cs="宋体"/>
                <w:color w:val="000000"/>
                <w:kern w:val="0"/>
                <w:szCs w:val="21"/>
              </w:rPr>
              <w:t>实践</w:t>
            </w:r>
            <w:r>
              <w:rPr>
                <w:rFonts w:ascii="宋体" w:cs="宋体"/>
                <w:color w:val="000000"/>
                <w:kern w:val="0"/>
                <w:szCs w:val="21"/>
              </w:rPr>
              <w:t>.</w:t>
            </w:r>
            <w:r>
              <w:rPr>
                <w:rFonts w:hint="eastAsia" w:ascii="宋体" w:hAnsi="宋体" w:cs="宋体"/>
                <w:color w:val="000000"/>
                <w:kern w:val="0"/>
                <w:szCs w:val="21"/>
              </w:rPr>
              <w:t>评价课程基础训练思品</w:t>
            </w:r>
          </w:p>
        </w:tc>
        <w:tc>
          <w:tcPr>
            <w:tcW w:w="1351" w:type="dxa"/>
            <w:shd w:val="clear" w:color="000000" w:fill="FFFFFF"/>
            <w:noWrap/>
            <w:vAlign w:val="center"/>
          </w:tcPr>
          <w:p>
            <w:pPr>
              <w:widowControl/>
              <w:jc w:val="center"/>
              <w:rPr>
                <w:rFonts w:ascii="宋体" w:cs="宋体"/>
                <w:color w:val="000000"/>
                <w:kern w:val="0"/>
                <w:szCs w:val="21"/>
              </w:rPr>
            </w:pPr>
            <w:r>
              <w:rPr>
                <w:rFonts w:hint="eastAsia" w:ascii="宋体" w:hAnsi="宋体" w:cs="宋体"/>
                <w:color w:val="000000"/>
                <w:kern w:val="0"/>
                <w:szCs w:val="21"/>
              </w:rPr>
              <w:t>湘少</w:t>
            </w:r>
          </w:p>
        </w:tc>
        <w:tc>
          <w:tcPr>
            <w:tcW w:w="1284" w:type="dxa"/>
            <w:shd w:val="clear" w:color="000000" w:fill="FFFFFF"/>
            <w:noWrap/>
            <w:vAlign w:val="center"/>
          </w:tcPr>
          <w:p>
            <w:pPr>
              <w:widowControl/>
              <w:jc w:val="center"/>
              <w:rPr>
                <w:rFonts w:ascii="宋体" w:cs="宋体"/>
                <w:color w:val="000000"/>
                <w:kern w:val="0"/>
                <w:szCs w:val="21"/>
              </w:rPr>
            </w:pPr>
            <w:r>
              <w:rPr>
                <w:rFonts w:ascii="宋体" w:hAnsi="宋体" w:cs="宋体"/>
                <w:color w:val="000000"/>
                <w:kern w:val="0"/>
                <w:szCs w:val="21"/>
              </w:rPr>
              <w:t>10.93</w:t>
            </w:r>
          </w:p>
        </w:tc>
        <w:tc>
          <w:tcPr>
            <w:tcW w:w="1440" w:type="dxa"/>
            <w:shd w:val="clear" w:color="000000" w:fill="FFFFFF"/>
            <w:noWrap/>
            <w:vAlign w:val="center"/>
          </w:tcPr>
          <w:p>
            <w:pPr>
              <w:widowControl/>
              <w:jc w:val="left"/>
              <w:rPr>
                <w:rFonts w:asci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trPr>
        <w:tc>
          <w:tcPr>
            <w:tcW w:w="805" w:type="dxa"/>
            <w:vMerge w:val="continue"/>
            <w:vAlign w:val="center"/>
          </w:tcPr>
          <w:p>
            <w:pPr>
              <w:widowControl/>
              <w:jc w:val="left"/>
              <w:rPr>
                <w:rFonts w:ascii="宋体" w:cs="宋体"/>
                <w:color w:val="000000"/>
                <w:kern w:val="0"/>
                <w:szCs w:val="21"/>
              </w:rPr>
            </w:pPr>
          </w:p>
        </w:tc>
        <w:tc>
          <w:tcPr>
            <w:tcW w:w="4315" w:type="dxa"/>
            <w:noWrap/>
            <w:vAlign w:val="center"/>
          </w:tcPr>
          <w:p>
            <w:pPr>
              <w:widowControl/>
              <w:jc w:val="left"/>
              <w:rPr>
                <w:rFonts w:ascii="宋体" w:cs="宋体"/>
                <w:color w:val="000000"/>
                <w:kern w:val="0"/>
                <w:szCs w:val="21"/>
              </w:rPr>
            </w:pPr>
            <w:r>
              <w:rPr>
                <w:rFonts w:hint="eastAsia" w:ascii="宋体" w:hAnsi="宋体" w:cs="宋体"/>
                <w:color w:val="000000"/>
                <w:kern w:val="0"/>
                <w:szCs w:val="21"/>
              </w:rPr>
              <w:t>学法大视野语文七年级上</w:t>
            </w:r>
          </w:p>
        </w:tc>
        <w:tc>
          <w:tcPr>
            <w:tcW w:w="1351" w:type="dxa"/>
            <w:shd w:val="clear" w:color="000000" w:fill="FFFFFF"/>
            <w:noWrap/>
            <w:vAlign w:val="center"/>
          </w:tcPr>
          <w:p>
            <w:pPr>
              <w:widowControl/>
              <w:jc w:val="center"/>
              <w:rPr>
                <w:rFonts w:ascii="宋体" w:cs="宋体"/>
                <w:color w:val="000000"/>
                <w:kern w:val="0"/>
                <w:szCs w:val="21"/>
              </w:rPr>
            </w:pPr>
            <w:r>
              <w:rPr>
                <w:rFonts w:hint="eastAsia" w:ascii="宋体" w:hAnsi="宋体" w:cs="宋体"/>
                <w:color w:val="000000"/>
                <w:kern w:val="0"/>
                <w:szCs w:val="21"/>
              </w:rPr>
              <w:t>湘教</w:t>
            </w:r>
          </w:p>
        </w:tc>
        <w:tc>
          <w:tcPr>
            <w:tcW w:w="1284" w:type="dxa"/>
            <w:shd w:val="clear" w:color="000000" w:fill="FFFFFF"/>
            <w:noWrap/>
            <w:vAlign w:val="center"/>
          </w:tcPr>
          <w:p>
            <w:pPr>
              <w:widowControl/>
              <w:jc w:val="center"/>
              <w:rPr>
                <w:rFonts w:ascii="宋体" w:cs="宋体"/>
                <w:color w:val="000000"/>
                <w:kern w:val="0"/>
                <w:szCs w:val="21"/>
              </w:rPr>
            </w:pPr>
            <w:r>
              <w:rPr>
                <w:rFonts w:ascii="宋体" w:hAnsi="宋体" w:cs="宋体"/>
                <w:color w:val="000000"/>
                <w:kern w:val="0"/>
                <w:szCs w:val="21"/>
              </w:rPr>
              <w:t>12.33</w:t>
            </w:r>
          </w:p>
        </w:tc>
        <w:tc>
          <w:tcPr>
            <w:tcW w:w="1440" w:type="dxa"/>
            <w:shd w:val="clear" w:color="000000" w:fill="FFFFFF"/>
            <w:noWrap/>
            <w:vAlign w:val="center"/>
          </w:tcPr>
          <w:p>
            <w:pPr>
              <w:widowControl/>
              <w:jc w:val="left"/>
              <w:rPr>
                <w:rFonts w:asci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trPr>
        <w:tc>
          <w:tcPr>
            <w:tcW w:w="805" w:type="dxa"/>
            <w:vMerge w:val="continue"/>
            <w:vAlign w:val="center"/>
          </w:tcPr>
          <w:p>
            <w:pPr>
              <w:widowControl/>
              <w:jc w:val="left"/>
              <w:rPr>
                <w:rFonts w:ascii="宋体" w:cs="宋体"/>
                <w:color w:val="000000"/>
                <w:kern w:val="0"/>
                <w:szCs w:val="21"/>
              </w:rPr>
            </w:pPr>
          </w:p>
        </w:tc>
        <w:tc>
          <w:tcPr>
            <w:tcW w:w="4315" w:type="dxa"/>
            <w:noWrap/>
            <w:vAlign w:val="center"/>
          </w:tcPr>
          <w:p>
            <w:pPr>
              <w:widowControl/>
              <w:jc w:val="left"/>
              <w:rPr>
                <w:rFonts w:ascii="宋体" w:cs="宋体"/>
                <w:color w:val="000000"/>
                <w:kern w:val="0"/>
                <w:szCs w:val="21"/>
              </w:rPr>
            </w:pPr>
            <w:r>
              <w:rPr>
                <w:rFonts w:hint="eastAsia" w:ascii="宋体" w:hAnsi="宋体" w:cs="宋体"/>
                <w:color w:val="000000"/>
                <w:kern w:val="0"/>
                <w:szCs w:val="21"/>
              </w:rPr>
              <w:t>学法大视野数学七年级上</w:t>
            </w:r>
          </w:p>
        </w:tc>
        <w:tc>
          <w:tcPr>
            <w:tcW w:w="1351" w:type="dxa"/>
            <w:shd w:val="clear" w:color="000000" w:fill="FFFFFF"/>
            <w:noWrap/>
            <w:vAlign w:val="center"/>
          </w:tcPr>
          <w:p>
            <w:pPr>
              <w:widowControl/>
              <w:jc w:val="center"/>
              <w:rPr>
                <w:rFonts w:ascii="宋体" w:cs="宋体"/>
                <w:color w:val="000000"/>
                <w:kern w:val="0"/>
                <w:szCs w:val="21"/>
              </w:rPr>
            </w:pPr>
            <w:r>
              <w:rPr>
                <w:rFonts w:hint="eastAsia" w:ascii="宋体" w:hAnsi="宋体" w:cs="宋体"/>
                <w:color w:val="000000"/>
                <w:kern w:val="0"/>
                <w:szCs w:val="21"/>
              </w:rPr>
              <w:t>湘教</w:t>
            </w:r>
          </w:p>
        </w:tc>
        <w:tc>
          <w:tcPr>
            <w:tcW w:w="1284" w:type="dxa"/>
            <w:shd w:val="clear" w:color="000000" w:fill="FFFFFF"/>
            <w:noWrap/>
            <w:vAlign w:val="center"/>
          </w:tcPr>
          <w:p>
            <w:pPr>
              <w:widowControl/>
              <w:jc w:val="center"/>
              <w:rPr>
                <w:rFonts w:ascii="宋体" w:cs="宋体"/>
                <w:color w:val="000000"/>
                <w:kern w:val="0"/>
                <w:szCs w:val="21"/>
              </w:rPr>
            </w:pPr>
            <w:r>
              <w:rPr>
                <w:rFonts w:ascii="宋体" w:hAnsi="宋体" w:cs="宋体"/>
                <w:color w:val="000000"/>
                <w:kern w:val="0"/>
                <w:szCs w:val="21"/>
              </w:rPr>
              <w:t>12.33</w:t>
            </w:r>
          </w:p>
        </w:tc>
        <w:tc>
          <w:tcPr>
            <w:tcW w:w="1440" w:type="dxa"/>
            <w:shd w:val="clear" w:color="000000" w:fill="FFFFFF"/>
            <w:noWrap/>
            <w:vAlign w:val="center"/>
          </w:tcPr>
          <w:p>
            <w:pPr>
              <w:widowControl/>
              <w:jc w:val="left"/>
              <w:rPr>
                <w:rFonts w:asci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trPr>
        <w:tc>
          <w:tcPr>
            <w:tcW w:w="805" w:type="dxa"/>
            <w:vMerge w:val="continue"/>
            <w:vAlign w:val="center"/>
          </w:tcPr>
          <w:p>
            <w:pPr>
              <w:widowControl/>
              <w:jc w:val="left"/>
              <w:rPr>
                <w:rFonts w:ascii="宋体" w:cs="宋体"/>
                <w:color w:val="000000"/>
                <w:kern w:val="0"/>
                <w:szCs w:val="21"/>
              </w:rPr>
            </w:pPr>
          </w:p>
        </w:tc>
        <w:tc>
          <w:tcPr>
            <w:tcW w:w="4315" w:type="dxa"/>
            <w:noWrap/>
            <w:vAlign w:val="center"/>
          </w:tcPr>
          <w:p>
            <w:pPr>
              <w:widowControl/>
              <w:jc w:val="left"/>
              <w:rPr>
                <w:rFonts w:ascii="宋体" w:cs="宋体"/>
                <w:color w:val="000000"/>
                <w:kern w:val="0"/>
                <w:szCs w:val="21"/>
              </w:rPr>
            </w:pPr>
            <w:r>
              <w:rPr>
                <w:rFonts w:hint="eastAsia" w:ascii="宋体" w:hAnsi="宋体" w:cs="宋体"/>
                <w:color w:val="000000"/>
                <w:kern w:val="0"/>
                <w:szCs w:val="21"/>
              </w:rPr>
              <w:t>学法大视野英语七年级上</w:t>
            </w:r>
          </w:p>
        </w:tc>
        <w:tc>
          <w:tcPr>
            <w:tcW w:w="1351" w:type="dxa"/>
            <w:shd w:val="clear" w:color="000000" w:fill="FFFFFF"/>
            <w:noWrap/>
            <w:vAlign w:val="center"/>
          </w:tcPr>
          <w:p>
            <w:pPr>
              <w:widowControl/>
              <w:jc w:val="center"/>
              <w:rPr>
                <w:rFonts w:ascii="宋体" w:cs="宋体"/>
                <w:color w:val="000000"/>
                <w:kern w:val="0"/>
                <w:szCs w:val="21"/>
              </w:rPr>
            </w:pPr>
            <w:r>
              <w:rPr>
                <w:rFonts w:hint="eastAsia" w:ascii="宋体" w:hAnsi="宋体" w:cs="宋体"/>
                <w:color w:val="000000"/>
                <w:kern w:val="0"/>
                <w:szCs w:val="21"/>
              </w:rPr>
              <w:t>湘教</w:t>
            </w:r>
          </w:p>
        </w:tc>
        <w:tc>
          <w:tcPr>
            <w:tcW w:w="1284" w:type="dxa"/>
            <w:shd w:val="clear" w:color="000000" w:fill="FFFFFF"/>
            <w:noWrap/>
            <w:vAlign w:val="center"/>
          </w:tcPr>
          <w:p>
            <w:pPr>
              <w:widowControl/>
              <w:jc w:val="center"/>
              <w:rPr>
                <w:rFonts w:ascii="宋体" w:cs="宋体"/>
                <w:color w:val="000000"/>
                <w:kern w:val="0"/>
                <w:szCs w:val="21"/>
              </w:rPr>
            </w:pPr>
            <w:r>
              <w:rPr>
                <w:rFonts w:ascii="宋体" w:hAnsi="宋体" w:cs="宋体"/>
                <w:color w:val="000000"/>
                <w:kern w:val="0"/>
                <w:szCs w:val="21"/>
              </w:rPr>
              <w:t>12.33</w:t>
            </w:r>
          </w:p>
        </w:tc>
        <w:tc>
          <w:tcPr>
            <w:tcW w:w="1440" w:type="dxa"/>
            <w:shd w:val="clear" w:color="000000" w:fill="FFFFFF"/>
            <w:noWrap/>
            <w:vAlign w:val="center"/>
          </w:tcPr>
          <w:p>
            <w:pPr>
              <w:widowControl/>
              <w:jc w:val="left"/>
              <w:rPr>
                <w:rFonts w:asci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trPr>
        <w:tc>
          <w:tcPr>
            <w:tcW w:w="805" w:type="dxa"/>
            <w:vMerge w:val="continue"/>
            <w:vAlign w:val="center"/>
          </w:tcPr>
          <w:p>
            <w:pPr>
              <w:widowControl/>
              <w:jc w:val="left"/>
              <w:rPr>
                <w:rFonts w:ascii="宋体" w:cs="宋体"/>
                <w:color w:val="000000"/>
                <w:kern w:val="0"/>
                <w:szCs w:val="21"/>
              </w:rPr>
            </w:pPr>
          </w:p>
        </w:tc>
        <w:tc>
          <w:tcPr>
            <w:tcW w:w="4315" w:type="dxa"/>
            <w:noWrap/>
            <w:vAlign w:val="center"/>
          </w:tcPr>
          <w:p>
            <w:pPr>
              <w:widowControl/>
              <w:jc w:val="left"/>
              <w:rPr>
                <w:rFonts w:ascii="宋体" w:cs="宋体"/>
                <w:color w:val="000000"/>
                <w:kern w:val="0"/>
                <w:szCs w:val="21"/>
              </w:rPr>
            </w:pPr>
            <w:r>
              <w:rPr>
                <w:rFonts w:hint="eastAsia" w:ascii="宋体" w:hAnsi="宋体" w:cs="宋体"/>
                <w:color w:val="000000"/>
                <w:kern w:val="0"/>
                <w:szCs w:val="21"/>
              </w:rPr>
              <w:t>学法大视野历史七年级上</w:t>
            </w:r>
          </w:p>
        </w:tc>
        <w:tc>
          <w:tcPr>
            <w:tcW w:w="1351" w:type="dxa"/>
            <w:shd w:val="clear" w:color="000000" w:fill="FFFFFF"/>
            <w:noWrap/>
            <w:vAlign w:val="center"/>
          </w:tcPr>
          <w:p>
            <w:pPr>
              <w:widowControl/>
              <w:jc w:val="center"/>
              <w:rPr>
                <w:rFonts w:ascii="宋体" w:cs="宋体"/>
                <w:color w:val="000000"/>
                <w:kern w:val="0"/>
                <w:szCs w:val="21"/>
              </w:rPr>
            </w:pPr>
            <w:r>
              <w:rPr>
                <w:rFonts w:hint="eastAsia" w:ascii="宋体" w:hAnsi="宋体" w:cs="宋体"/>
                <w:color w:val="000000"/>
                <w:kern w:val="0"/>
                <w:szCs w:val="21"/>
              </w:rPr>
              <w:t>湘教</w:t>
            </w:r>
          </w:p>
        </w:tc>
        <w:tc>
          <w:tcPr>
            <w:tcW w:w="1284" w:type="dxa"/>
            <w:shd w:val="clear" w:color="000000" w:fill="FFFFFF"/>
            <w:noWrap/>
            <w:vAlign w:val="center"/>
          </w:tcPr>
          <w:p>
            <w:pPr>
              <w:widowControl/>
              <w:jc w:val="center"/>
              <w:rPr>
                <w:rFonts w:ascii="宋体" w:cs="宋体"/>
                <w:color w:val="000000"/>
                <w:kern w:val="0"/>
                <w:szCs w:val="21"/>
              </w:rPr>
            </w:pPr>
            <w:r>
              <w:rPr>
                <w:rFonts w:ascii="宋体" w:hAnsi="宋体" w:cs="宋体"/>
                <w:color w:val="000000"/>
                <w:kern w:val="0"/>
                <w:szCs w:val="21"/>
              </w:rPr>
              <w:t>12.33</w:t>
            </w:r>
          </w:p>
        </w:tc>
        <w:tc>
          <w:tcPr>
            <w:tcW w:w="1440" w:type="dxa"/>
            <w:shd w:val="clear" w:color="000000" w:fill="FFFFFF"/>
            <w:noWrap/>
            <w:vAlign w:val="center"/>
          </w:tcPr>
          <w:p>
            <w:pPr>
              <w:widowControl/>
              <w:jc w:val="left"/>
              <w:rPr>
                <w:rFonts w:asci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trPr>
        <w:tc>
          <w:tcPr>
            <w:tcW w:w="805" w:type="dxa"/>
            <w:vMerge w:val="continue"/>
            <w:vAlign w:val="center"/>
          </w:tcPr>
          <w:p>
            <w:pPr>
              <w:widowControl/>
              <w:jc w:val="left"/>
              <w:rPr>
                <w:rFonts w:ascii="宋体" w:cs="宋体"/>
                <w:color w:val="000000"/>
                <w:kern w:val="0"/>
                <w:szCs w:val="21"/>
              </w:rPr>
            </w:pPr>
          </w:p>
        </w:tc>
        <w:tc>
          <w:tcPr>
            <w:tcW w:w="4315" w:type="dxa"/>
            <w:noWrap/>
            <w:vAlign w:val="center"/>
          </w:tcPr>
          <w:p>
            <w:pPr>
              <w:widowControl/>
              <w:jc w:val="left"/>
              <w:rPr>
                <w:rFonts w:ascii="宋体" w:cs="宋体"/>
                <w:color w:val="000000"/>
                <w:kern w:val="0"/>
                <w:szCs w:val="21"/>
              </w:rPr>
            </w:pPr>
            <w:r>
              <w:rPr>
                <w:rFonts w:hint="eastAsia" w:ascii="宋体" w:hAnsi="宋体" w:cs="宋体"/>
                <w:color w:val="000000"/>
                <w:kern w:val="0"/>
                <w:szCs w:val="21"/>
              </w:rPr>
              <w:t>学法大视野地理七年级上</w:t>
            </w:r>
          </w:p>
        </w:tc>
        <w:tc>
          <w:tcPr>
            <w:tcW w:w="1351" w:type="dxa"/>
            <w:shd w:val="clear" w:color="000000" w:fill="FFFFFF"/>
            <w:noWrap/>
            <w:vAlign w:val="center"/>
          </w:tcPr>
          <w:p>
            <w:pPr>
              <w:widowControl/>
              <w:jc w:val="center"/>
              <w:rPr>
                <w:rFonts w:ascii="宋体" w:cs="宋体"/>
                <w:color w:val="000000"/>
                <w:kern w:val="0"/>
                <w:szCs w:val="21"/>
              </w:rPr>
            </w:pPr>
            <w:r>
              <w:rPr>
                <w:rFonts w:hint="eastAsia" w:ascii="宋体" w:hAnsi="宋体" w:cs="宋体"/>
                <w:color w:val="000000"/>
                <w:kern w:val="0"/>
                <w:szCs w:val="21"/>
              </w:rPr>
              <w:t>湘教</w:t>
            </w:r>
          </w:p>
        </w:tc>
        <w:tc>
          <w:tcPr>
            <w:tcW w:w="1284" w:type="dxa"/>
            <w:shd w:val="clear" w:color="000000" w:fill="FFFFFF"/>
            <w:noWrap/>
            <w:vAlign w:val="center"/>
          </w:tcPr>
          <w:p>
            <w:pPr>
              <w:widowControl/>
              <w:jc w:val="center"/>
              <w:rPr>
                <w:rFonts w:ascii="宋体" w:cs="宋体"/>
                <w:color w:val="000000"/>
                <w:kern w:val="0"/>
                <w:szCs w:val="21"/>
              </w:rPr>
            </w:pPr>
            <w:r>
              <w:rPr>
                <w:rFonts w:ascii="宋体" w:hAnsi="宋体" w:cs="宋体"/>
                <w:color w:val="000000"/>
                <w:kern w:val="0"/>
                <w:szCs w:val="21"/>
              </w:rPr>
              <w:t>12.33</w:t>
            </w:r>
          </w:p>
        </w:tc>
        <w:tc>
          <w:tcPr>
            <w:tcW w:w="1440" w:type="dxa"/>
            <w:shd w:val="clear" w:color="000000" w:fill="FFFFFF"/>
            <w:noWrap/>
            <w:vAlign w:val="center"/>
          </w:tcPr>
          <w:p>
            <w:pPr>
              <w:widowControl/>
              <w:jc w:val="left"/>
              <w:rPr>
                <w:rFonts w:asci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trPr>
        <w:tc>
          <w:tcPr>
            <w:tcW w:w="805" w:type="dxa"/>
            <w:vMerge w:val="continue"/>
            <w:vAlign w:val="center"/>
          </w:tcPr>
          <w:p>
            <w:pPr>
              <w:widowControl/>
              <w:jc w:val="left"/>
              <w:rPr>
                <w:rFonts w:ascii="宋体" w:cs="宋体"/>
                <w:color w:val="000000"/>
                <w:kern w:val="0"/>
                <w:szCs w:val="21"/>
              </w:rPr>
            </w:pPr>
          </w:p>
        </w:tc>
        <w:tc>
          <w:tcPr>
            <w:tcW w:w="4315" w:type="dxa"/>
            <w:noWrap/>
            <w:vAlign w:val="center"/>
          </w:tcPr>
          <w:p>
            <w:pPr>
              <w:widowControl/>
              <w:jc w:val="left"/>
              <w:rPr>
                <w:rFonts w:ascii="宋体" w:cs="宋体"/>
                <w:color w:val="000000"/>
                <w:kern w:val="0"/>
                <w:szCs w:val="21"/>
              </w:rPr>
            </w:pPr>
            <w:r>
              <w:rPr>
                <w:rFonts w:hint="eastAsia" w:ascii="宋体" w:hAnsi="宋体" w:cs="宋体"/>
                <w:color w:val="000000"/>
                <w:kern w:val="0"/>
                <w:szCs w:val="21"/>
              </w:rPr>
              <w:t>学法大视野生物七年级上</w:t>
            </w:r>
          </w:p>
        </w:tc>
        <w:tc>
          <w:tcPr>
            <w:tcW w:w="1351" w:type="dxa"/>
            <w:shd w:val="clear" w:color="000000" w:fill="FFFFFF"/>
            <w:noWrap/>
            <w:vAlign w:val="center"/>
          </w:tcPr>
          <w:p>
            <w:pPr>
              <w:widowControl/>
              <w:jc w:val="center"/>
              <w:rPr>
                <w:rFonts w:ascii="宋体" w:cs="宋体"/>
                <w:color w:val="000000"/>
                <w:kern w:val="0"/>
                <w:szCs w:val="21"/>
              </w:rPr>
            </w:pPr>
            <w:r>
              <w:rPr>
                <w:rFonts w:hint="eastAsia" w:ascii="宋体" w:hAnsi="宋体" w:cs="宋体"/>
                <w:color w:val="000000"/>
                <w:kern w:val="0"/>
                <w:szCs w:val="21"/>
              </w:rPr>
              <w:t>湘教</w:t>
            </w:r>
          </w:p>
        </w:tc>
        <w:tc>
          <w:tcPr>
            <w:tcW w:w="1284" w:type="dxa"/>
            <w:shd w:val="clear" w:color="000000" w:fill="FFFFFF"/>
            <w:noWrap/>
            <w:vAlign w:val="center"/>
          </w:tcPr>
          <w:p>
            <w:pPr>
              <w:widowControl/>
              <w:jc w:val="center"/>
              <w:rPr>
                <w:rFonts w:ascii="宋体" w:cs="宋体"/>
                <w:color w:val="000000"/>
                <w:kern w:val="0"/>
                <w:szCs w:val="21"/>
              </w:rPr>
            </w:pPr>
            <w:r>
              <w:rPr>
                <w:rFonts w:ascii="宋体" w:hAnsi="宋体" w:cs="宋体"/>
                <w:color w:val="000000"/>
                <w:kern w:val="0"/>
                <w:szCs w:val="21"/>
              </w:rPr>
              <w:t>11.63</w:t>
            </w:r>
          </w:p>
        </w:tc>
        <w:tc>
          <w:tcPr>
            <w:tcW w:w="1440" w:type="dxa"/>
            <w:shd w:val="clear" w:color="000000" w:fill="FFFFFF"/>
            <w:noWrap/>
            <w:vAlign w:val="center"/>
          </w:tcPr>
          <w:p>
            <w:pPr>
              <w:widowControl/>
              <w:jc w:val="left"/>
              <w:rPr>
                <w:rFonts w:asci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trPr>
        <w:tc>
          <w:tcPr>
            <w:tcW w:w="805" w:type="dxa"/>
            <w:vMerge w:val="continue"/>
            <w:vAlign w:val="center"/>
          </w:tcPr>
          <w:p>
            <w:pPr>
              <w:widowControl/>
              <w:jc w:val="left"/>
              <w:rPr>
                <w:rFonts w:ascii="宋体" w:cs="宋体"/>
                <w:color w:val="000000"/>
                <w:kern w:val="0"/>
                <w:szCs w:val="21"/>
              </w:rPr>
            </w:pPr>
          </w:p>
        </w:tc>
        <w:tc>
          <w:tcPr>
            <w:tcW w:w="4315" w:type="dxa"/>
            <w:vAlign w:val="center"/>
          </w:tcPr>
          <w:p>
            <w:pPr>
              <w:widowControl/>
              <w:jc w:val="left"/>
              <w:rPr>
                <w:rFonts w:ascii="宋体" w:cs="宋体"/>
                <w:color w:val="000000"/>
                <w:kern w:val="0"/>
                <w:szCs w:val="21"/>
              </w:rPr>
            </w:pPr>
            <w:r>
              <w:rPr>
                <w:rFonts w:hint="eastAsia" w:ascii="宋体" w:hAnsi="宋体" w:cs="宋体"/>
                <w:color w:val="000000"/>
                <w:kern w:val="0"/>
                <w:szCs w:val="21"/>
              </w:rPr>
              <w:t>假日知新寒假学习与生活语文</w:t>
            </w:r>
          </w:p>
        </w:tc>
        <w:tc>
          <w:tcPr>
            <w:tcW w:w="1351" w:type="dxa"/>
            <w:shd w:val="clear" w:color="000000" w:fill="FFFFFF"/>
            <w:vAlign w:val="center"/>
          </w:tcPr>
          <w:p>
            <w:pPr>
              <w:widowControl/>
              <w:jc w:val="center"/>
              <w:rPr>
                <w:rFonts w:ascii="宋体" w:cs="宋体"/>
                <w:color w:val="000000"/>
                <w:kern w:val="0"/>
                <w:szCs w:val="21"/>
              </w:rPr>
            </w:pPr>
            <w:r>
              <w:rPr>
                <w:rFonts w:hint="eastAsia" w:ascii="宋体" w:hAnsi="宋体" w:cs="宋体"/>
                <w:color w:val="000000"/>
                <w:kern w:val="0"/>
                <w:szCs w:val="21"/>
              </w:rPr>
              <w:t>湘师大</w:t>
            </w:r>
          </w:p>
        </w:tc>
        <w:tc>
          <w:tcPr>
            <w:tcW w:w="1284" w:type="dxa"/>
            <w:shd w:val="clear" w:color="000000" w:fill="FFFFFF"/>
            <w:vAlign w:val="center"/>
          </w:tcPr>
          <w:p>
            <w:pPr>
              <w:widowControl/>
              <w:jc w:val="center"/>
              <w:rPr>
                <w:rFonts w:ascii="宋体" w:cs="宋体"/>
                <w:color w:val="000000"/>
                <w:kern w:val="0"/>
                <w:szCs w:val="21"/>
              </w:rPr>
            </w:pPr>
            <w:r>
              <w:rPr>
                <w:rFonts w:ascii="宋体" w:hAnsi="宋体" w:cs="宋体"/>
                <w:color w:val="000000"/>
                <w:kern w:val="0"/>
                <w:szCs w:val="21"/>
              </w:rPr>
              <w:t>6.76</w:t>
            </w:r>
          </w:p>
        </w:tc>
        <w:tc>
          <w:tcPr>
            <w:tcW w:w="1440" w:type="dxa"/>
            <w:shd w:val="clear" w:color="000000" w:fill="FFFFFF"/>
            <w:noWrap/>
            <w:vAlign w:val="center"/>
          </w:tcPr>
          <w:p>
            <w:pPr>
              <w:widowControl/>
              <w:jc w:val="left"/>
              <w:rPr>
                <w:rFonts w:asci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trPr>
        <w:tc>
          <w:tcPr>
            <w:tcW w:w="805" w:type="dxa"/>
            <w:vMerge w:val="continue"/>
            <w:vAlign w:val="center"/>
          </w:tcPr>
          <w:p>
            <w:pPr>
              <w:widowControl/>
              <w:jc w:val="left"/>
              <w:rPr>
                <w:rFonts w:ascii="宋体" w:cs="宋体"/>
                <w:color w:val="000000"/>
                <w:kern w:val="0"/>
                <w:szCs w:val="21"/>
              </w:rPr>
            </w:pPr>
          </w:p>
        </w:tc>
        <w:tc>
          <w:tcPr>
            <w:tcW w:w="4315" w:type="dxa"/>
            <w:vAlign w:val="center"/>
          </w:tcPr>
          <w:p>
            <w:pPr>
              <w:widowControl/>
              <w:jc w:val="left"/>
              <w:rPr>
                <w:rFonts w:ascii="宋体" w:cs="宋体"/>
                <w:color w:val="000000"/>
                <w:kern w:val="0"/>
                <w:szCs w:val="21"/>
              </w:rPr>
            </w:pPr>
            <w:r>
              <w:rPr>
                <w:rFonts w:hint="eastAsia" w:ascii="宋体" w:hAnsi="宋体" w:cs="宋体"/>
                <w:color w:val="000000"/>
                <w:kern w:val="0"/>
                <w:szCs w:val="21"/>
              </w:rPr>
              <w:t>假日知新寒假学习与生活数学</w:t>
            </w:r>
          </w:p>
        </w:tc>
        <w:tc>
          <w:tcPr>
            <w:tcW w:w="1351" w:type="dxa"/>
            <w:shd w:val="clear" w:color="000000" w:fill="FFFFFF"/>
            <w:vAlign w:val="center"/>
          </w:tcPr>
          <w:p>
            <w:pPr>
              <w:widowControl/>
              <w:jc w:val="center"/>
              <w:rPr>
                <w:rFonts w:ascii="宋体" w:cs="宋体"/>
                <w:color w:val="000000"/>
                <w:kern w:val="0"/>
                <w:szCs w:val="21"/>
              </w:rPr>
            </w:pPr>
            <w:r>
              <w:rPr>
                <w:rFonts w:hint="eastAsia" w:ascii="宋体" w:hAnsi="宋体" w:cs="宋体"/>
                <w:color w:val="000000"/>
                <w:kern w:val="0"/>
                <w:szCs w:val="21"/>
              </w:rPr>
              <w:t>湘师大</w:t>
            </w:r>
          </w:p>
        </w:tc>
        <w:tc>
          <w:tcPr>
            <w:tcW w:w="1284" w:type="dxa"/>
            <w:shd w:val="clear" w:color="000000" w:fill="FFFFFF"/>
            <w:vAlign w:val="center"/>
          </w:tcPr>
          <w:p>
            <w:pPr>
              <w:widowControl/>
              <w:jc w:val="center"/>
              <w:rPr>
                <w:rFonts w:ascii="宋体" w:cs="宋体"/>
                <w:color w:val="000000"/>
                <w:kern w:val="0"/>
                <w:szCs w:val="21"/>
              </w:rPr>
            </w:pPr>
            <w:r>
              <w:rPr>
                <w:rFonts w:ascii="宋体" w:hAnsi="宋体" w:cs="宋体"/>
                <w:color w:val="000000"/>
                <w:kern w:val="0"/>
                <w:szCs w:val="21"/>
              </w:rPr>
              <w:t>6.76</w:t>
            </w:r>
          </w:p>
        </w:tc>
        <w:tc>
          <w:tcPr>
            <w:tcW w:w="1440" w:type="dxa"/>
            <w:shd w:val="clear" w:color="000000" w:fill="FFFFFF"/>
            <w:noWrap/>
            <w:vAlign w:val="center"/>
          </w:tcPr>
          <w:p>
            <w:pPr>
              <w:widowControl/>
              <w:jc w:val="left"/>
              <w:rPr>
                <w:rFonts w:asci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trPr>
        <w:tc>
          <w:tcPr>
            <w:tcW w:w="805" w:type="dxa"/>
            <w:vMerge w:val="continue"/>
            <w:vAlign w:val="center"/>
          </w:tcPr>
          <w:p>
            <w:pPr>
              <w:widowControl/>
              <w:jc w:val="left"/>
              <w:rPr>
                <w:rFonts w:ascii="宋体" w:cs="宋体"/>
                <w:color w:val="000000"/>
                <w:kern w:val="0"/>
                <w:szCs w:val="21"/>
              </w:rPr>
            </w:pPr>
          </w:p>
        </w:tc>
        <w:tc>
          <w:tcPr>
            <w:tcW w:w="4315" w:type="dxa"/>
            <w:vAlign w:val="center"/>
          </w:tcPr>
          <w:p>
            <w:pPr>
              <w:widowControl/>
              <w:jc w:val="left"/>
              <w:rPr>
                <w:rFonts w:ascii="宋体" w:cs="宋体"/>
                <w:color w:val="000000"/>
                <w:kern w:val="0"/>
                <w:szCs w:val="21"/>
              </w:rPr>
            </w:pPr>
            <w:r>
              <w:rPr>
                <w:rFonts w:hint="eastAsia" w:ascii="宋体" w:hAnsi="宋体" w:cs="宋体"/>
                <w:color w:val="000000"/>
                <w:kern w:val="0"/>
                <w:szCs w:val="21"/>
              </w:rPr>
              <w:t>寒（暑）假作业英语</w:t>
            </w:r>
          </w:p>
        </w:tc>
        <w:tc>
          <w:tcPr>
            <w:tcW w:w="1351" w:type="dxa"/>
            <w:shd w:val="clear" w:color="000000" w:fill="FFFFFF"/>
            <w:vAlign w:val="center"/>
          </w:tcPr>
          <w:p>
            <w:pPr>
              <w:widowControl/>
              <w:jc w:val="center"/>
              <w:rPr>
                <w:rFonts w:ascii="宋体" w:cs="宋体"/>
                <w:color w:val="000000"/>
                <w:kern w:val="0"/>
                <w:szCs w:val="21"/>
              </w:rPr>
            </w:pPr>
            <w:r>
              <w:rPr>
                <w:rFonts w:hint="eastAsia" w:ascii="宋体" w:hAnsi="宋体" w:cs="宋体"/>
                <w:color w:val="000000"/>
                <w:kern w:val="0"/>
                <w:szCs w:val="21"/>
              </w:rPr>
              <w:t>湘教</w:t>
            </w:r>
          </w:p>
        </w:tc>
        <w:tc>
          <w:tcPr>
            <w:tcW w:w="1284" w:type="dxa"/>
            <w:shd w:val="clear" w:color="000000" w:fill="FFFFFF"/>
            <w:vAlign w:val="center"/>
          </w:tcPr>
          <w:p>
            <w:pPr>
              <w:widowControl/>
              <w:jc w:val="center"/>
              <w:rPr>
                <w:rFonts w:ascii="宋体" w:cs="宋体"/>
                <w:color w:val="000000"/>
                <w:kern w:val="0"/>
                <w:szCs w:val="21"/>
              </w:rPr>
            </w:pPr>
            <w:r>
              <w:rPr>
                <w:rFonts w:ascii="宋体" w:hAnsi="宋体" w:cs="宋体"/>
                <w:color w:val="000000"/>
                <w:kern w:val="0"/>
                <w:szCs w:val="21"/>
              </w:rPr>
              <w:t>5.86</w:t>
            </w:r>
          </w:p>
        </w:tc>
        <w:tc>
          <w:tcPr>
            <w:tcW w:w="1440" w:type="dxa"/>
            <w:shd w:val="clear" w:color="000000" w:fill="FFFFFF"/>
            <w:noWrap/>
            <w:vAlign w:val="center"/>
          </w:tcPr>
          <w:p>
            <w:pPr>
              <w:widowControl/>
              <w:jc w:val="left"/>
              <w:rPr>
                <w:rFonts w:asci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trPr>
        <w:tc>
          <w:tcPr>
            <w:tcW w:w="805" w:type="dxa"/>
            <w:vMerge w:val="continue"/>
            <w:vAlign w:val="center"/>
          </w:tcPr>
          <w:p>
            <w:pPr>
              <w:widowControl/>
              <w:jc w:val="left"/>
              <w:rPr>
                <w:rFonts w:ascii="宋体" w:cs="宋体"/>
                <w:color w:val="000000"/>
                <w:kern w:val="0"/>
                <w:szCs w:val="21"/>
              </w:rPr>
            </w:pPr>
          </w:p>
        </w:tc>
        <w:tc>
          <w:tcPr>
            <w:tcW w:w="4315" w:type="dxa"/>
            <w:vAlign w:val="center"/>
          </w:tcPr>
          <w:p>
            <w:pPr>
              <w:widowControl/>
              <w:jc w:val="left"/>
              <w:rPr>
                <w:rFonts w:ascii="宋体" w:cs="宋体"/>
                <w:color w:val="000000"/>
                <w:kern w:val="0"/>
                <w:szCs w:val="21"/>
              </w:rPr>
            </w:pPr>
            <w:r>
              <w:rPr>
                <w:rFonts w:hint="eastAsia" w:ascii="宋体" w:hAnsi="宋体" w:cs="宋体"/>
                <w:color w:val="000000"/>
                <w:kern w:val="0"/>
                <w:szCs w:val="21"/>
              </w:rPr>
              <w:t>新优化设计假期作业思品</w:t>
            </w:r>
          </w:p>
        </w:tc>
        <w:tc>
          <w:tcPr>
            <w:tcW w:w="1351" w:type="dxa"/>
            <w:shd w:val="clear" w:color="000000" w:fill="FFFFFF"/>
            <w:vAlign w:val="center"/>
          </w:tcPr>
          <w:p>
            <w:pPr>
              <w:widowControl/>
              <w:jc w:val="center"/>
              <w:rPr>
                <w:rFonts w:ascii="宋体" w:cs="宋体"/>
                <w:color w:val="000000"/>
                <w:kern w:val="0"/>
                <w:szCs w:val="21"/>
              </w:rPr>
            </w:pPr>
            <w:r>
              <w:rPr>
                <w:rFonts w:hint="eastAsia" w:ascii="宋体" w:hAnsi="宋体" w:cs="宋体"/>
                <w:color w:val="000000"/>
                <w:kern w:val="0"/>
                <w:szCs w:val="21"/>
              </w:rPr>
              <w:t>团结</w:t>
            </w:r>
          </w:p>
        </w:tc>
        <w:tc>
          <w:tcPr>
            <w:tcW w:w="1284" w:type="dxa"/>
            <w:vMerge w:val="restart"/>
            <w:shd w:val="clear" w:color="000000" w:fill="FFFFFF"/>
            <w:vAlign w:val="center"/>
          </w:tcPr>
          <w:p>
            <w:pPr>
              <w:widowControl/>
              <w:jc w:val="center"/>
              <w:rPr>
                <w:rFonts w:ascii="宋体" w:cs="宋体"/>
                <w:color w:val="000000"/>
                <w:kern w:val="0"/>
                <w:szCs w:val="21"/>
              </w:rPr>
            </w:pPr>
            <w:r>
              <w:rPr>
                <w:rFonts w:ascii="宋体" w:hAnsi="宋体" w:cs="宋体"/>
                <w:color w:val="000000"/>
                <w:kern w:val="0"/>
                <w:szCs w:val="21"/>
              </w:rPr>
              <w:t>11.60</w:t>
            </w:r>
          </w:p>
        </w:tc>
        <w:tc>
          <w:tcPr>
            <w:tcW w:w="1440" w:type="dxa"/>
            <w:shd w:val="clear" w:color="000000" w:fill="FFFFFF"/>
            <w:noWrap/>
            <w:vAlign w:val="center"/>
          </w:tcPr>
          <w:p>
            <w:pPr>
              <w:widowControl/>
              <w:jc w:val="left"/>
              <w:rPr>
                <w:rFonts w:asci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trPr>
        <w:tc>
          <w:tcPr>
            <w:tcW w:w="805" w:type="dxa"/>
            <w:vMerge w:val="continue"/>
            <w:vAlign w:val="center"/>
          </w:tcPr>
          <w:p>
            <w:pPr>
              <w:widowControl/>
              <w:jc w:val="left"/>
              <w:rPr>
                <w:rFonts w:ascii="宋体" w:cs="宋体"/>
                <w:color w:val="000000"/>
                <w:kern w:val="0"/>
                <w:szCs w:val="21"/>
              </w:rPr>
            </w:pPr>
          </w:p>
        </w:tc>
        <w:tc>
          <w:tcPr>
            <w:tcW w:w="4315" w:type="dxa"/>
            <w:vAlign w:val="center"/>
          </w:tcPr>
          <w:p>
            <w:pPr>
              <w:widowControl/>
              <w:jc w:val="left"/>
              <w:rPr>
                <w:rFonts w:ascii="宋体" w:cs="宋体"/>
                <w:color w:val="000000"/>
                <w:kern w:val="0"/>
                <w:szCs w:val="21"/>
              </w:rPr>
            </w:pPr>
            <w:r>
              <w:rPr>
                <w:rFonts w:hint="eastAsia" w:ascii="宋体" w:hAnsi="宋体" w:cs="宋体"/>
                <w:color w:val="000000"/>
                <w:kern w:val="0"/>
                <w:szCs w:val="21"/>
              </w:rPr>
              <w:t>寒（暑）假作业历史</w:t>
            </w:r>
          </w:p>
        </w:tc>
        <w:tc>
          <w:tcPr>
            <w:tcW w:w="1351" w:type="dxa"/>
            <w:shd w:val="clear" w:color="000000" w:fill="FFFFFF"/>
            <w:vAlign w:val="center"/>
          </w:tcPr>
          <w:p>
            <w:pPr>
              <w:widowControl/>
              <w:jc w:val="center"/>
              <w:rPr>
                <w:rFonts w:ascii="宋体" w:cs="宋体"/>
                <w:color w:val="000000"/>
                <w:kern w:val="0"/>
                <w:szCs w:val="21"/>
              </w:rPr>
            </w:pPr>
            <w:r>
              <w:rPr>
                <w:rFonts w:hint="eastAsia" w:ascii="宋体" w:hAnsi="宋体" w:cs="宋体"/>
                <w:color w:val="000000"/>
                <w:kern w:val="0"/>
                <w:szCs w:val="21"/>
              </w:rPr>
              <w:t>团结</w:t>
            </w:r>
          </w:p>
        </w:tc>
        <w:tc>
          <w:tcPr>
            <w:tcW w:w="1284" w:type="dxa"/>
            <w:vMerge w:val="continue"/>
            <w:vAlign w:val="center"/>
          </w:tcPr>
          <w:p>
            <w:pPr>
              <w:widowControl/>
              <w:jc w:val="left"/>
              <w:rPr>
                <w:rFonts w:ascii="宋体" w:cs="宋体"/>
                <w:color w:val="000000"/>
                <w:kern w:val="0"/>
                <w:szCs w:val="21"/>
              </w:rPr>
            </w:pPr>
          </w:p>
        </w:tc>
        <w:tc>
          <w:tcPr>
            <w:tcW w:w="1440" w:type="dxa"/>
            <w:shd w:val="clear" w:color="000000" w:fill="FFFFFF"/>
            <w:noWrap/>
            <w:vAlign w:val="center"/>
          </w:tcPr>
          <w:p>
            <w:pPr>
              <w:widowControl/>
              <w:jc w:val="left"/>
              <w:rPr>
                <w:rFonts w:asci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trPr>
        <w:tc>
          <w:tcPr>
            <w:tcW w:w="805" w:type="dxa"/>
            <w:vMerge w:val="continue"/>
            <w:vAlign w:val="center"/>
          </w:tcPr>
          <w:p>
            <w:pPr>
              <w:widowControl/>
              <w:jc w:val="left"/>
              <w:rPr>
                <w:rFonts w:ascii="宋体" w:cs="宋体"/>
                <w:color w:val="000000"/>
                <w:kern w:val="0"/>
                <w:szCs w:val="21"/>
              </w:rPr>
            </w:pPr>
          </w:p>
        </w:tc>
        <w:tc>
          <w:tcPr>
            <w:tcW w:w="4315" w:type="dxa"/>
            <w:vAlign w:val="center"/>
          </w:tcPr>
          <w:p>
            <w:pPr>
              <w:widowControl/>
              <w:jc w:val="left"/>
              <w:rPr>
                <w:rFonts w:ascii="宋体" w:cs="宋体"/>
                <w:color w:val="000000"/>
                <w:kern w:val="0"/>
                <w:szCs w:val="21"/>
              </w:rPr>
            </w:pPr>
            <w:r>
              <w:rPr>
                <w:rFonts w:hint="eastAsia" w:ascii="宋体" w:hAnsi="宋体" w:cs="宋体"/>
                <w:color w:val="000000"/>
                <w:kern w:val="0"/>
                <w:szCs w:val="21"/>
              </w:rPr>
              <w:t>寒（暑）假作业地理</w:t>
            </w:r>
          </w:p>
        </w:tc>
        <w:tc>
          <w:tcPr>
            <w:tcW w:w="1351" w:type="dxa"/>
            <w:shd w:val="clear" w:color="000000" w:fill="FFFFFF"/>
            <w:vAlign w:val="center"/>
          </w:tcPr>
          <w:p>
            <w:pPr>
              <w:widowControl/>
              <w:jc w:val="center"/>
              <w:rPr>
                <w:rFonts w:ascii="宋体" w:cs="宋体"/>
                <w:color w:val="000000"/>
                <w:kern w:val="0"/>
                <w:szCs w:val="21"/>
              </w:rPr>
            </w:pPr>
            <w:r>
              <w:rPr>
                <w:rFonts w:hint="eastAsia" w:ascii="宋体" w:hAnsi="宋体" w:cs="宋体"/>
                <w:color w:val="000000"/>
                <w:kern w:val="0"/>
                <w:szCs w:val="21"/>
              </w:rPr>
              <w:t>团结</w:t>
            </w:r>
          </w:p>
        </w:tc>
        <w:tc>
          <w:tcPr>
            <w:tcW w:w="1284" w:type="dxa"/>
            <w:vMerge w:val="continue"/>
            <w:vAlign w:val="center"/>
          </w:tcPr>
          <w:p>
            <w:pPr>
              <w:widowControl/>
              <w:jc w:val="left"/>
              <w:rPr>
                <w:rFonts w:ascii="宋体" w:cs="宋体"/>
                <w:color w:val="000000"/>
                <w:kern w:val="0"/>
                <w:szCs w:val="21"/>
              </w:rPr>
            </w:pPr>
          </w:p>
        </w:tc>
        <w:tc>
          <w:tcPr>
            <w:tcW w:w="1440" w:type="dxa"/>
            <w:shd w:val="clear" w:color="000000" w:fill="FFFFFF"/>
            <w:noWrap/>
            <w:vAlign w:val="center"/>
          </w:tcPr>
          <w:p>
            <w:pPr>
              <w:widowControl/>
              <w:jc w:val="left"/>
              <w:rPr>
                <w:rFonts w:asci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trPr>
        <w:tc>
          <w:tcPr>
            <w:tcW w:w="805" w:type="dxa"/>
            <w:vMerge w:val="continue"/>
            <w:vAlign w:val="center"/>
          </w:tcPr>
          <w:p>
            <w:pPr>
              <w:widowControl/>
              <w:jc w:val="left"/>
              <w:rPr>
                <w:rFonts w:ascii="宋体" w:cs="宋体"/>
                <w:color w:val="000000"/>
                <w:kern w:val="0"/>
                <w:szCs w:val="21"/>
              </w:rPr>
            </w:pPr>
          </w:p>
        </w:tc>
        <w:tc>
          <w:tcPr>
            <w:tcW w:w="4315" w:type="dxa"/>
            <w:vAlign w:val="center"/>
          </w:tcPr>
          <w:p>
            <w:pPr>
              <w:widowControl/>
              <w:jc w:val="left"/>
              <w:rPr>
                <w:rFonts w:ascii="宋体" w:cs="宋体"/>
                <w:color w:val="000000"/>
                <w:kern w:val="0"/>
                <w:szCs w:val="21"/>
              </w:rPr>
            </w:pPr>
            <w:r>
              <w:rPr>
                <w:rFonts w:hint="eastAsia" w:ascii="宋体" w:hAnsi="宋体" w:cs="宋体"/>
                <w:color w:val="000000"/>
                <w:kern w:val="0"/>
                <w:szCs w:val="21"/>
              </w:rPr>
              <w:t>寒（暑）假作业生物</w:t>
            </w:r>
          </w:p>
        </w:tc>
        <w:tc>
          <w:tcPr>
            <w:tcW w:w="1351" w:type="dxa"/>
            <w:shd w:val="clear" w:color="000000" w:fill="FFFFFF"/>
            <w:vAlign w:val="center"/>
          </w:tcPr>
          <w:p>
            <w:pPr>
              <w:widowControl/>
              <w:jc w:val="center"/>
              <w:rPr>
                <w:rFonts w:ascii="宋体" w:cs="宋体"/>
                <w:color w:val="000000"/>
                <w:kern w:val="0"/>
                <w:szCs w:val="21"/>
              </w:rPr>
            </w:pPr>
            <w:r>
              <w:rPr>
                <w:rFonts w:hint="eastAsia" w:ascii="宋体" w:hAnsi="宋体" w:cs="宋体"/>
                <w:color w:val="000000"/>
                <w:kern w:val="0"/>
                <w:szCs w:val="21"/>
              </w:rPr>
              <w:t>团结</w:t>
            </w:r>
          </w:p>
        </w:tc>
        <w:tc>
          <w:tcPr>
            <w:tcW w:w="1284" w:type="dxa"/>
            <w:vMerge w:val="continue"/>
            <w:vAlign w:val="center"/>
          </w:tcPr>
          <w:p>
            <w:pPr>
              <w:widowControl/>
              <w:jc w:val="left"/>
              <w:rPr>
                <w:rFonts w:ascii="宋体" w:cs="宋体"/>
                <w:color w:val="000000"/>
                <w:kern w:val="0"/>
                <w:szCs w:val="21"/>
              </w:rPr>
            </w:pPr>
          </w:p>
        </w:tc>
        <w:tc>
          <w:tcPr>
            <w:tcW w:w="1440" w:type="dxa"/>
            <w:shd w:val="clear" w:color="000000" w:fill="FFFFFF"/>
            <w:noWrap/>
            <w:vAlign w:val="center"/>
          </w:tcPr>
          <w:p>
            <w:pPr>
              <w:widowControl/>
              <w:jc w:val="left"/>
              <w:rPr>
                <w:rFonts w:asci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1" w:hRule="atLeast"/>
        </w:trPr>
        <w:tc>
          <w:tcPr>
            <w:tcW w:w="805" w:type="dxa"/>
            <w:vMerge w:val="continue"/>
            <w:vAlign w:val="center"/>
          </w:tcPr>
          <w:p>
            <w:pPr>
              <w:widowControl/>
              <w:jc w:val="left"/>
              <w:rPr>
                <w:rFonts w:ascii="宋体" w:cs="宋体"/>
                <w:color w:val="000000"/>
                <w:kern w:val="0"/>
                <w:szCs w:val="21"/>
              </w:rPr>
            </w:pPr>
          </w:p>
        </w:tc>
        <w:tc>
          <w:tcPr>
            <w:tcW w:w="4315" w:type="dxa"/>
            <w:noWrap/>
            <w:vAlign w:val="center"/>
          </w:tcPr>
          <w:p>
            <w:pPr>
              <w:widowControl/>
              <w:jc w:val="left"/>
              <w:rPr>
                <w:rFonts w:ascii="宋体" w:cs="宋体"/>
                <w:color w:val="000000"/>
                <w:kern w:val="0"/>
                <w:szCs w:val="21"/>
              </w:rPr>
            </w:pPr>
            <w:r>
              <w:rPr>
                <w:rFonts w:hint="eastAsia" w:ascii="宋体" w:hAnsi="宋体" w:cs="宋体"/>
                <w:color w:val="000000"/>
                <w:kern w:val="0"/>
                <w:szCs w:val="21"/>
              </w:rPr>
              <w:t>新目标英语同步听力磁带</w:t>
            </w:r>
          </w:p>
        </w:tc>
        <w:tc>
          <w:tcPr>
            <w:tcW w:w="1351" w:type="dxa"/>
            <w:shd w:val="clear" w:color="000000" w:fill="FFFFFF"/>
            <w:noWrap/>
            <w:vAlign w:val="center"/>
          </w:tcPr>
          <w:p>
            <w:pPr>
              <w:widowControl/>
              <w:jc w:val="center"/>
              <w:rPr>
                <w:rFonts w:ascii="宋体" w:cs="宋体"/>
                <w:color w:val="000000"/>
                <w:kern w:val="0"/>
                <w:szCs w:val="21"/>
              </w:rPr>
            </w:pPr>
            <w:r>
              <w:rPr>
                <w:rFonts w:hint="eastAsia" w:ascii="宋体" w:hAnsi="宋体" w:cs="宋体"/>
                <w:color w:val="000000"/>
                <w:kern w:val="0"/>
                <w:szCs w:val="21"/>
              </w:rPr>
              <w:t>人教电子</w:t>
            </w:r>
          </w:p>
        </w:tc>
        <w:tc>
          <w:tcPr>
            <w:tcW w:w="1284" w:type="dxa"/>
            <w:shd w:val="clear" w:color="000000" w:fill="FFFFFF"/>
            <w:noWrap/>
            <w:vAlign w:val="center"/>
          </w:tcPr>
          <w:p>
            <w:pPr>
              <w:widowControl/>
              <w:jc w:val="center"/>
              <w:rPr>
                <w:rFonts w:ascii="宋体" w:cs="宋体"/>
                <w:color w:val="000000"/>
                <w:kern w:val="0"/>
                <w:szCs w:val="21"/>
              </w:rPr>
            </w:pPr>
            <w:r>
              <w:rPr>
                <w:rFonts w:ascii="宋体" w:hAnsi="宋体" w:cs="宋体"/>
                <w:color w:val="000000"/>
                <w:kern w:val="0"/>
                <w:szCs w:val="21"/>
              </w:rPr>
              <w:t>13.00</w:t>
            </w:r>
          </w:p>
        </w:tc>
        <w:tc>
          <w:tcPr>
            <w:tcW w:w="1440" w:type="dxa"/>
            <w:shd w:val="clear" w:color="000000" w:fill="FFFFFF"/>
            <w:noWrap/>
            <w:vAlign w:val="center"/>
          </w:tcPr>
          <w:p>
            <w:pPr>
              <w:widowControl/>
              <w:jc w:val="left"/>
              <w:rPr>
                <w:rFonts w:asci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 w:hRule="atLeast"/>
        </w:trPr>
        <w:tc>
          <w:tcPr>
            <w:tcW w:w="805" w:type="dxa"/>
            <w:vMerge w:val="continue"/>
            <w:vAlign w:val="center"/>
          </w:tcPr>
          <w:p>
            <w:pPr>
              <w:widowControl/>
              <w:jc w:val="left"/>
              <w:rPr>
                <w:rFonts w:ascii="宋体" w:cs="宋体"/>
                <w:color w:val="000000"/>
                <w:kern w:val="0"/>
                <w:szCs w:val="21"/>
              </w:rPr>
            </w:pPr>
          </w:p>
        </w:tc>
        <w:tc>
          <w:tcPr>
            <w:tcW w:w="4315" w:type="dxa"/>
            <w:noWrap/>
            <w:vAlign w:val="center"/>
          </w:tcPr>
          <w:p>
            <w:pPr>
              <w:widowControl/>
              <w:jc w:val="left"/>
              <w:rPr>
                <w:rFonts w:ascii="宋体" w:cs="宋体"/>
                <w:color w:val="000000"/>
                <w:kern w:val="0"/>
                <w:szCs w:val="21"/>
              </w:rPr>
            </w:pPr>
            <w:r>
              <w:rPr>
                <w:rFonts w:hint="eastAsia" w:ascii="宋体" w:hAnsi="宋体" w:cs="宋体"/>
                <w:color w:val="000000"/>
                <w:kern w:val="0"/>
                <w:szCs w:val="21"/>
              </w:rPr>
              <w:t>历史地图册</w:t>
            </w:r>
          </w:p>
        </w:tc>
        <w:tc>
          <w:tcPr>
            <w:tcW w:w="1351" w:type="dxa"/>
            <w:shd w:val="clear" w:color="000000" w:fill="FFFFFF"/>
            <w:noWrap/>
            <w:vAlign w:val="center"/>
          </w:tcPr>
          <w:p>
            <w:pPr>
              <w:widowControl/>
              <w:jc w:val="center"/>
              <w:rPr>
                <w:rFonts w:ascii="宋体" w:cs="宋体"/>
                <w:color w:val="000000"/>
                <w:kern w:val="0"/>
                <w:szCs w:val="21"/>
              </w:rPr>
            </w:pPr>
            <w:r>
              <w:rPr>
                <w:rFonts w:hint="eastAsia" w:ascii="宋体" w:hAnsi="宋体" w:cs="宋体"/>
                <w:color w:val="000000"/>
                <w:kern w:val="0"/>
                <w:szCs w:val="21"/>
              </w:rPr>
              <w:t>星球</w:t>
            </w:r>
          </w:p>
        </w:tc>
        <w:tc>
          <w:tcPr>
            <w:tcW w:w="1284" w:type="dxa"/>
            <w:shd w:val="clear" w:color="000000" w:fill="FFFFFF"/>
            <w:noWrap/>
            <w:vAlign w:val="center"/>
          </w:tcPr>
          <w:p>
            <w:pPr>
              <w:widowControl/>
              <w:jc w:val="center"/>
              <w:rPr>
                <w:rFonts w:ascii="宋体" w:cs="宋体"/>
                <w:color w:val="000000"/>
                <w:kern w:val="0"/>
                <w:szCs w:val="21"/>
              </w:rPr>
            </w:pPr>
            <w:r>
              <w:rPr>
                <w:rFonts w:ascii="宋体" w:hAnsi="宋体" w:cs="宋体"/>
                <w:color w:val="000000"/>
                <w:kern w:val="0"/>
                <w:szCs w:val="21"/>
              </w:rPr>
              <w:t>6.10</w:t>
            </w:r>
          </w:p>
        </w:tc>
        <w:tc>
          <w:tcPr>
            <w:tcW w:w="1440" w:type="dxa"/>
            <w:shd w:val="clear" w:color="000000" w:fill="FFFFFF"/>
            <w:noWrap/>
            <w:vAlign w:val="center"/>
          </w:tcPr>
          <w:p>
            <w:pPr>
              <w:widowControl/>
              <w:jc w:val="left"/>
              <w:rPr>
                <w:rFonts w:asci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trPr>
        <w:tc>
          <w:tcPr>
            <w:tcW w:w="805" w:type="dxa"/>
            <w:vMerge w:val="continue"/>
            <w:vAlign w:val="center"/>
          </w:tcPr>
          <w:p>
            <w:pPr>
              <w:widowControl/>
              <w:jc w:val="left"/>
              <w:rPr>
                <w:rFonts w:ascii="宋体" w:cs="宋体"/>
                <w:color w:val="000000"/>
                <w:kern w:val="0"/>
                <w:szCs w:val="21"/>
              </w:rPr>
            </w:pPr>
          </w:p>
        </w:tc>
        <w:tc>
          <w:tcPr>
            <w:tcW w:w="4315" w:type="dxa"/>
            <w:noWrap/>
            <w:vAlign w:val="center"/>
          </w:tcPr>
          <w:p>
            <w:pPr>
              <w:widowControl/>
              <w:jc w:val="left"/>
              <w:rPr>
                <w:rFonts w:ascii="宋体" w:cs="宋体"/>
                <w:color w:val="000000"/>
                <w:kern w:val="0"/>
                <w:szCs w:val="21"/>
              </w:rPr>
            </w:pPr>
            <w:r>
              <w:rPr>
                <w:rFonts w:hint="eastAsia" w:ascii="宋体" w:hAnsi="宋体" w:cs="宋体"/>
                <w:color w:val="000000"/>
                <w:kern w:val="0"/>
                <w:szCs w:val="21"/>
              </w:rPr>
              <w:t>历史填充图册</w:t>
            </w:r>
          </w:p>
        </w:tc>
        <w:tc>
          <w:tcPr>
            <w:tcW w:w="1351" w:type="dxa"/>
            <w:shd w:val="clear" w:color="000000" w:fill="FFFFFF"/>
            <w:noWrap/>
            <w:vAlign w:val="center"/>
          </w:tcPr>
          <w:p>
            <w:pPr>
              <w:widowControl/>
              <w:jc w:val="center"/>
              <w:rPr>
                <w:rFonts w:ascii="宋体" w:cs="宋体"/>
                <w:color w:val="000000"/>
                <w:kern w:val="0"/>
                <w:szCs w:val="21"/>
              </w:rPr>
            </w:pPr>
            <w:r>
              <w:rPr>
                <w:rFonts w:hint="eastAsia" w:ascii="宋体" w:hAnsi="宋体" w:cs="宋体"/>
                <w:color w:val="000000"/>
                <w:kern w:val="0"/>
                <w:szCs w:val="21"/>
              </w:rPr>
              <w:t>星　球</w:t>
            </w:r>
          </w:p>
        </w:tc>
        <w:tc>
          <w:tcPr>
            <w:tcW w:w="1284" w:type="dxa"/>
            <w:shd w:val="clear" w:color="000000" w:fill="FFFFFF"/>
            <w:noWrap/>
            <w:vAlign w:val="center"/>
          </w:tcPr>
          <w:p>
            <w:pPr>
              <w:widowControl/>
              <w:jc w:val="center"/>
              <w:rPr>
                <w:rFonts w:ascii="宋体" w:cs="宋体"/>
                <w:color w:val="000000"/>
                <w:kern w:val="0"/>
                <w:szCs w:val="21"/>
              </w:rPr>
            </w:pPr>
            <w:r>
              <w:rPr>
                <w:rFonts w:ascii="宋体" w:hAnsi="宋体" w:cs="宋体"/>
                <w:color w:val="000000"/>
                <w:kern w:val="0"/>
                <w:szCs w:val="21"/>
              </w:rPr>
              <w:t>6.10</w:t>
            </w:r>
          </w:p>
        </w:tc>
        <w:tc>
          <w:tcPr>
            <w:tcW w:w="1440" w:type="dxa"/>
            <w:shd w:val="clear" w:color="000000" w:fill="FFFFFF"/>
            <w:noWrap/>
            <w:vAlign w:val="center"/>
          </w:tcPr>
          <w:p>
            <w:pPr>
              <w:widowControl/>
              <w:jc w:val="left"/>
              <w:rPr>
                <w:rFonts w:asci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805" w:type="dxa"/>
            <w:vMerge w:val="continue"/>
            <w:vAlign w:val="center"/>
          </w:tcPr>
          <w:p>
            <w:pPr>
              <w:widowControl/>
              <w:jc w:val="left"/>
              <w:rPr>
                <w:rFonts w:ascii="宋体" w:cs="宋体"/>
                <w:color w:val="000000"/>
                <w:kern w:val="0"/>
                <w:szCs w:val="21"/>
              </w:rPr>
            </w:pPr>
          </w:p>
        </w:tc>
        <w:tc>
          <w:tcPr>
            <w:tcW w:w="4315" w:type="dxa"/>
            <w:noWrap/>
            <w:vAlign w:val="center"/>
          </w:tcPr>
          <w:p>
            <w:pPr>
              <w:widowControl/>
              <w:jc w:val="left"/>
              <w:rPr>
                <w:rFonts w:ascii="宋体" w:cs="宋体"/>
                <w:color w:val="000000"/>
                <w:kern w:val="0"/>
                <w:szCs w:val="21"/>
              </w:rPr>
            </w:pPr>
            <w:r>
              <w:rPr>
                <w:rFonts w:hint="eastAsia" w:ascii="宋体" w:hAnsi="宋体" w:cs="宋体"/>
                <w:color w:val="000000"/>
                <w:kern w:val="0"/>
                <w:szCs w:val="21"/>
              </w:rPr>
              <w:t>地理填充图册</w:t>
            </w:r>
          </w:p>
        </w:tc>
        <w:tc>
          <w:tcPr>
            <w:tcW w:w="1351" w:type="dxa"/>
            <w:shd w:val="clear" w:color="000000" w:fill="FFFFFF"/>
            <w:noWrap/>
            <w:vAlign w:val="center"/>
          </w:tcPr>
          <w:p>
            <w:pPr>
              <w:widowControl/>
              <w:jc w:val="center"/>
              <w:rPr>
                <w:rFonts w:ascii="宋体" w:cs="宋体"/>
                <w:color w:val="000000"/>
                <w:kern w:val="0"/>
                <w:szCs w:val="21"/>
              </w:rPr>
            </w:pPr>
            <w:r>
              <w:rPr>
                <w:rFonts w:hint="eastAsia" w:ascii="宋体" w:hAnsi="宋体" w:cs="宋体"/>
                <w:color w:val="000000"/>
                <w:kern w:val="0"/>
                <w:szCs w:val="21"/>
              </w:rPr>
              <w:t>地　质</w:t>
            </w:r>
          </w:p>
        </w:tc>
        <w:tc>
          <w:tcPr>
            <w:tcW w:w="1284" w:type="dxa"/>
            <w:shd w:val="clear" w:color="000000" w:fill="FFFFFF"/>
            <w:noWrap/>
            <w:vAlign w:val="center"/>
          </w:tcPr>
          <w:p>
            <w:pPr>
              <w:widowControl/>
              <w:jc w:val="center"/>
              <w:rPr>
                <w:rFonts w:ascii="宋体" w:cs="宋体"/>
                <w:color w:val="000000"/>
                <w:kern w:val="0"/>
                <w:szCs w:val="21"/>
              </w:rPr>
            </w:pPr>
            <w:r>
              <w:rPr>
                <w:rFonts w:ascii="宋体" w:hAnsi="宋体" w:cs="宋体"/>
                <w:color w:val="000000"/>
                <w:kern w:val="0"/>
                <w:szCs w:val="21"/>
              </w:rPr>
              <w:t>6.10</w:t>
            </w:r>
          </w:p>
        </w:tc>
        <w:tc>
          <w:tcPr>
            <w:tcW w:w="1440" w:type="dxa"/>
            <w:shd w:val="clear" w:color="000000" w:fill="FFFFFF"/>
            <w:noWrap/>
            <w:vAlign w:val="center"/>
          </w:tcPr>
          <w:p>
            <w:pPr>
              <w:widowControl/>
              <w:jc w:val="left"/>
              <w:rPr>
                <w:rFonts w:asci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trPr>
        <w:tc>
          <w:tcPr>
            <w:tcW w:w="805" w:type="dxa"/>
            <w:vMerge w:val="restart"/>
            <w:noWrap/>
            <w:textDirection w:val="tbRlV"/>
            <w:vAlign w:val="center"/>
          </w:tcPr>
          <w:p>
            <w:pPr>
              <w:jc w:val="center"/>
              <w:rPr>
                <w:rFonts w:ascii="宋体" w:cs="宋体"/>
                <w:color w:val="000000"/>
                <w:kern w:val="0"/>
                <w:szCs w:val="21"/>
              </w:rPr>
            </w:pPr>
            <w:r>
              <w:rPr>
                <w:rFonts w:hint="eastAsia" w:ascii="宋体" w:hAnsi="宋体" w:cs="宋体"/>
                <w:color w:val="000000"/>
                <w:kern w:val="0"/>
                <w:szCs w:val="21"/>
              </w:rPr>
              <w:t>八年级</w:t>
            </w:r>
          </w:p>
        </w:tc>
        <w:tc>
          <w:tcPr>
            <w:tcW w:w="4315" w:type="dxa"/>
            <w:noWrap/>
            <w:vAlign w:val="center"/>
          </w:tcPr>
          <w:p>
            <w:pPr>
              <w:widowControl/>
              <w:jc w:val="left"/>
              <w:rPr>
                <w:rFonts w:ascii="宋体" w:cs="宋体"/>
                <w:color w:val="000000"/>
                <w:kern w:val="0"/>
                <w:szCs w:val="21"/>
              </w:rPr>
            </w:pPr>
            <w:r>
              <w:rPr>
                <w:rFonts w:hint="eastAsia" w:ascii="宋体" w:hAnsi="宋体" w:cs="宋体"/>
                <w:color w:val="000000"/>
                <w:kern w:val="0"/>
                <w:szCs w:val="21"/>
              </w:rPr>
              <w:t>同步</w:t>
            </w:r>
            <w:r>
              <w:rPr>
                <w:rFonts w:ascii="宋体" w:cs="宋体"/>
                <w:color w:val="000000"/>
                <w:kern w:val="0"/>
                <w:szCs w:val="21"/>
              </w:rPr>
              <w:t>.</w:t>
            </w:r>
            <w:r>
              <w:rPr>
                <w:rFonts w:hint="eastAsia" w:ascii="宋体" w:hAnsi="宋体" w:cs="宋体"/>
                <w:color w:val="000000"/>
                <w:kern w:val="0"/>
                <w:szCs w:val="21"/>
              </w:rPr>
              <w:t>实践</w:t>
            </w:r>
            <w:r>
              <w:rPr>
                <w:rFonts w:ascii="宋体" w:cs="宋体"/>
                <w:color w:val="000000"/>
                <w:kern w:val="0"/>
                <w:szCs w:val="21"/>
              </w:rPr>
              <w:t>.</w:t>
            </w:r>
            <w:r>
              <w:rPr>
                <w:rFonts w:hint="eastAsia" w:ascii="宋体" w:hAnsi="宋体" w:cs="宋体"/>
                <w:color w:val="000000"/>
                <w:kern w:val="0"/>
                <w:szCs w:val="21"/>
              </w:rPr>
              <w:t>评价课程基础训练思品</w:t>
            </w:r>
          </w:p>
        </w:tc>
        <w:tc>
          <w:tcPr>
            <w:tcW w:w="1351" w:type="dxa"/>
            <w:shd w:val="clear" w:color="000000" w:fill="FFFFFF"/>
            <w:noWrap/>
            <w:vAlign w:val="center"/>
          </w:tcPr>
          <w:p>
            <w:pPr>
              <w:widowControl/>
              <w:jc w:val="center"/>
              <w:rPr>
                <w:rFonts w:ascii="宋体" w:cs="宋体"/>
                <w:color w:val="000000"/>
                <w:kern w:val="0"/>
                <w:szCs w:val="21"/>
              </w:rPr>
            </w:pPr>
            <w:r>
              <w:rPr>
                <w:rFonts w:hint="eastAsia" w:ascii="宋体" w:hAnsi="宋体" w:cs="宋体"/>
                <w:color w:val="000000"/>
                <w:kern w:val="0"/>
                <w:szCs w:val="21"/>
              </w:rPr>
              <w:t>湘少</w:t>
            </w:r>
          </w:p>
        </w:tc>
        <w:tc>
          <w:tcPr>
            <w:tcW w:w="1284" w:type="dxa"/>
            <w:shd w:val="clear" w:color="000000" w:fill="FFFFFF"/>
            <w:noWrap/>
            <w:vAlign w:val="center"/>
          </w:tcPr>
          <w:p>
            <w:pPr>
              <w:widowControl/>
              <w:jc w:val="center"/>
              <w:rPr>
                <w:rFonts w:ascii="宋体" w:cs="宋体"/>
                <w:color w:val="000000"/>
                <w:kern w:val="0"/>
                <w:szCs w:val="21"/>
              </w:rPr>
            </w:pPr>
            <w:r>
              <w:rPr>
                <w:rFonts w:ascii="宋体" w:hAnsi="宋体" w:cs="宋体"/>
                <w:color w:val="000000"/>
                <w:kern w:val="0"/>
                <w:szCs w:val="21"/>
              </w:rPr>
              <w:t>10.93</w:t>
            </w:r>
          </w:p>
        </w:tc>
        <w:tc>
          <w:tcPr>
            <w:tcW w:w="1440" w:type="dxa"/>
            <w:shd w:val="clear" w:color="000000" w:fill="FFFFFF"/>
            <w:noWrap/>
            <w:vAlign w:val="center"/>
          </w:tcPr>
          <w:p>
            <w:pPr>
              <w:widowControl/>
              <w:jc w:val="left"/>
              <w:rPr>
                <w:rFonts w:asci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trPr>
        <w:tc>
          <w:tcPr>
            <w:tcW w:w="805" w:type="dxa"/>
            <w:vMerge w:val="continue"/>
            <w:vAlign w:val="center"/>
          </w:tcPr>
          <w:p>
            <w:pPr>
              <w:jc w:val="center"/>
              <w:rPr>
                <w:rFonts w:ascii="宋体" w:cs="宋体"/>
                <w:color w:val="000000"/>
                <w:kern w:val="0"/>
                <w:szCs w:val="21"/>
              </w:rPr>
            </w:pPr>
          </w:p>
        </w:tc>
        <w:tc>
          <w:tcPr>
            <w:tcW w:w="4315" w:type="dxa"/>
            <w:noWrap/>
            <w:vAlign w:val="center"/>
          </w:tcPr>
          <w:p>
            <w:pPr>
              <w:widowControl/>
              <w:jc w:val="left"/>
              <w:rPr>
                <w:rFonts w:ascii="宋体" w:cs="宋体"/>
                <w:color w:val="000000"/>
                <w:kern w:val="0"/>
                <w:szCs w:val="21"/>
              </w:rPr>
            </w:pPr>
            <w:r>
              <w:rPr>
                <w:rFonts w:hint="eastAsia" w:ascii="宋体" w:hAnsi="宋体" w:cs="宋体"/>
                <w:color w:val="000000"/>
                <w:kern w:val="0"/>
                <w:szCs w:val="21"/>
              </w:rPr>
              <w:t>学法大视野语文</w:t>
            </w:r>
          </w:p>
        </w:tc>
        <w:tc>
          <w:tcPr>
            <w:tcW w:w="1351" w:type="dxa"/>
            <w:shd w:val="clear" w:color="000000" w:fill="FFFFFF"/>
            <w:noWrap/>
            <w:vAlign w:val="center"/>
          </w:tcPr>
          <w:p>
            <w:pPr>
              <w:widowControl/>
              <w:jc w:val="center"/>
              <w:rPr>
                <w:rFonts w:ascii="宋体" w:cs="宋体"/>
                <w:color w:val="000000"/>
                <w:kern w:val="0"/>
                <w:szCs w:val="21"/>
              </w:rPr>
            </w:pPr>
            <w:r>
              <w:rPr>
                <w:rFonts w:hint="eastAsia" w:ascii="宋体" w:hAnsi="宋体" w:cs="宋体"/>
                <w:color w:val="000000"/>
                <w:kern w:val="0"/>
                <w:szCs w:val="21"/>
              </w:rPr>
              <w:t>湘教</w:t>
            </w:r>
          </w:p>
        </w:tc>
        <w:tc>
          <w:tcPr>
            <w:tcW w:w="1284" w:type="dxa"/>
            <w:shd w:val="clear" w:color="000000" w:fill="FFFFFF"/>
            <w:noWrap/>
            <w:vAlign w:val="center"/>
          </w:tcPr>
          <w:p>
            <w:pPr>
              <w:widowControl/>
              <w:jc w:val="center"/>
              <w:rPr>
                <w:rFonts w:ascii="宋体" w:cs="宋体"/>
                <w:color w:val="000000"/>
                <w:kern w:val="0"/>
                <w:szCs w:val="21"/>
              </w:rPr>
            </w:pPr>
            <w:r>
              <w:rPr>
                <w:rFonts w:ascii="宋体" w:hAnsi="宋体" w:cs="宋体"/>
                <w:color w:val="000000"/>
                <w:kern w:val="0"/>
                <w:szCs w:val="21"/>
              </w:rPr>
              <w:t>12.33</w:t>
            </w:r>
          </w:p>
        </w:tc>
        <w:tc>
          <w:tcPr>
            <w:tcW w:w="1440" w:type="dxa"/>
            <w:shd w:val="clear" w:color="000000" w:fill="FFFFFF"/>
            <w:noWrap/>
            <w:vAlign w:val="center"/>
          </w:tcPr>
          <w:p>
            <w:pPr>
              <w:widowControl/>
              <w:jc w:val="left"/>
              <w:rPr>
                <w:rFonts w:asci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trPr>
        <w:tc>
          <w:tcPr>
            <w:tcW w:w="805" w:type="dxa"/>
            <w:vMerge w:val="continue"/>
            <w:vAlign w:val="center"/>
          </w:tcPr>
          <w:p>
            <w:pPr>
              <w:jc w:val="center"/>
              <w:rPr>
                <w:rFonts w:ascii="宋体" w:cs="宋体"/>
                <w:color w:val="000000"/>
                <w:kern w:val="0"/>
                <w:szCs w:val="21"/>
              </w:rPr>
            </w:pPr>
          </w:p>
        </w:tc>
        <w:tc>
          <w:tcPr>
            <w:tcW w:w="4315" w:type="dxa"/>
            <w:noWrap/>
            <w:vAlign w:val="center"/>
          </w:tcPr>
          <w:p>
            <w:pPr>
              <w:widowControl/>
              <w:jc w:val="left"/>
              <w:rPr>
                <w:rFonts w:ascii="宋体" w:cs="宋体"/>
                <w:color w:val="000000"/>
                <w:kern w:val="0"/>
                <w:szCs w:val="21"/>
              </w:rPr>
            </w:pPr>
            <w:r>
              <w:rPr>
                <w:rFonts w:hint="eastAsia" w:ascii="宋体" w:hAnsi="宋体" w:cs="宋体"/>
                <w:color w:val="000000"/>
                <w:kern w:val="0"/>
                <w:szCs w:val="21"/>
              </w:rPr>
              <w:t>学法大视野数学</w:t>
            </w:r>
          </w:p>
        </w:tc>
        <w:tc>
          <w:tcPr>
            <w:tcW w:w="1351" w:type="dxa"/>
            <w:shd w:val="clear" w:color="000000" w:fill="FFFFFF"/>
            <w:noWrap/>
            <w:vAlign w:val="center"/>
          </w:tcPr>
          <w:p>
            <w:pPr>
              <w:widowControl/>
              <w:jc w:val="center"/>
              <w:rPr>
                <w:rFonts w:ascii="宋体" w:cs="宋体"/>
                <w:color w:val="000000"/>
                <w:kern w:val="0"/>
                <w:szCs w:val="21"/>
              </w:rPr>
            </w:pPr>
            <w:r>
              <w:rPr>
                <w:rFonts w:hint="eastAsia" w:ascii="宋体" w:hAnsi="宋体" w:cs="宋体"/>
                <w:color w:val="000000"/>
                <w:kern w:val="0"/>
                <w:szCs w:val="21"/>
              </w:rPr>
              <w:t>湘教</w:t>
            </w:r>
          </w:p>
        </w:tc>
        <w:tc>
          <w:tcPr>
            <w:tcW w:w="1284" w:type="dxa"/>
            <w:shd w:val="clear" w:color="000000" w:fill="FFFFFF"/>
            <w:noWrap/>
            <w:vAlign w:val="center"/>
          </w:tcPr>
          <w:p>
            <w:pPr>
              <w:widowControl/>
              <w:jc w:val="center"/>
              <w:rPr>
                <w:rFonts w:ascii="宋体" w:cs="宋体"/>
                <w:color w:val="000000"/>
                <w:kern w:val="0"/>
                <w:szCs w:val="21"/>
              </w:rPr>
            </w:pPr>
            <w:r>
              <w:rPr>
                <w:rFonts w:ascii="宋体" w:hAnsi="宋体" w:cs="宋体"/>
                <w:color w:val="000000"/>
                <w:kern w:val="0"/>
                <w:szCs w:val="21"/>
              </w:rPr>
              <w:t>12.33</w:t>
            </w:r>
          </w:p>
        </w:tc>
        <w:tc>
          <w:tcPr>
            <w:tcW w:w="1440" w:type="dxa"/>
            <w:shd w:val="clear" w:color="000000" w:fill="FFFFFF"/>
            <w:noWrap/>
            <w:vAlign w:val="center"/>
          </w:tcPr>
          <w:p>
            <w:pPr>
              <w:widowControl/>
              <w:jc w:val="left"/>
              <w:rPr>
                <w:rFonts w:asci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trPr>
        <w:tc>
          <w:tcPr>
            <w:tcW w:w="805" w:type="dxa"/>
            <w:vMerge w:val="continue"/>
            <w:vAlign w:val="center"/>
          </w:tcPr>
          <w:p>
            <w:pPr>
              <w:jc w:val="center"/>
              <w:rPr>
                <w:rFonts w:ascii="宋体" w:cs="宋体"/>
                <w:color w:val="000000"/>
                <w:kern w:val="0"/>
                <w:szCs w:val="21"/>
              </w:rPr>
            </w:pPr>
          </w:p>
        </w:tc>
        <w:tc>
          <w:tcPr>
            <w:tcW w:w="4315" w:type="dxa"/>
            <w:noWrap/>
            <w:vAlign w:val="center"/>
          </w:tcPr>
          <w:p>
            <w:pPr>
              <w:widowControl/>
              <w:jc w:val="left"/>
              <w:rPr>
                <w:rFonts w:ascii="宋体" w:cs="宋体"/>
                <w:color w:val="000000"/>
                <w:kern w:val="0"/>
                <w:szCs w:val="21"/>
              </w:rPr>
            </w:pPr>
            <w:r>
              <w:rPr>
                <w:rFonts w:hint="eastAsia" w:ascii="宋体" w:hAnsi="宋体" w:cs="宋体"/>
                <w:color w:val="000000"/>
                <w:kern w:val="0"/>
                <w:szCs w:val="21"/>
              </w:rPr>
              <w:t>学法大视野英语</w:t>
            </w:r>
          </w:p>
        </w:tc>
        <w:tc>
          <w:tcPr>
            <w:tcW w:w="1351" w:type="dxa"/>
            <w:shd w:val="clear" w:color="000000" w:fill="FFFFFF"/>
            <w:noWrap/>
            <w:vAlign w:val="center"/>
          </w:tcPr>
          <w:p>
            <w:pPr>
              <w:widowControl/>
              <w:jc w:val="center"/>
              <w:rPr>
                <w:rFonts w:ascii="宋体" w:cs="宋体"/>
                <w:color w:val="000000"/>
                <w:kern w:val="0"/>
                <w:szCs w:val="21"/>
              </w:rPr>
            </w:pPr>
            <w:r>
              <w:rPr>
                <w:rFonts w:hint="eastAsia" w:ascii="宋体" w:hAnsi="宋体" w:cs="宋体"/>
                <w:color w:val="000000"/>
                <w:kern w:val="0"/>
                <w:szCs w:val="21"/>
              </w:rPr>
              <w:t>湘教</w:t>
            </w:r>
          </w:p>
        </w:tc>
        <w:tc>
          <w:tcPr>
            <w:tcW w:w="1284" w:type="dxa"/>
            <w:shd w:val="clear" w:color="000000" w:fill="FFFFFF"/>
            <w:noWrap/>
            <w:vAlign w:val="center"/>
          </w:tcPr>
          <w:p>
            <w:pPr>
              <w:widowControl/>
              <w:jc w:val="center"/>
              <w:rPr>
                <w:rFonts w:ascii="宋体" w:cs="宋体"/>
                <w:color w:val="000000"/>
                <w:kern w:val="0"/>
                <w:szCs w:val="21"/>
              </w:rPr>
            </w:pPr>
            <w:r>
              <w:rPr>
                <w:rFonts w:ascii="宋体" w:hAnsi="宋体" w:cs="宋体"/>
                <w:color w:val="000000"/>
                <w:kern w:val="0"/>
                <w:szCs w:val="21"/>
              </w:rPr>
              <w:t>12.33</w:t>
            </w:r>
          </w:p>
        </w:tc>
        <w:tc>
          <w:tcPr>
            <w:tcW w:w="1440" w:type="dxa"/>
            <w:shd w:val="clear" w:color="000000" w:fill="FFFFFF"/>
            <w:noWrap/>
            <w:vAlign w:val="center"/>
          </w:tcPr>
          <w:p>
            <w:pPr>
              <w:widowControl/>
              <w:jc w:val="left"/>
              <w:rPr>
                <w:rFonts w:asci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trPr>
        <w:tc>
          <w:tcPr>
            <w:tcW w:w="805" w:type="dxa"/>
            <w:vMerge w:val="continue"/>
            <w:vAlign w:val="center"/>
          </w:tcPr>
          <w:p>
            <w:pPr>
              <w:jc w:val="center"/>
              <w:rPr>
                <w:rFonts w:ascii="宋体" w:cs="宋体"/>
                <w:color w:val="000000"/>
                <w:kern w:val="0"/>
                <w:szCs w:val="21"/>
              </w:rPr>
            </w:pPr>
          </w:p>
        </w:tc>
        <w:tc>
          <w:tcPr>
            <w:tcW w:w="4315" w:type="dxa"/>
            <w:noWrap/>
            <w:vAlign w:val="center"/>
          </w:tcPr>
          <w:p>
            <w:pPr>
              <w:widowControl/>
              <w:jc w:val="left"/>
              <w:rPr>
                <w:rFonts w:ascii="宋体" w:cs="宋体"/>
                <w:color w:val="000000"/>
                <w:kern w:val="0"/>
                <w:szCs w:val="21"/>
              </w:rPr>
            </w:pPr>
            <w:r>
              <w:rPr>
                <w:rFonts w:hint="eastAsia" w:ascii="宋体" w:hAnsi="宋体" w:cs="宋体"/>
                <w:color w:val="000000"/>
                <w:kern w:val="0"/>
                <w:szCs w:val="21"/>
              </w:rPr>
              <w:t>学法大视野历史</w:t>
            </w:r>
          </w:p>
        </w:tc>
        <w:tc>
          <w:tcPr>
            <w:tcW w:w="1351" w:type="dxa"/>
            <w:shd w:val="clear" w:color="000000" w:fill="FFFFFF"/>
            <w:noWrap/>
            <w:vAlign w:val="center"/>
          </w:tcPr>
          <w:p>
            <w:pPr>
              <w:widowControl/>
              <w:jc w:val="center"/>
              <w:rPr>
                <w:rFonts w:ascii="宋体" w:cs="宋体"/>
                <w:color w:val="000000"/>
                <w:kern w:val="0"/>
                <w:szCs w:val="21"/>
              </w:rPr>
            </w:pPr>
            <w:r>
              <w:rPr>
                <w:rFonts w:hint="eastAsia" w:ascii="宋体" w:hAnsi="宋体" w:cs="宋体"/>
                <w:color w:val="000000"/>
                <w:kern w:val="0"/>
                <w:szCs w:val="21"/>
              </w:rPr>
              <w:t>湘教</w:t>
            </w:r>
          </w:p>
        </w:tc>
        <w:tc>
          <w:tcPr>
            <w:tcW w:w="1284" w:type="dxa"/>
            <w:shd w:val="clear" w:color="000000" w:fill="FFFFFF"/>
            <w:noWrap/>
            <w:vAlign w:val="center"/>
          </w:tcPr>
          <w:p>
            <w:pPr>
              <w:widowControl/>
              <w:jc w:val="center"/>
              <w:rPr>
                <w:rFonts w:ascii="宋体" w:cs="宋体"/>
                <w:color w:val="000000"/>
                <w:kern w:val="0"/>
                <w:szCs w:val="21"/>
              </w:rPr>
            </w:pPr>
            <w:r>
              <w:rPr>
                <w:rFonts w:ascii="宋体" w:hAnsi="宋体" w:cs="宋体"/>
                <w:color w:val="000000"/>
                <w:kern w:val="0"/>
                <w:szCs w:val="21"/>
              </w:rPr>
              <w:t>12.33</w:t>
            </w:r>
          </w:p>
        </w:tc>
        <w:tc>
          <w:tcPr>
            <w:tcW w:w="1440" w:type="dxa"/>
            <w:shd w:val="clear" w:color="000000" w:fill="FFFFFF"/>
            <w:noWrap/>
            <w:vAlign w:val="center"/>
          </w:tcPr>
          <w:p>
            <w:pPr>
              <w:widowControl/>
              <w:jc w:val="left"/>
              <w:rPr>
                <w:rFonts w:asci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trPr>
        <w:tc>
          <w:tcPr>
            <w:tcW w:w="805" w:type="dxa"/>
            <w:vMerge w:val="continue"/>
            <w:vAlign w:val="center"/>
          </w:tcPr>
          <w:p>
            <w:pPr>
              <w:jc w:val="center"/>
              <w:rPr>
                <w:rFonts w:ascii="宋体" w:cs="宋体"/>
                <w:color w:val="000000"/>
                <w:kern w:val="0"/>
                <w:szCs w:val="21"/>
              </w:rPr>
            </w:pPr>
          </w:p>
        </w:tc>
        <w:tc>
          <w:tcPr>
            <w:tcW w:w="4315" w:type="dxa"/>
            <w:noWrap/>
            <w:vAlign w:val="center"/>
          </w:tcPr>
          <w:p>
            <w:pPr>
              <w:widowControl/>
              <w:jc w:val="left"/>
              <w:rPr>
                <w:rFonts w:ascii="宋体" w:cs="宋体"/>
                <w:color w:val="000000"/>
                <w:kern w:val="0"/>
                <w:szCs w:val="21"/>
              </w:rPr>
            </w:pPr>
            <w:r>
              <w:rPr>
                <w:rFonts w:hint="eastAsia" w:ascii="宋体" w:hAnsi="宋体" w:cs="宋体"/>
                <w:color w:val="000000"/>
                <w:kern w:val="0"/>
                <w:szCs w:val="21"/>
              </w:rPr>
              <w:t>学法大视野地理</w:t>
            </w:r>
          </w:p>
        </w:tc>
        <w:tc>
          <w:tcPr>
            <w:tcW w:w="1351" w:type="dxa"/>
            <w:shd w:val="clear" w:color="000000" w:fill="FFFFFF"/>
            <w:noWrap/>
            <w:vAlign w:val="center"/>
          </w:tcPr>
          <w:p>
            <w:pPr>
              <w:widowControl/>
              <w:jc w:val="center"/>
              <w:rPr>
                <w:rFonts w:ascii="宋体" w:cs="宋体"/>
                <w:color w:val="000000"/>
                <w:kern w:val="0"/>
                <w:szCs w:val="21"/>
              </w:rPr>
            </w:pPr>
            <w:r>
              <w:rPr>
                <w:rFonts w:hint="eastAsia" w:ascii="宋体" w:hAnsi="宋体" w:cs="宋体"/>
                <w:color w:val="000000"/>
                <w:kern w:val="0"/>
                <w:szCs w:val="21"/>
              </w:rPr>
              <w:t>湘教</w:t>
            </w:r>
          </w:p>
        </w:tc>
        <w:tc>
          <w:tcPr>
            <w:tcW w:w="1284" w:type="dxa"/>
            <w:shd w:val="clear" w:color="000000" w:fill="FFFFFF"/>
            <w:noWrap/>
            <w:vAlign w:val="center"/>
          </w:tcPr>
          <w:p>
            <w:pPr>
              <w:widowControl/>
              <w:jc w:val="center"/>
              <w:rPr>
                <w:rFonts w:ascii="宋体" w:cs="宋体"/>
                <w:color w:val="000000"/>
                <w:kern w:val="0"/>
                <w:szCs w:val="21"/>
              </w:rPr>
            </w:pPr>
            <w:r>
              <w:rPr>
                <w:rFonts w:ascii="宋体" w:hAnsi="宋体" w:cs="宋体"/>
                <w:color w:val="000000"/>
                <w:kern w:val="0"/>
                <w:szCs w:val="21"/>
              </w:rPr>
              <w:t>12.33</w:t>
            </w:r>
          </w:p>
        </w:tc>
        <w:tc>
          <w:tcPr>
            <w:tcW w:w="1440" w:type="dxa"/>
            <w:shd w:val="clear" w:color="000000" w:fill="FFFFFF"/>
            <w:noWrap/>
            <w:vAlign w:val="center"/>
          </w:tcPr>
          <w:p>
            <w:pPr>
              <w:widowControl/>
              <w:jc w:val="left"/>
              <w:rPr>
                <w:rFonts w:asci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trPr>
        <w:tc>
          <w:tcPr>
            <w:tcW w:w="805" w:type="dxa"/>
            <w:vMerge w:val="continue"/>
            <w:noWrap/>
            <w:textDirection w:val="tbRlV"/>
            <w:vAlign w:val="center"/>
          </w:tcPr>
          <w:p>
            <w:pPr>
              <w:widowControl/>
              <w:jc w:val="center"/>
              <w:rPr>
                <w:rFonts w:ascii="宋体" w:cs="宋体"/>
                <w:color w:val="000000"/>
                <w:kern w:val="0"/>
                <w:szCs w:val="21"/>
              </w:rPr>
            </w:pPr>
          </w:p>
        </w:tc>
        <w:tc>
          <w:tcPr>
            <w:tcW w:w="4315" w:type="dxa"/>
            <w:noWrap/>
            <w:vAlign w:val="center"/>
          </w:tcPr>
          <w:p>
            <w:pPr>
              <w:widowControl/>
              <w:jc w:val="left"/>
              <w:rPr>
                <w:rFonts w:ascii="宋体" w:cs="宋体"/>
                <w:color w:val="000000"/>
                <w:kern w:val="0"/>
                <w:szCs w:val="21"/>
              </w:rPr>
            </w:pPr>
            <w:r>
              <w:rPr>
                <w:rFonts w:hint="eastAsia" w:ascii="宋体" w:hAnsi="宋体" w:cs="宋体"/>
                <w:color w:val="000000"/>
                <w:kern w:val="0"/>
                <w:szCs w:val="21"/>
              </w:rPr>
              <w:t>学法大视野生物</w:t>
            </w:r>
          </w:p>
        </w:tc>
        <w:tc>
          <w:tcPr>
            <w:tcW w:w="1351" w:type="dxa"/>
            <w:shd w:val="clear" w:color="000000" w:fill="FFFFFF"/>
            <w:noWrap/>
            <w:vAlign w:val="center"/>
          </w:tcPr>
          <w:p>
            <w:pPr>
              <w:widowControl/>
              <w:jc w:val="center"/>
              <w:rPr>
                <w:rFonts w:ascii="宋体" w:cs="宋体"/>
                <w:color w:val="000000"/>
                <w:kern w:val="0"/>
                <w:szCs w:val="21"/>
              </w:rPr>
            </w:pPr>
            <w:r>
              <w:rPr>
                <w:rFonts w:hint="eastAsia" w:ascii="宋体" w:hAnsi="宋体" w:cs="宋体"/>
                <w:color w:val="000000"/>
                <w:kern w:val="0"/>
                <w:szCs w:val="21"/>
              </w:rPr>
              <w:t>湘教</w:t>
            </w:r>
          </w:p>
        </w:tc>
        <w:tc>
          <w:tcPr>
            <w:tcW w:w="1284" w:type="dxa"/>
            <w:shd w:val="clear" w:color="000000" w:fill="FFFFFF"/>
            <w:noWrap/>
            <w:vAlign w:val="center"/>
          </w:tcPr>
          <w:p>
            <w:pPr>
              <w:widowControl/>
              <w:jc w:val="center"/>
              <w:rPr>
                <w:rFonts w:ascii="宋体" w:cs="宋体"/>
                <w:color w:val="000000"/>
                <w:kern w:val="0"/>
                <w:szCs w:val="21"/>
              </w:rPr>
            </w:pPr>
            <w:r>
              <w:rPr>
                <w:rFonts w:ascii="宋体" w:hAnsi="宋体" w:cs="宋体"/>
                <w:color w:val="000000"/>
                <w:kern w:val="0"/>
                <w:szCs w:val="21"/>
              </w:rPr>
              <w:t>11.63</w:t>
            </w:r>
          </w:p>
        </w:tc>
        <w:tc>
          <w:tcPr>
            <w:tcW w:w="1440" w:type="dxa"/>
            <w:shd w:val="clear" w:color="000000" w:fill="FFFFFF"/>
            <w:noWrap/>
            <w:vAlign w:val="center"/>
          </w:tcPr>
          <w:p>
            <w:pPr>
              <w:widowControl/>
              <w:jc w:val="left"/>
              <w:rPr>
                <w:rFonts w:asci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trPr>
        <w:tc>
          <w:tcPr>
            <w:tcW w:w="805" w:type="dxa"/>
            <w:vMerge w:val="continue"/>
            <w:vAlign w:val="center"/>
          </w:tcPr>
          <w:p>
            <w:pPr>
              <w:widowControl/>
              <w:jc w:val="left"/>
              <w:rPr>
                <w:rFonts w:ascii="宋体" w:cs="宋体"/>
                <w:color w:val="000000"/>
                <w:kern w:val="0"/>
                <w:szCs w:val="21"/>
              </w:rPr>
            </w:pPr>
          </w:p>
        </w:tc>
        <w:tc>
          <w:tcPr>
            <w:tcW w:w="4315" w:type="dxa"/>
            <w:noWrap/>
            <w:vAlign w:val="center"/>
          </w:tcPr>
          <w:p>
            <w:pPr>
              <w:widowControl/>
              <w:jc w:val="left"/>
              <w:rPr>
                <w:rFonts w:ascii="宋体" w:cs="宋体"/>
                <w:color w:val="000000"/>
                <w:kern w:val="0"/>
                <w:szCs w:val="21"/>
              </w:rPr>
            </w:pPr>
            <w:r>
              <w:rPr>
                <w:rFonts w:hint="eastAsia" w:ascii="宋体" w:hAnsi="宋体" w:cs="宋体"/>
                <w:color w:val="000000"/>
                <w:kern w:val="0"/>
                <w:szCs w:val="21"/>
              </w:rPr>
              <w:t>学法大视野物理</w:t>
            </w:r>
          </w:p>
        </w:tc>
        <w:tc>
          <w:tcPr>
            <w:tcW w:w="1351" w:type="dxa"/>
            <w:shd w:val="clear" w:color="000000" w:fill="FFFFFF"/>
            <w:noWrap/>
            <w:vAlign w:val="center"/>
          </w:tcPr>
          <w:p>
            <w:pPr>
              <w:widowControl/>
              <w:jc w:val="center"/>
              <w:rPr>
                <w:rFonts w:ascii="宋体" w:cs="宋体"/>
                <w:color w:val="000000"/>
                <w:kern w:val="0"/>
                <w:szCs w:val="21"/>
              </w:rPr>
            </w:pPr>
            <w:r>
              <w:rPr>
                <w:rFonts w:hint="eastAsia" w:ascii="宋体" w:hAnsi="宋体" w:cs="宋体"/>
                <w:color w:val="000000"/>
                <w:kern w:val="0"/>
                <w:szCs w:val="21"/>
              </w:rPr>
              <w:t>湘教</w:t>
            </w:r>
          </w:p>
        </w:tc>
        <w:tc>
          <w:tcPr>
            <w:tcW w:w="1284" w:type="dxa"/>
            <w:shd w:val="clear" w:color="000000" w:fill="FFFFFF"/>
            <w:noWrap/>
            <w:vAlign w:val="center"/>
          </w:tcPr>
          <w:p>
            <w:pPr>
              <w:widowControl/>
              <w:jc w:val="center"/>
              <w:rPr>
                <w:rFonts w:ascii="宋体" w:cs="宋体"/>
                <w:color w:val="000000"/>
                <w:kern w:val="0"/>
                <w:szCs w:val="21"/>
              </w:rPr>
            </w:pPr>
            <w:r>
              <w:rPr>
                <w:rFonts w:ascii="宋体" w:hAnsi="宋体" w:cs="宋体"/>
                <w:color w:val="000000"/>
                <w:kern w:val="0"/>
                <w:szCs w:val="21"/>
              </w:rPr>
              <w:t>12.33</w:t>
            </w:r>
          </w:p>
        </w:tc>
        <w:tc>
          <w:tcPr>
            <w:tcW w:w="1440" w:type="dxa"/>
            <w:shd w:val="clear" w:color="000000" w:fill="FFFFFF"/>
            <w:noWrap/>
            <w:vAlign w:val="center"/>
          </w:tcPr>
          <w:p>
            <w:pPr>
              <w:widowControl/>
              <w:jc w:val="left"/>
              <w:rPr>
                <w:rFonts w:asci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trPr>
        <w:tc>
          <w:tcPr>
            <w:tcW w:w="805" w:type="dxa"/>
            <w:vMerge w:val="continue"/>
            <w:vAlign w:val="center"/>
          </w:tcPr>
          <w:p>
            <w:pPr>
              <w:widowControl/>
              <w:jc w:val="left"/>
              <w:rPr>
                <w:rFonts w:ascii="宋体" w:cs="宋体"/>
                <w:color w:val="000000"/>
                <w:kern w:val="0"/>
                <w:szCs w:val="21"/>
              </w:rPr>
            </w:pPr>
          </w:p>
        </w:tc>
        <w:tc>
          <w:tcPr>
            <w:tcW w:w="4315" w:type="dxa"/>
            <w:vAlign w:val="center"/>
          </w:tcPr>
          <w:p>
            <w:pPr>
              <w:widowControl/>
              <w:jc w:val="left"/>
              <w:rPr>
                <w:rFonts w:ascii="宋体" w:cs="宋体"/>
                <w:color w:val="000000"/>
                <w:kern w:val="0"/>
                <w:szCs w:val="21"/>
              </w:rPr>
            </w:pPr>
            <w:r>
              <w:rPr>
                <w:rFonts w:hint="eastAsia" w:ascii="宋体" w:hAnsi="宋体" w:cs="宋体"/>
                <w:color w:val="000000"/>
                <w:kern w:val="0"/>
                <w:szCs w:val="21"/>
              </w:rPr>
              <w:t>假日知新寒假学习与生活语文</w:t>
            </w:r>
          </w:p>
        </w:tc>
        <w:tc>
          <w:tcPr>
            <w:tcW w:w="1351" w:type="dxa"/>
            <w:shd w:val="clear" w:color="000000" w:fill="FFFFFF"/>
            <w:vAlign w:val="center"/>
          </w:tcPr>
          <w:p>
            <w:pPr>
              <w:widowControl/>
              <w:jc w:val="center"/>
              <w:rPr>
                <w:rFonts w:ascii="宋体" w:cs="宋体"/>
                <w:color w:val="000000"/>
                <w:kern w:val="0"/>
                <w:szCs w:val="21"/>
              </w:rPr>
            </w:pPr>
            <w:r>
              <w:rPr>
                <w:rFonts w:hint="eastAsia" w:ascii="宋体" w:hAnsi="宋体" w:cs="宋体"/>
                <w:color w:val="000000"/>
                <w:kern w:val="0"/>
                <w:szCs w:val="21"/>
              </w:rPr>
              <w:t>湘师大</w:t>
            </w:r>
          </w:p>
        </w:tc>
        <w:tc>
          <w:tcPr>
            <w:tcW w:w="1284" w:type="dxa"/>
            <w:shd w:val="clear" w:color="000000" w:fill="FFFFFF"/>
            <w:vAlign w:val="center"/>
          </w:tcPr>
          <w:p>
            <w:pPr>
              <w:widowControl/>
              <w:jc w:val="center"/>
              <w:rPr>
                <w:rFonts w:ascii="宋体" w:cs="宋体"/>
                <w:color w:val="000000"/>
                <w:kern w:val="0"/>
                <w:szCs w:val="21"/>
              </w:rPr>
            </w:pPr>
            <w:r>
              <w:rPr>
                <w:rFonts w:ascii="宋体" w:hAnsi="宋体" w:cs="宋体"/>
                <w:color w:val="000000"/>
                <w:kern w:val="0"/>
                <w:szCs w:val="21"/>
              </w:rPr>
              <w:t>6.76</w:t>
            </w:r>
          </w:p>
        </w:tc>
        <w:tc>
          <w:tcPr>
            <w:tcW w:w="1440" w:type="dxa"/>
            <w:shd w:val="clear" w:color="000000" w:fill="FFFFFF"/>
            <w:noWrap/>
            <w:vAlign w:val="center"/>
          </w:tcPr>
          <w:p>
            <w:pPr>
              <w:widowControl/>
              <w:jc w:val="left"/>
              <w:rPr>
                <w:rFonts w:asci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trPr>
        <w:tc>
          <w:tcPr>
            <w:tcW w:w="805" w:type="dxa"/>
            <w:vMerge w:val="continue"/>
            <w:vAlign w:val="center"/>
          </w:tcPr>
          <w:p>
            <w:pPr>
              <w:widowControl/>
              <w:jc w:val="left"/>
              <w:rPr>
                <w:rFonts w:ascii="宋体" w:cs="宋体"/>
                <w:color w:val="000000"/>
                <w:kern w:val="0"/>
                <w:szCs w:val="21"/>
              </w:rPr>
            </w:pPr>
          </w:p>
        </w:tc>
        <w:tc>
          <w:tcPr>
            <w:tcW w:w="4315" w:type="dxa"/>
            <w:vAlign w:val="center"/>
          </w:tcPr>
          <w:p>
            <w:pPr>
              <w:widowControl/>
              <w:jc w:val="left"/>
              <w:rPr>
                <w:rFonts w:ascii="宋体" w:cs="宋体"/>
                <w:color w:val="000000"/>
                <w:kern w:val="0"/>
                <w:szCs w:val="21"/>
              </w:rPr>
            </w:pPr>
            <w:r>
              <w:rPr>
                <w:rFonts w:hint="eastAsia" w:ascii="宋体" w:hAnsi="宋体" w:cs="宋体"/>
                <w:color w:val="000000"/>
                <w:kern w:val="0"/>
                <w:szCs w:val="21"/>
              </w:rPr>
              <w:t>假日知新寒假学习与生活数学</w:t>
            </w:r>
          </w:p>
        </w:tc>
        <w:tc>
          <w:tcPr>
            <w:tcW w:w="1351" w:type="dxa"/>
            <w:shd w:val="clear" w:color="000000" w:fill="FFFFFF"/>
            <w:vAlign w:val="center"/>
          </w:tcPr>
          <w:p>
            <w:pPr>
              <w:widowControl/>
              <w:jc w:val="center"/>
              <w:rPr>
                <w:rFonts w:ascii="宋体" w:cs="宋体"/>
                <w:color w:val="000000"/>
                <w:kern w:val="0"/>
                <w:szCs w:val="21"/>
              </w:rPr>
            </w:pPr>
            <w:r>
              <w:rPr>
                <w:rFonts w:hint="eastAsia" w:ascii="宋体" w:hAnsi="宋体" w:cs="宋体"/>
                <w:color w:val="000000"/>
                <w:kern w:val="0"/>
                <w:szCs w:val="21"/>
              </w:rPr>
              <w:t>湘师大</w:t>
            </w:r>
          </w:p>
        </w:tc>
        <w:tc>
          <w:tcPr>
            <w:tcW w:w="1284" w:type="dxa"/>
            <w:shd w:val="clear" w:color="000000" w:fill="FFFFFF"/>
            <w:vAlign w:val="center"/>
          </w:tcPr>
          <w:p>
            <w:pPr>
              <w:widowControl/>
              <w:jc w:val="center"/>
              <w:rPr>
                <w:rFonts w:ascii="宋体" w:cs="宋体"/>
                <w:color w:val="000000"/>
                <w:kern w:val="0"/>
                <w:szCs w:val="21"/>
              </w:rPr>
            </w:pPr>
            <w:r>
              <w:rPr>
                <w:rFonts w:ascii="宋体" w:hAnsi="宋体" w:cs="宋体"/>
                <w:color w:val="000000"/>
                <w:kern w:val="0"/>
                <w:szCs w:val="21"/>
              </w:rPr>
              <w:t>6.76</w:t>
            </w:r>
          </w:p>
        </w:tc>
        <w:tc>
          <w:tcPr>
            <w:tcW w:w="1440" w:type="dxa"/>
            <w:shd w:val="clear" w:color="000000" w:fill="FFFFFF"/>
            <w:noWrap/>
            <w:vAlign w:val="center"/>
          </w:tcPr>
          <w:p>
            <w:pPr>
              <w:widowControl/>
              <w:jc w:val="left"/>
              <w:rPr>
                <w:rFonts w:asci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trPr>
        <w:tc>
          <w:tcPr>
            <w:tcW w:w="805" w:type="dxa"/>
            <w:vMerge w:val="continue"/>
            <w:vAlign w:val="center"/>
          </w:tcPr>
          <w:p>
            <w:pPr>
              <w:widowControl/>
              <w:jc w:val="left"/>
              <w:rPr>
                <w:rFonts w:ascii="宋体" w:cs="宋体"/>
                <w:color w:val="000000"/>
                <w:kern w:val="0"/>
                <w:szCs w:val="21"/>
              </w:rPr>
            </w:pPr>
          </w:p>
        </w:tc>
        <w:tc>
          <w:tcPr>
            <w:tcW w:w="4315" w:type="dxa"/>
            <w:vAlign w:val="center"/>
          </w:tcPr>
          <w:p>
            <w:pPr>
              <w:widowControl/>
              <w:jc w:val="left"/>
              <w:rPr>
                <w:rFonts w:ascii="宋体" w:cs="宋体"/>
                <w:color w:val="000000"/>
                <w:kern w:val="0"/>
                <w:szCs w:val="21"/>
              </w:rPr>
            </w:pPr>
            <w:r>
              <w:rPr>
                <w:rFonts w:hint="eastAsia" w:ascii="宋体" w:hAnsi="宋体" w:cs="宋体"/>
                <w:color w:val="000000"/>
                <w:kern w:val="0"/>
                <w:szCs w:val="21"/>
              </w:rPr>
              <w:t>寒（暑）假作业英语</w:t>
            </w:r>
          </w:p>
        </w:tc>
        <w:tc>
          <w:tcPr>
            <w:tcW w:w="1351" w:type="dxa"/>
            <w:shd w:val="clear" w:color="000000" w:fill="FFFFFF"/>
            <w:vAlign w:val="center"/>
          </w:tcPr>
          <w:p>
            <w:pPr>
              <w:widowControl/>
              <w:jc w:val="center"/>
              <w:rPr>
                <w:rFonts w:ascii="宋体" w:cs="宋体"/>
                <w:color w:val="000000"/>
                <w:kern w:val="0"/>
                <w:szCs w:val="21"/>
              </w:rPr>
            </w:pPr>
            <w:r>
              <w:rPr>
                <w:rFonts w:hint="eastAsia" w:ascii="宋体" w:hAnsi="宋体" w:cs="宋体"/>
                <w:color w:val="000000"/>
                <w:kern w:val="0"/>
                <w:szCs w:val="21"/>
              </w:rPr>
              <w:t>湘教</w:t>
            </w:r>
          </w:p>
        </w:tc>
        <w:tc>
          <w:tcPr>
            <w:tcW w:w="1284" w:type="dxa"/>
            <w:shd w:val="clear" w:color="000000" w:fill="FFFFFF"/>
            <w:vAlign w:val="center"/>
          </w:tcPr>
          <w:p>
            <w:pPr>
              <w:widowControl/>
              <w:jc w:val="center"/>
              <w:rPr>
                <w:rFonts w:ascii="宋体" w:cs="宋体"/>
                <w:color w:val="000000"/>
                <w:kern w:val="0"/>
                <w:szCs w:val="21"/>
              </w:rPr>
            </w:pPr>
            <w:r>
              <w:rPr>
                <w:rFonts w:ascii="宋体" w:hAnsi="宋体" w:cs="宋体"/>
                <w:color w:val="000000"/>
                <w:kern w:val="0"/>
                <w:szCs w:val="21"/>
              </w:rPr>
              <w:t>5.86</w:t>
            </w:r>
          </w:p>
        </w:tc>
        <w:tc>
          <w:tcPr>
            <w:tcW w:w="1440" w:type="dxa"/>
            <w:shd w:val="clear" w:color="000000" w:fill="FFFFFF"/>
            <w:noWrap/>
            <w:vAlign w:val="center"/>
          </w:tcPr>
          <w:p>
            <w:pPr>
              <w:widowControl/>
              <w:jc w:val="left"/>
              <w:rPr>
                <w:rFonts w:asci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trPr>
        <w:tc>
          <w:tcPr>
            <w:tcW w:w="805" w:type="dxa"/>
            <w:vMerge w:val="continue"/>
            <w:vAlign w:val="center"/>
          </w:tcPr>
          <w:p>
            <w:pPr>
              <w:widowControl/>
              <w:jc w:val="left"/>
              <w:rPr>
                <w:rFonts w:ascii="宋体" w:cs="宋体"/>
                <w:color w:val="000000"/>
                <w:kern w:val="0"/>
                <w:szCs w:val="21"/>
              </w:rPr>
            </w:pPr>
          </w:p>
        </w:tc>
        <w:tc>
          <w:tcPr>
            <w:tcW w:w="4315" w:type="dxa"/>
            <w:vAlign w:val="center"/>
          </w:tcPr>
          <w:p>
            <w:pPr>
              <w:widowControl/>
              <w:jc w:val="left"/>
              <w:rPr>
                <w:rFonts w:ascii="宋体" w:cs="宋体"/>
                <w:color w:val="000000"/>
                <w:kern w:val="0"/>
                <w:szCs w:val="21"/>
              </w:rPr>
            </w:pPr>
            <w:r>
              <w:rPr>
                <w:rFonts w:hint="eastAsia" w:ascii="宋体" w:hAnsi="宋体" w:cs="宋体"/>
                <w:color w:val="000000"/>
                <w:kern w:val="0"/>
                <w:szCs w:val="21"/>
              </w:rPr>
              <w:t>新优化设计假期作业思品</w:t>
            </w:r>
          </w:p>
        </w:tc>
        <w:tc>
          <w:tcPr>
            <w:tcW w:w="1351" w:type="dxa"/>
            <w:shd w:val="clear" w:color="000000" w:fill="FFFFFF"/>
            <w:vAlign w:val="center"/>
          </w:tcPr>
          <w:p>
            <w:pPr>
              <w:widowControl/>
              <w:jc w:val="center"/>
              <w:rPr>
                <w:rFonts w:ascii="宋体" w:cs="宋体"/>
                <w:color w:val="000000"/>
                <w:kern w:val="0"/>
                <w:szCs w:val="21"/>
              </w:rPr>
            </w:pPr>
            <w:r>
              <w:rPr>
                <w:rFonts w:hint="eastAsia" w:ascii="宋体" w:hAnsi="宋体" w:cs="宋体"/>
                <w:color w:val="000000"/>
                <w:kern w:val="0"/>
                <w:szCs w:val="21"/>
              </w:rPr>
              <w:t>团结</w:t>
            </w:r>
          </w:p>
        </w:tc>
        <w:tc>
          <w:tcPr>
            <w:tcW w:w="1284" w:type="dxa"/>
            <w:vMerge w:val="restart"/>
            <w:shd w:val="clear" w:color="000000" w:fill="FFFFFF"/>
            <w:vAlign w:val="center"/>
          </w:tcPr>
          <w:p>
            <w:pPr>
              <w:widowControl/>
              <w:jc w:val="center"/>
              <w:rPr>
                <w:rFonts w:ascii="宋体" w:cs="宋体"/>
                <w:color w:val="000000"/>
                <w:kern w:val="0"/>
                <w:szCs w:val="21"/>
              </w:rPr>
            </w:pPr>
            <w:r>
              <w:rPr>
                <w:rFonts w:ascii="宋体" w:hAnsi="宋体" w:cs="宋体"/>
                <w:color w:val="000000"/>
                <w:kern w:val="0"/>
                <w:szCs w:val="21"/>
              </w:rPr>
              <w:t>11.60</w:t>
            </w:r>
          </w:p>
        </w:tc>
        <w:tc>
          <w:tcPr>
            <w:tcW w:w="1440" w:type="dxa"/>
            <w:shd w:val="clear" w:color="000000" w:fill="FFFFFF"/>
            <w:noWrap/>
            <w:vAlign w:val="center"/>
          </w:tcPr>
          <w:p>
            <w:pPr>
              <w:widowControl/>
              <w:jc w:val="left"/>
              <w:rPr>
                <w:rFonts w:asci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trPr>
        <w:tc>
          <w:tcPr>
            <w:tcW w:w="805" w:type="dxa"/>
            <w:vMerge w:val="continue"/>
            <w:vAlign w:val="center"/>
          </w:tcPr>
          <w:p>
            <w:pPr>
              <w:widowControl/>
              <w:jc w:val="left"/>
              <w:rPr>
                <w:rFonts w:ascii="宋体" w:cs="宋体"/>
                <w:color w:val="000000"/>
                <w:kern w:val="0"/>
                <w:szCs w:val="21"/>
              </w:rPr>
            </w:pPr>
          </w:p>
        </w:tc>
        <w:tc>
          <w:tcPr>
            <w:tcW w:w="4315" w:type="dxa"/>
            <w:vAlign w:val="center"/>
          </w:tcPr>
          <w:p>
            <w:pPr>
              <w:widowControl/>
              <w:jc w:val="left"/>
              <w:rPr>
                <w:rFonts w:ascii="宋体" w:cs="宋体"/>
                <w:color w:val="000000"/>
                <w:kern w:val="0"/>
                <w:szCs w:val="21"/>
              </w:rPr>
            </w:pPr>
            <w:r>
              <w:rPr>
                <w:rFonts w:hint="eastAsia" w:ascii="宋体" w:hAnsi="宋体" w:cs="宋体"/>
                <w:color w:val="000000"/>
                <w:kern w:val="0"/>
                <w:szCs w:val="21"/>
              </w:rPr>
              <w:t>新优化设计假期作业物理</w:t>
            </w:r>
          </w:p>
        </w:tc>
        <w:tc>
          <w:tcPr>
            <w:tcW w:w="1351" w:type="dxa"/>
            <w:shd w:val="clear" w:color="000000" w:fill="FFFFFF"/>
            <w:vAlign w:val="center"/>
          </w:tcPr>
          <w:p>
            <w:pPr>
              <w:widowControl/>
              <w:jc w:val="center"/>
              <w:rPr>
                <w:rFonts w:ascii="宋体" w:cs="宋体"/>
                <w:color w:val="000000"/>
                <w:kern w:val="0"/>
                <w:szCs w:val="21"/>
              </w:rPr>
            </w:pPr>
            <w:r>
              <w:rPr>
                <w:rFonts w:hint="eastAsia" w:ascii="宋体" w:hAnsi="宋体" w:cs="宋体"/>
                <w:color w:val="000000"/>
                <w:kern w:val="0"/>
                <w:szCs w:val="21"/>
              </w:rPr>
              <w:t>团结</w:t>
            </w:r>
          </w:p>
        </w:tc>
        <w:tc>
          <w:tcPr>
            <w:tcW w:w="1284" w:type="dxa"/>
            <w:vMerge w:val="continue"/>
            <w:vAlign w:val="center"/>
          </w:tcPr>
          <w:p>
            <w:pPr>
              <w:widowControl/>
              <w:jc w:val="left"/>
              <w:rPr>
                <w:rFonts w:ascii="宋体" w:cs="宋体"/>
                <w:color w:val="000000"/>
                <w:kern w:val="0"/>
                <w:szCs w:val="21"/>
              </w:rPr>
            </w:pPr>
          </w:p>
        </w:tc>
        <w:tc>
          <w:tcPr>
            <w:tcW w:w="1440" w:type="dxa"/>
            <w:shd w:val="clear" w:color="000000" w:fill="FFFFFF"/>
            <w:noWrap/>
            <w:vAlign w:val="center"/>
          </w:tcPr>
          <w:p>
            <w:pPr>
              <w:widowControl/>
              <w:jc w:val="left"/>
              <w:rPr>
                <w:rFonts w:asci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trPr>
        <w:tc>
          <w:tcPr>
            <w:tcW w:w="805" w:type="dxa"/>
            <w:vMerge w:val="continue"/>
            <w:vAlign w:val="center"/>
          </w:tcPr>
          <w:p>
            <w:pPr>
              <w:widowControl/>
              <w:jc w:val="left"/>
              <w:rPr>
                <w:rFonts w:ascii="宋体" w:cs="宋体"/>
                <w:color w:val="000000"/>
                <w:kern w:val="0"/>
                <w:szCs w:val="21"/>
              </w:rPr>
            </w:pPr>
          </w:p>
        </w:tc>
        <w:tc>
          <w:tcPr>
            <w:tcW w:w="4315" w:type="dxa"/>
            <w:vAlign w:val="center"/>
          </w:tcPr>
          <w:p>
            <w:pPr>
              <w:widowControl/>
              <w:jc w:val="left"/>
              <w:rPr>
                <w:rFonts w:ascii="宋体" w:cs="宋体"/>
                <w:color w:val="000000"/>
                <w:kern w:val="0"/>
                <w:szCs w:val="21"/>
              </w:rPr>
            </w:pPr>
            <w:r>
              <w:rPr>
                <w:rFonts w:hint="eastAsia" w:ascii="宋体" w:hAnsi="宋体" w:cs="宋体"/>
                <w:color w:val="000000"/>
                <w:kern w:val="0"/>
                <w:szCs w:val="21"/>
              </w:rPr>
              <w:t>寒（暑）假作业历史</w:t>
            </w:r>
          </w:p>
        </w:tc>
        <w:tc>
          <w:tcPr>
            <w:tcW w:w="1351" w:type="dxa"/>
            <w:shd w:val="clear" w:color="000000" w:fill="FFFFFF"/>
            <w:vAlign w:val="center"/>
          </w:tcPr>
          <w:p>
            <w:pPr>
              <w:widowControl/>
              <w:jc w:val="center"/>
              <w:rPr>
                <w:rFonts w:ascii="宋体" w:cs="宋体"/>
                <w:color w:val="000000"/>
                <w:kern w:val="0"/>
                <w:szCs w:val="21"/>
              </w:rPr>
            </w:pPr>
            <w:r>
              <w:rPr>
                <w:rFonts w:hint="eastAsia" w:ascii="宋体" w:hAnsi="宋体" w:cs="宋体"/>
                <w:color w:val="000000"/>
                <w:kern w:val="0"/>
                <w:szCs w:val="21"/>
              </w:rPr>
              <w:t>团结</w:t>
            </w:r>
          </w:p>
        </w:tc>
        <w:tc>
          <w:tcPr>
            <w:tcW w:w="1284" w:type="dxa"/>
            <w:vMerge w:val="continue"/>
            <w:vAlign w:val="center"/>
          </w:tcPr>
          <w:p>
            <w:pPr>
              <w:widowControl/>
              <w:jc w:val="left"/>
              <w:rPr>
                <w:rFonts w:ascii="宋体" w:cs="宋体"/>
                <w:color w:val="000000"/>
                <w:kern w:val="0"/>
                <w:szCs w:val="21"/>
              </w:rPr>
            </w:pPr>
          </w:p>
        </w:tc>
        <w:tc>
          <w:tcPr>
            <w:tcW w:w="1440" w:type="dxa"/>
            <w:shd w:val="clear" w:color="000000" w:fill="FFFFFF"/>
            <w:noWrap/>
            <w:vAlign w:val="center"/>
          </w:tcPr>
          <w:p>
            <w:pPr>
              <w:widowControl/>
              <w:jc w:val="left"/>
              <w:rPr>
                <w:rFonts w:asci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trPr>
        <w:tc>
          <w:tcPr>
            <w:tcW w:w="805" w:type="dxa"/>
            <w:vMerge w:val="continue"/>
            <w:vAlign w:val="center"/>
          </w:tcPr>
          <w:p>
            <w:pPr>
              <w:widowControl/>
              <w:jc w:val="left"/>
              <w:rPr>
                <w:rFonts w:ascii="宋体" w:cs="宋体"/>
                <w:color w:val="000000"/>
                <w:kern w:val="0"/>
                <w:szCs w:val="21"/>
              </w:rPr>
            </w:pPr>
          </w:p>
        </w:tc>
        <w:tc>
          <w:tcPr>
            <w:tcW w:w="4315" w:type="dxa"/>
            <w:vAlign w:val="center"/>
          </w:tcPr>
          <w:p>
            <w:pPr>
              <w:widowControl/>
              <w:jc w:val="left"/>
              <w:rPr>
                <w:rFonts w:ascii="宋体" w:cs="宋体"/>
                <w:color w:val="000000"/>
                <w:kern w:val="0"/>
                <w:szCs w:val="21"/>
              </w:rPr>
            </w:pPr>
            <w:r>
              <w:rPr>
                <w:rFonts w:hint="eastAsia" w:ascii="宋体" w:hAnsi="宋体" w:cs="宋体"/>
                <w:color w:val="000000"/>
                <w:kern w:val="0"/>
                <w:szCs w:val="21"/>
              </w:rPr>
              <w:t>寒（暑）假作业地理</w:t>
            </w:r>
          </w:p>
        </w:tc>
        <w:tc>
          <w:tcPr>
            <w:tcW w:w="1351" w:type="dxa"/>
            <w:shd w:val="clear" w:color="000000" w:fill="FFFFFF"/>
            <w:vAlign w:val="center"/>
          </w:tcPr>
          <w:p>
            <w:pPr>
              <w:widowControl/>
              <w:jc w:val="center"/>
              <w:rPr>
                <w:rFonts w:ascii="宋体" w:cs="宋体"/>
                <w:color w:val="000000"/>
                <w:kern w:val="0"/>
                <w:szCs w:val="21"/>
              </w:rPr>
            </w:pPr>
            <w:r>
              <w:rPr>
                <w:rFonts w:hint="eastAsia" w:ascii="宋体" w:hAnsi="宋体" w:cs="宋体"/>
                <w:color w:val="000000"/>
                <w:kern w:val="0"/>
                <w:szCs w:val="21"/>
              </w:rPr>
              <w:t>团结</w:t>
            </w:r>
          </w:p>
        </w:tc>
        <w:tc>
          <w:tcPr>
            <w:tcW w:w="1284" w:type="dxa"/>
            <w:vMerge w:val="continue"/>
            <w:vAlign w:val="center"/>
          </w:tcPr>
          <w:p>
            <w:pPr>
              <w:widowControl/>
              <w:jc w:val="left"/>
              <w:rPr>
                <w:rFonts w:ascii="宋体" w:cs="宋体"/>
                <w:color w:val="000000"/>
                <w:kern w:val="0"/>
                <w:szCs w:val="21"/>
              </w:rPr>
            </w:pPr>
          </w:p>
        </w:tc>
        <w:tc>
          <w:tcPr>
            <w:tcW w:w="1440" w:type="dxa"/>
            <w:shd w:val="clear" w:color="000000" w:fill="FFFFFF"/>
            <w:noWrap/>
            <w:vAlign w:val="center"/>
          </w:tcPr>
          <w:p>
            <w:pPr>
              <w:widowControl/>
              <w:jc w:val="left"/>
              <w:rPr>
                <w:rFonts w:asci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trPr>
        <w:tc>
          <w:tcPr>
            <w:tcW w:w="805" w:type="dxa"/>
            <w:vMerge w:val="continue"/>
            <w:vAlign w:val="center"/>
          </w:tcPr>
          <w:p>
            <w:pPr>
              <w:widowControl/>
              <w:jc w:val="left"/>
              <w:rPr>
                <w:rFonts w:ascii="宋体" w:cs="宋体"/>
                <w:color w:val="000000"/>
                <w:kern w:val="0"/>
                <w:szCs w:val="21"/>
              </w:rPr>
            </w:pPr>
          </w:p>
        </w:tc>
        <w:tc>
          <w:tcPr>
            <w:tcW w:w="4315" w:type="dxa"/>
            <w:vAlign w:val="center"/>
          </w:tcPr>
          <w:p>
            <w:pPr>
              <w:widowControl/>
              <w:jc w:val="left"/>
              <w:rPr>
                <w:rFonts w:ascii="宋体" w:cs="宋体"/>
                <w:color w:val="000000"/>
                <w:kern w:val="0"/>
                <w:szCs w:val="21"/>
              </w:rPr>
            </w:pPr>
            <w:r>
              <w:rPr>
                <w:rFonts w:hint="eastAsia" w:ascii="宋体" w:hAnsi="宋体" w:cs="宋体"/>
                <w:color w:val="000000"/>
                <w:kern w:val="0"/>
                <w:szCs w:val="21"/>
              </w:rPr>
              <w:t>寒（暑）假作业生物</w:t>
            </w:r>
          </w:p>
        </w:tc>
        <w:tc>
          <w:tcPr>
            <w:tcW w:w="1351" w:type="dxa"/>
            <w:shd w:val="clear" w:color="000000" w:fill="FFFFFF"/>
            <w:vAlign w:val="center"/>
          </w:tcPr>
          <w:p>
            <w:pPr>
              <w:widowControl/>
              <w:jc w:val="center"/>
              <w:rPr>
                <w:rFonts w:ascii="宋体" w:cs="宋体"/>
                <w:color w:val="000000"/>
                <w:kern w:val="0"/>
                <w:szCs w:val="21"/>
              </w:rPr>
            </w:pPr>
            <w:r>
              <w:rPr>
                <w:rFonts w:hint="eastAsia" w:ascii="宋体" w:hAnsi="宋体" w:cs="宋体"/>
                <w:color w:val="000000"/>
                <w:kern w:val="0"/>
                <w:szCs w:val="21"/>
              </w:rPr>
              <w:t>团结</w:t>
            </w:r>
          </w:p>
        </w:tc>
        <w:tc>
          <w:tcPr>
            <w:tcW w:w="1284" w:type="dxa"/>
            <w:vMerge w:val="continue"/>
            <w:vAlign w:val="center"/>
          </w:tcPr>
          <w:p>
            <w:pPr>
              <w:widowControl/>
              <w:jc w:val="left"/>
              <w:rPr>
                <w:rFonts w:ascii="宋体" w:cs="宋体"/>
                <w:color w:val="000000"/>
                <w:kern w:val="0"/>
                <w:szCs w:val="21"/>
              </w:rPr>
            </w:pPr>
          </w:p>
        </w:tc>
        <w:tc>
          <w:tcPr>
            <w:tcW w:w="1440" w:type="dxa"/>
            <w:shd w:val="clear" w:color="000000" w:fill="FFFFFF"/>
            <w:noWrap/>
            <w:vAlign w:val="center"/>
          </w:tcPr>
          <w:p>
            <w:pPr>
              <w:widowControl/>
              <w:jc w:val="left"/>
              <w:rPr>
                <w:rFonts w:asci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trPr>
        <w:tc>
          <w:tcPr>
            <w:tcW w:w="805" w:type="dxa"/>
            <w:vMerge w:val="continue"/>
            <w:vAlign w:val="center"/>
          </w:tcPr>
          <w:p>
            <w:pPr>
              <w:widowControl/>
              <w:jc w:val="left"/>
              <w:rPr>
                <w:rFonts w:ascii="宋体" w:cs="宋体"/>
                <w:color w:val="000000"/>
                <w:kern w:val="0"/>
                <w:szCs w:val="21"/>
              </w:rPr>
            </w:pPr>
          </w:p>
        </w:tc>
        <w:tc>
          <w:tcPr>
            <w:tcW w:w="4315" w:type="dxa"/>
            <w:noWrap/>
            <w:vAlign w:val="center"/>
          </w:tcPr>
          <w:p>
            <w:pPr>
              <w:widowControl/>
              <w:jc w:val="left"/>
              <w:rPr>
                <w:rFonts w:ascii="宋体" w:cs="宋体"/>
                <w:color w:val="000000"/>
                <w:kern w:val="0"/>
                <w:szCs w:val="21"/>
              </w:rPr>
            </w:pPr>
            <w:r>
              <w:rPr>
                <w:rFonts w:hint="eastAsia" w:ascii="宋体" w:hAnsi="宋体" w:cs="宋体"/>
                <w:color w:val="000000"/>
                <w:kern w:val="0"/>
                <w:szCs w:val="21"/>
              </w:rPr>
              <w:t>新目标英语同步听力磁带</w:t>
            </w:r>
          </w:p>
        </w:tc>
        <w:tc>
          <w:tcPr>
            <w:tcW w:w="1351" w:type="dxa"/>
            <w:shd w:val="clear" w:color="000000" w:fill="FFFFFF"/>
            <w:noWrap/>
            <w:vAlign w:val="center"/>
          </w:tcPr>
          <w:p>
            <w:pPr>
              <w:widowControl/>
              <w:jc w:val="center"/>
              <w:rPr>
                <w:rFonts w:ascii="宋体" w:cs="宋体"/>
                <w:color w:val="000000"/>
                <w:kern w:val="0"/>
                <w:szCs w:val="21"/>
              </w:rPr>
            </w:pPr>
            <w:r>
              <w:rPr>
                <w:rFonts w:hint="eastAsia" w:ascii="宋体" w:hAnsi="宋体" w:cs="宋体"/>
                <w:color w:val="000000"/>
                <w:kern w:val="0"/>
                <w:szCs w:val="21"/>
              </w:rPr>
              <w:t>人教电子</w:t>
            </w:r>
          </w:p>
        </w:tc>
        <w:tc>
          <w:tcPr>
            <w:tcW w:w="1284" w:type="dxa"/>
            <w:shd w:val="clear" w:color="000000" w:fill="FFFFFF"/>
            <w:noWrap/>
            <w:vAlign w:val="center"/>
          </w:tcPr>
          <w:p>
            <w:pPr>
              <w:widowControl/>
              <w:jc w:val="center"/>
              <w:rPr>
                <w:rFonts w:ascii="宋体" w:cs="宋体"/>
                <w:color w:val="000000"/>
                <w:kern w:val="0"/>
                <w:szCs w:val="21"/>
              </w:rPr>
            </w:pPr>
            <w:r>
              <w:rPr>
                <w:rFonts w:ascii="宋体" w:hAnsi="宋体" w:cs="宋体"/>
                <w:color w:val="000000"/>
                <w:kern w:val="0"/>
                <w:szCs w:val="21"/>
              </w:rPr>
              <w:t>13.00</w:t>
            </w:r>
          </w:p>
        </w:tc>
        <w:tc>
          <w:tcPr>
            <w:tcW w:w="1440" w:type="dxa"/>
            <w:shd w:val="clear" w:color="000000" w:fill="FFFFFF"/>
            <w:noWrap/>
            <w:vAlign w:val="center"/>
          </w:tcPr>
          <w:p>
            <w:pPr>
              <w:widowControl/>
              <w:jc w:val="left"/>
              <w:rPr>
                <w:rFonts w:asci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trPr>
        <w:tc>
          <w:tcPr>
            <w:tcW w:w="805" w:type="dxa"/>
            <w:vMerge w:val="continue"/>
            <w:vAlign w:val="center"/>
          </w:tcPr>
          <w:p>
            <w:pPr>
              <w:widowControl/>
              <w:jc w:val="left"/>
              <w:rPr>
                <w:rFonts w:ascii="宋体" w:cs="宋体"/>
                <w:color w:val="000000"/>
                <w:kern w:val="0"/>
                <w:szCs w:val="21"/>
              </w:rPr>
            </w:pPr>
          </w:p>
        </w:tc>
        <w:tc>
          <w:tcPr>
            <w:tcW w:w="4315" w:type="dxa"/>
            <w:noWrap/>
            <w:vAlign w:val="center"/>
          </w:tcPr>
          <w:p>
            <w:pPr>
              <w:widowControl/>
              <w:jc w:val="left"/>
              <w:rPr>
                <w:rFonts w:ascii="宋体" w:cs="宋体"/>
                <w:color w:val="000000"/>
                <w:kern w:val="0"/>
                <w:szCs w:val="21"/>
              </w:rPr>
            </w:pPr>
            <w:r>
              <w:rPr>
                <w:rFonts w:hint="eastAsia" w:ascii="宋体" w:hAnsi="宋体" w:cs="宋体"/>
                <w:color w:val="000000"/>
                <w:kern w:val="0"/>
                <w:szCs w:val="21"/>
              </w:rPr>
              <w:t>新优化设计</w:t>
            </w:r>
            <w:r>
              <w:rPr>
                <w:rFonts w:ascii="宋体" w:hAnsi="宋体" w:cs="宋体"/>
                <w:color w:val="000000"/>
                <w:kern w:val="0"/>
                <w:szCs w:val="21"/>
              </w:rPr>
              <w:t>*</w:t>
            </w:r>
            <w:r>
              <w:rPr>
                <w:rFonts w:hint="eastAsia" w:ascii="宋体" w:hAnsi="宋体" w:cs="宋体"/>
                <w:color w:val="000000"/>
                <w:kern w:val="0"/>
                <w:szCs w:val="21"/>
              </w:rPr>
              <w:t>初中总复习生物</w:t>
            </w:r>
          </w:p>
        </w:tc>
        <w:tc>
          <w:tcPr>
            <w:tcW w:w="1351" w:type="dxa"/>
            <w:shd w:val="clear" w:color="000000" w:fill="FFFFFF"/>
            <w:noWrap/>
            <w:vAlign w:val="center"/>
          </w:tcPr>
          <w:p>
            <w:pPr>
              <w:widowControl/>
              <w:jc w:val="center"/>
              <w:rPr>
                <w:rFonts w:ascii="宋体" w:cs="宋体"/>
                <w:color w:val="000000"/>
                <w:kern w:val="0"/>
                <w:szCs w:val="21"/>
              </w:rPr>
            </w:pPr>
            <w:r>
              <w:rPr>
                <w:rFonts w:hint="eastAsia" w:ascii="宋体" w:hAnsi="宋体" w:cs="宋体"/>
                <w:color w:val="000000"/>
                <w:kern w:val="0"/>
                <w:szCs w:val="21"/>
              </w:rPr>
              <w:t>海南</w:t>
            </w:r>
          </w:p>
        </w:tc>
        <w:tc>
          <w:tcPr>
            <w:tcW w:w="1284" w:type="dxa"/>
            <w:shd w:val="clear" w:color="000000" w:fill="FFFFFF"/>
            <w:noWrap/>
            <w:vAlign w:val="center"/>
          </w:tcPr>
          <w:p>
            <w:pPr>
              <w:widowControl/>
              <w:jc w:val="center"/>
              <w:rPr>
                <w:rFonts w:ascii="宋体" w:cs="宋体"/>
                <w:color w:val="000000"/>
                <w:kern w:val="0"/>
                <w:szCs w:val="21"/>
              </w:rPr>
            </w:pPr>
            <w:r>
              <w:rPr>
                <w:rFonts w:ascii="宋体" w:hAnsi="宋体" w:cs="宋体"/>
                <w:color w:val="000000"/>
                <w:kern w:val="0"/>
                <w:szCs w:val="21"/>
              </w:rPr>
              <w:t>21.79</w:t>
            </w:r>
          </w:p>
        </w:tc>
        <w:tc>
          <w:tcPr>
            <w:tcW w:w="1440" w:type="dxa"/>
            <w:shd w:val="clear" w:color="000000" w:fill="FFFFFF"/>
            <w:noWrap/>
            <w:vAlign w:val="center"/>
          </w:tcPr>
          <w:p>
            <w:pPr>
              <w:widowControl/>
              <w:jc w:val="left"/>
              <w:rPr>
                <w:rFonts w:asci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trPr>
        <w:tc>
          <w:tcPr>
            <w:tcW w:w="805" w:type="dxa"/>
            <w:vMerge w:val="continue"/>
            <w:vAlign w:val="center"/>
          </w:tcPr>
          <w:p>
            <w:pPr>
              <w:widowControl/>
              <w:jc w:val="left"/>
              <w:rPr>
                <w:rFonts w:ascii="宋体" w:cs="宋体"/>
                <w:color w:val="000000"/>
                <w:kern w:val="0"/>
                <w:szCs w:val="21"/>
              </w:rPr>
            </w:pPr>
          </w:p>
        </w:tc>
        <w:tc>
          <w:tcPr>
            <w:tcW w:w="4315" w:type="dxa"/>
            <w:noWrap/>
            <w:vAlign w:val="center"/>
          </w:tcPr>
          <w:p>
            <w:pPr>
              <w:widowControl/>
              <w:jc w:val="left"/>
              <w:rPr>
                <w:rFonts w:ascii="宋体" w:cs="宋体"/>
                <w:color w:val="000000"/>
                <w:kern w:val="0"/>
                <w:szCs w:val="21"/>
              </w:rPr>
            </w:pPr>
            <w:r>
              <w:rPr>
                <w:rFonts w:hint="eastAsia" w:ascii="宋体" w:hAnsi="宋体" w:cs="宋体"/>
                <w:color w:val="000000"/>
                <w:kern w:val="0"/>
                <w:szCs w:val="21"/>
              </w:rPr>
              <w:t>新优化设计</w:t>
            </w:r>
            <w:r>
              <w:rPr>
                <w:rFonts w:ascii="宋体" w:hAnsi="宋体" w:cs="宋体"/>
                <w:color w:val="000000"/>
                <w:kern w:val="0"/>
                <w:szCs w:val="21"/>
              </w:rPr>
              <w:t>*</w:t>
            </w:r>
            <w:r>
              <w:rPr>
                <w:rFonts w:hint="eastAsia" w:ascii="宋体" w:hAnsi="宋体" w:cs="宋体"/>
                <w:color w:val="000000"/>
                <w:kern w:val="0"/>
                <w:szCs w:val="21"/>
              </w:rPr>
              <w:t>初中总复习地理</w:t>
            </w:r>
          </w:p>
        </w:tc>
        <w:tc>
          <w:tcPr>
            <w:tcW w:w="1351" w:type="dxa"/>
            <w:shd w:val="clear" w:color="000000" w:fill="FFFFFF"/>
            <w:noWrap/>
            <w:vAlign w:val="center"/>
          </w:tcPr>
          <w:p>
            <w:pPr>
              <w:widowControl/>
              <w:jc w:val="center"/>
              <w:rPr>
                <w:rFonts w:ascii="宋体" w:cs="宋体"/>
                <w:color w:val="000000"/>
                <w:kern w:val="0"/>
                <w:szCs w:val="21"/>
              </w:rPr>
            </w:pPr>
            <w:r>
              <w:rPr>
                <w:rFonts w:hint="eastAsia" w:ascii="宋体" w:hAnsi="宋体" w:cs="宋体"/>
                <w:color w:val="000000"/>
                <w:kern w:val="0"/>
                <w:szCs w:val="21"/>
              </w:rPr>
              <w:t>海南</w:t>
            </w:r>
          </w:p>
        </w:tc>
        <w:tc>
          <w:tcPr>
            <w:tcW w:w="1284" w:type="dxa"/>
            <w:shd w:val="clear" w:color="000000" w:fill="FFFFFF"/>
            <w:noWrap/>
            <w:vAlign w:val="center"/>
          </w:tcPr>
          <w:p>
            <w:pPr>
              <w:widowControl/>
              <w:jc w:val="center"/>
              <w:rPr>
                <w:rFonts w:ascii="宋体" w:cs="宋体"/>
                <w:color w:val="000000"/>
                <w:kern w:val="0"/>
                <w:szCs w:val="21"/>
              </w:rPr>
            </w:pPr>
            <w:r>
              <w:rPr>
                <w:rFonts w:ascii="宋体" w:hAnsi="宋体" w:cs="宋体"/>
                <w:color w:val="000000"/>
                <w:kern w:val="0"/>
                <w:szCs w:val="21"/>
              </w:rPr>
              <w:t>21.79</w:t>
            </w:r>
          </w:p>
        </w:tc>
        <w:tc>
          <w:tcPr>
            <w:tcW w:w="1440" w:type="dxa"/>
            <w:shd w:val="clear" w:color="000000" w:fill="FFFFFF"/>
            <w:noWrap/>
            <w:vAlign w:val="center"/>
          </w:tcPr>
          <w:p>
            <w:pPr>
              <w:widowControl/>
              <w:jc w:val="left"/>
              <w:rPr>
                <w:rFonts w:asci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trPr>
        <w:tc>
          <w:tcPr>
            <w:tcW w:w="805" w:type="dxa"/>
            <w:vMerge w:val="continue"/>
            <w:vAlign w:val="center"/>
          </w:tcPr>
          <w:p>
            <w:pPr>
              <w:widowControl/>
              <w:jc w:val="left"/>
              <w:rPr>
                <w:rFonts w:ascii="宋体" w:cs="宋体"/>
                <w:color w:val="000000"/>
                <w:kern w:val="0"/>
                <w:szCs w:val="21"/>
              </w:rPr>
            </w:pPr>
          </w:p>
        </w:tc>
        <w:tc>
          <w:tcPr>
            <w:tcW w:w="4315" w:type="dxa"/>
            <w:noWrap/>
            <w:vAlign w:val="center"/>
          </w:tcPr>
          <w:p>
            <w:pPr>
              <w:widowControl/>
              <w:jc w:val="left"/>
              <w:rPr>
                <w:rFonts w:ascii="宋体" w:cs="宋体"/>
                <w:color w:val="000000"/>
                <w:kern w:val="0"/>
                <w:szCs w:val="21"/>
              </w:rPr>
            </w:pPr>
            <w:r>
              <w:rPr>
                <w:rFonts w:hint="eastAsia" w:ascii="宋体" w:hAnsi="宋体" w:cs="宋体"/>
                <w:color w:val="000000"/>
                <w:kern w:val="0"/>
                <w:szCs w:val="21"/>
              </w:rPr>
              <w:t>历史地图册</w:t>
            </w:r>
          </w:p>
        </w:tc>
        <w:tc>
          <w:tcPr>
            <w:tcW w:w="1351" w:type="dxa"/>
            <w:shd w:val="clear" w:color="000000" w:fill="FFFFFF"/>
            <w:noWrap/>
            <w:vAlign w:val="center"/>
          </w:tcPr>
          <w:p>
            <w:pPr>
              <w:widowControl/>
              <w:jc w:val="center"/>
              <w:rPr>
                <w:rFonts w:ascii="宋体" w:cs="宋体"/>
                <w:color w:val="000000"/>
                <w:kern w:val="0"/>
                <w:szCs w:val="21"/>
              </w:rPr>
            </w:pPr>
            <w:r>
              <w:rPr>
                <w:rFonts w:hint="eastAsia" w:ascii="宋体" w:hAnsi="宋体" w:cs="宋体"/>
                <w:color w:val="000000"/>
                <w:kern w:val="0"/>
                <w:szCs w:val="21"/>
              </w:rPr>
              <w:t>星球</w:t>
            </w:r>
          </w:p>
        </w:tc>
        <w:tc>
          <w:tcPr>
            <w:tcW w:w="1284" w:type="dxa"/>
            <w:shd w:val="clear" w:color="000000" w:fill="FFFFFF"/>
            <w:noWrap/>
            <w:vAlign w:val="center"/>
          </w:tcPr>
          <w:p>
            <w:pPr>
              <w:widowControl/>
              <w:jc w:val="center"/>
              <w:rPr>
                <w:rFonts w:ascii="宋体" w:cs="宋体"/>
                <w:color w:val="000000"/>
                <w:kern w:val="0"/>
                <w:szCs w:val="21"/>
              </w:rPr>
            </w:pPr>
            <w:r>
              <w:rPr>
                <w:rFonts w:ascii="宋体" w:hAnsi="宋体" w:cs="宋体"/>
                <w:color w:val="000000"/>
                <w:kern w:val="0"/>
                <w:szCs w:val="21"/>
              </w:rPr>
              <w:t>6.10</w:t>
            </w:r>
          </w:p>
        </w:tc>
        <w:tc>
          <w:tcPr>
            <w:tcW w:w="1440" w:type="dxa"/>
            <w:shd w:val="clear" w:color="000000" w:fill="FFFFFF"/>
            <w:noWrap/>
            <w:vAlign w:val="center"/>
          </w:tcPr>
          <w:p>
            <w:pPr>
              <w:widowControl/>
              <w:jc w:val="left"/>
              <w:rPr>
                <w:rFonts w:asci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trPr>
        <w:tc>
          <w:tcPr>
            <w:tcW w:w="805" w:type="dxa"/>
            <w:vMerge w:val="continue"/>
            <w:vAlign w:val="center"/>
          </w:tcPr>
          <w:p>
            <w:pPr>
              <w:widowControl/>
              <w:jc w:val="left"/>
              <w:rPr>
                <w:rFonts w:ascii="宋体" w:cs="宋体"/>
                <w:color w:val="000000"/>
                <w:kern w:val="0"/>
                <w:szCs w:val="21"/>
              </w:rPr>
            </w:pPr>
          </w:p>
        </w:tc>
        <w:tc>
          <w:tcPr>
            <w:tcW w:w="4315" w:type="dxa"/>
            <w:noWrap/>
            <w:vAlign w:val="center"/>
          </w:tcPr>
          <w:p>
            <w:pPr>
              <w:widowControl/>
              <w:jc w:val="left"/>
              <w:rPr>
                <w:rFonts w:ascii="宋体" w:cs="宋体"/>
                <w:color w:val="000000"/>
                <w:kern w:val="0"/>
                <w:szCs w:val="21"/>
              </w:rPr>
            </w:pPr>
            <w:r>
              <w:rPr>
                <w:rFonts w:hint="eastAsia" w:ascii="宋体" w:hAnsi="宋体" w:cs="宋体"/>
                <w:color w:val="000000"/>
                <w:kern w:val="0"/>
                <w:szCs w:val="21"/>
              </w:rPr>
              <w:t>历史填充图册</w:t>
            </w:r>
          </w:p>
        </w:tc>
        <w:tc>
          <w:tcPr>
            <w:tcW w:w="1351" w:type="dxa"/>
            <w:shd w:val="clear" w:color="000000" w:fill="FFFFFF"/>
            <w:noWrap/>
            <w:vAlign w:val="center"/>
          </w:tcPr>
          <w:p>
            <w:pPr>
              <w:widowControl/>
              <w:jc w:val="center"/>
              <w:rPr>
                <w:rFonts w:ascii="宋体" w:cs="宋体"/>
                <w:color w:val="000000"/>
                <w:kern w:val="0"/>
                <w:szCs w:val="21"/>
              </w:rPr>
            </w:pPr>
            <w:r>
              <w:rPr>
                <w:rFonts w:hint="eastAsia" w:ascii="宋体" w:hAnsi="宋体" w:cs="宋体"/>
                <w:color w:val="000000"/>
                <w:kern w:val="0"/>
                <w:szCs w:val="21"/>
              </w:rPr>
              <w:t>星球</w:t>
            </w:r>
          </w:p>
        </w:tc>
        <w:tc>
          <w:tcPr>
            <w:tcW w:w="1284" w:type="dxa"/>
            <w:shd w:val="clear" w:color="000000" w:fill="FFFFFF"/>
            <w:noWrap/>
            <w:vAlign w:val="center"/>
          </w:tcPr>
          <w:p>
            <w:pPr>
              <w:widowControl/>
              <w:jc w:val="center"/>
              <w:rPr>
                <w:rFonts w:ascii="宋体" w:cs="宋体"/>
                <w:color w:val="000000"/>
                <w:kern w:val="0"/>
                <w:szCs w:val="21"/>
              </w:rPr>
            </w:pPr>
            <w:r>
              <w:rPr>
                <w:rFonts w:ascii="宋体" w:hAnsi="宋体" w:cs="宋体"/>
                <w:color w:val="000000"/>
                <w:kern w:val="0"/>
                <w:szCs w:val="21"/>
              </w:rPr>
              <w:t>6.10</w:t>
            </w:r>
          </w:p>
        </w:tc>
        <w:tc>
          <w:tcPr>
            <w:tcW w:w="1440" w:type="dxa"/>
            <w:shd w:val="clear" w:color="000000" w:fill="FFFFFF"/>
            <w:noWrap/>
            <w:vAlign w:val="center"/>
          </w:tcPr>
          <w:p>
            <w:pPr>
              <w:widowControl/>
              <w:jc w:val="left"/>
              <w:rPr>
                <w:rFonts w:asci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trPr>
        <w:tc>
          <w:tcPr>
            <w:tcW w:w="805" w:type="dxa"/>
            <w:vMerge w:val="continue"/>
            <w:vAlign w:val="center"/>
          </w:tcPr>
          <w:p>
            <w:pPr>
              <w:widowControl/>
              <w:jc w:val="left"/>
              <w:rPr>
                <w:rFonts w:ascii="宋体" w:cs="宋体"/>
                <w:color w:val="000000"/>
                <w:kern w:val="0"/>
                <w:szCs w:val="21"/>
              </w:rPr>
            </w:pPr>
          </w:p>
        </w:tc>
        <w:tc>
          <w:tcPr>
            <w:tcW w:w="4315" w:type="dxa"/>
            <w:noWrap/>
            <w:vAlign w:val="center"/>
          </w:tcPr>
          <w:p>
            <w:pPr>
              <w:widowControl/>
              <w:jc w:val="left"/>
              <w:rPr>
                <w:rFonts w:ascii="宋体" w:cs="宋体"/>
                <w:color w:val="000000"/>
                <w:kern w:val="0"/>
                <w:szCs w:val="21"/>
              </w:rPr>
            </w:pPr>
            <w:r>
              <w:rPr>
                <w:rFonts w:hint="eastAsia" w:ascii="宋体" w:hAnsi="宋体" w:cs="宋体"/>
                <w:color w:val="000000"/>
                <w:kern w:val="0"/>
                <w:szCs w:val="21"/>
              </w:rPr>
              <w:t>地理填充图册</w:t>
            </w:r>
          </w:p>
        </w:tc>
        <w:tc>
          <w:tcPr>
            <w:tcW w:w="1351" w:type="dxa"/>
            <w:shd w:val="clear" w:color="000000" w:fill="FFFFFF"/>
            <w:noWrap/>
            <w:vAlign w:val="center"/>
          </w:tcPr>
          <w:p>
            <w:pPr>
              <w:widowControl/>
              <w:jc w:val="center"/>
              <w:rPr>
                <w:rFonts w:ascii="宋体" w:cs="宋体"/>
                <w:color w:val="000000"/>
                <w:kern w:val="0"/>
                <w:szCs w:val="21"/>
              </w:rPr>
            </w:pPr>
            <w:r>
              <w:rPr>
                <w:rFonts w:hint="eastAsia" w:ascii="宋体" w:hAnsi="宋体" w:cs="宋体"/>
                <w:color w:val="000000"/>
                <w:kern w:val="0"/>
                <w:szCs w:val="21"/>
              </w:rPr>
              <w:t>地质</w:t>
            </w:r>
          </w:p>
        </w:tc>
        <w:tc>
          <w:tcPr>
            <w:tcW w:w="1284" w:type="dxa"/>
            <w:shd w:val="clear" w:color="000000" w:fill="FFFFFF"/>
            <w:noWrap/>
            <w:vAlign w:val="center"/>
          </w:tcPr>
          <w:p>
            <w:pPr>
              <w:widowControl/>
              <w:jc w:val="center"/>
              <w:rPr>
                <w:rFonts w:ascii="宋体" w:cs="宋体"/>
                <w:color w:val="000000"/>
                <w:kern w:val="0"/>
                <w:szCs w:val="21"/>
              </w:rPr>
            </w:pPr>
            <w:r>
              <w:rPr>
                <w:rFonts w:ascii="宋体" w:hAnsi="宋体" w:cs="宋体"/>
                <w:color w:val="000000"/>
                <w:kern w:val="0"/>
                <w:szCs w:val="21"/>
              </w:rPr>
              <w:t>6.10</w:t>
            </w:r>
          </w:p>
        </w:tc>
        <w:tc>
          <w:tcPr>
            <w:tcW w:w="1440" w:type="dxa"/>
            <w:shd w:val="clear" w:color="000000" w:fill="FFFFFF"/>
            <w:noWrap/>
            <w:vAlign w:val="center"/>
          </w:tcPr>
          <w:p>
            <w:pPr>
              <w:widowControl/>
              <w:jc w:val="left"/>
              <w:rPr>
                <w:rFonts w:asci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trPr>
        <w:tc>
          <w:tcPr>
            <w:tcW w:w="805" w:type="dxa"/>
            <w:vMerge w:val="restart"/>
            <w:noWrap/>
            <w:textDirection w:val="tbRlV"/>
            <w:vAlign w:val="center"/>
          </w:tcPr>
          <w:p>
            <w:pPr>
              <w:widowControl/>
              <w:jc w:val="center"/>
              <w:rPr>
                <w:rFonts w:ascii="宋体" w:cs="宋体"/>
                <w:color w:val="000000"/>
                <w:kern w:val="0"/>
                <w:szCs w:val="21"/>
              </w:rPr>
            </w:pPr>
            <w:r>
              <w:rPr>
                <w:rFonts w:hint="eastAsia" w:ascii="宋体" w:hAnsi="宋体" w:cs="宋体"/>
                <w:color w:val="000000"/>
                <w:kern w:val="0"/>
                <w:szCs w:val="21"/>
              </w:rPr>
              <w:t>九年级</w:t>
            </w:r>
          </w:p>
        </w:tc>
        <w:tc>
          <w:tcPr>
            <w:tcW w:w="4315" w:type="dxa"/>
            <w:noWrap/>
            <w:vAlign w:val="center"/>
          </w:tcPr>
          <w:p>
            <w:pPr>
              <w:widowControl/>
              <w:jc w:val="left"/>
              <w:rPr>
                <w:rFonts w:ascii="宋体" w:cs="宋体"/>
                <w:color w:val="000000"/>
                <w:kern w:val="0"/>
                <w:szCs w:val="21"/>
              </w:rPr>
            </w:pPr>
            <w:r>
              <w:rPr>
                <w:rFonts w:hint="eastAsia" w:ascii="宋体" w:hAnsi="宋体" w:cs="宋体"/>
                <w:color w:val="000000"/>
                <w:kern w:val="0"/>
                <w:szCs w:val="21"/>
              </w:rPr>
              <w:t>同步</w:t>
            </w:r>
            <w:r>
              <w:rPr>
                <w:rFonts w:ascii="宋体" w:cs="宋体"/>
                <w:color w:val="000000"/>
                <w:kern w:val="0"/>
                <w:szCs w:val="21"/>
              </w:rPr>
              <w:t>.</w:t>
            </w:r>
            <w:r>
              <w:rPr>
                <w:rFonts w:hint="eastAsia" w:ascii="宋体" w:hAnsi="宋体" w:cs="宋体"/>
                <w:color w:val="000000"/>
                <w:kern w:val="0"/>
                <w:szCs w:val="21"/>
              </w:rPr>
              <w:t>实践</w:t>
            </w:r>
            <w:r>
              <w:rPr>
                <w:rFonts w:ascii="宋体" w:cs="宋体"/>
                <w:color w:val="000000"/>
                <w:kern w:val="0"/>
                <w:szCs w:val="21"/>
              </w:rPr>
              <w:t>.</w:t>
            </w:r>
            <w:r>
              <w:rPr>
                <w:rFonts w:hint="eastAsia" w:ascii="宋体" w:hAnsi="宋体" w:cs="宋体"/>
                <w:color w:val="000000"/>
                <w:kern w:val="0"/>
                <w:szCs w:val="21"/>
              </w:rPr>
              <w:t>评价课程基础训练思品</w:t>
            </w:r>
          </w:p>
        </w:tc>
        <w:tc>
          <w:tcPr>
            <w:tcW w:w="1351" w:type="dxa"/>
            <w:shd w:val="clear" w:color="000000" w:fill="FFFFFF"/>
            <w:noWrap/>
            <w:vAlign w:val="center"/>
          </w:tcPr>
          <w:p>
            <w:pPr>
              <w:widowControl/>
              <w:jc w:val="center"/>
              <w:rPr>
                <w:rFonts w:ascii="宋体" w:cs="宋体"/>
                <w:color w:val="000000"/>
                <w:kern w:val="0"/>
                <w:szCs w:val="21"/>
              </w:rPr>
            </w:pPr>
            <w:r>
              <w:rPr>
                <w:rFonts w:hint="eastAsia" w:ascii="宋体" w:hAnsi="宋体" w:cs="宋体"/>
                <w:color w:val="000000"/>
                <w:kern w:val="0"/>
                <w:szCs w:val="21"/>
              </w:rPr>
              <w:t>湘少</w:t>
            </w:r>
          </w:p>
        </w:tc>
        <w:tc>
          <w:tcPr>
            <w:tcW w:w="1284" w:type="dxa"/>
            <w:shd w:val="clear" w:color="000000" w:fill="FFFFFF"/>
            <w:noWrap/>
            <w:vAlign w:val="center"/>
          </w:tcPr>
          <w:p>
            <w:pPr>
              <w:widowControl/>
              <w:jc w:val="center"/>
              <w:rPr>
                <w:rFonts w:ascii="宋体" w:cs="宋体"/>
                <w:color w:val="000000"/>
                <w:kern w:val="0"/>
                <w:szCs w:val="21"/>
              </w:rPr>
            </w:pPr>
            <w:r>
              <w:rPr>
                <w:rFonts w:ascii="宋体" w:hAnsi="宋体" w:cs="宋体"/>
                <w:color w:val="000000"/>
                <w:kern w:val="0"/>
                <w:szCs w:val="21"/>
              </w:rPr>
              <w:t>10.93</w:t>
            </w:r>
          </w:p>
        </w:tc>
        <w:tc>
          <w:tcPr>
            <w:tcW w:w="1440" w:type="dxa"/>
            <w:shd w:val="clear" w:color="000000" w:fill="FFFFFF"/>
            <w:noWrap/>
            <w:vAlign w:val="center"/>
          </w:tcPr>
          <w:p>
            <w:pPr>
              <w:widowControl/>
              <w:jc w:val="left"/>
              <w:rPr>
                <w:rFonts w:asci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trPr>
        <w:tc>
          <w:tcPr>
            <w:tcW w:w="805" w:type="dxa"/>
            <w:vMerge w:val="continue"/>
            <w:vAlign w:val="center"/>
          </w:tcPr>
          <w:p>
            <w:pPr>
              <w:widowControl/>
              <w:jc w:val="left"/>
              <w:rPr>
                <w:rFonts w:ascii="宋体" w:cs="宋体"/>
                <w:color w:val="000000"/>
                <w:kern w:val="0"/>
                <w:szCs w:val="21"/>
              </w:rPr>
            </w:pPr>
          </w:p>
        </w:tc>
        <w:tc>
          <w:tcPr>
            <w:tcW w:w="4315" w:type="dxa"/>
            <w:noWrap/>
            <w:vAlign w:val="center"/>
          </w:tcPr>
          <w:p>
            <w:pPr>
              <w:widowControl/>
              <w:jc w:val="left"/>
              <w:rPr>
                <w:rFonts w:ascii="宋体" w:cs="宋体"/>
                <w:color w:val="000000"/>
                <w:kern w:val="0"/>
                <w:szCs w:val="21"/>
              </w:rPr>
            </w:pPr>
            <w:r>
              <w:rPr>
                <w:rFonts w:hint="eastAsia" w:ascii="宋体" w:hAnsi="宋体" w:cs="宋体"/>
                <w:color w:val="000000"/>
                <w:kern w:val="0"/>
                <w:szCs w:val="21"/>
              </w:rPr>
              <w:t>学法大视野语文</w:t>
            </w:r>
          </w:p>
        </w:tc>
        <w:tc>
          <w:tcPr>
            <w:tcW w:w="1351" w:type="dxa"/>
            <w:shd w:val="clear" w:color="000000" w:fill="FFFFFF"/>
            <w:noWrap/>
            <w:vAlign w:val="center"/>
          </w:tcPr>
          <w:p>
            <w:pPr>
              <w:widowControl/>
              <w:jc w:val="center"/>
              <w:rPr>
                <w:rFonts w:ascii="宋体" w:cs="宋体"/>
                <w:color w:val="000000"/>
                <w:kern w:val="0"/>
                <w:szCs w:val="21"/>
              </w:rPr>
            </w:pPr>
            <w:r>
              <w:rPr>
                <w:rFonts w:hint="eastAsia" w:ascii="宋体" w:hAnsi="宋体" w:cs="宋体"/>
                <w:color w:val="000000"/>
                <w:kern w:val="0"/>
                <w:szCs w:val="21"/>
              </w:rPr>
              <w:t>湘教</w:t>
            </w:r>
          </w:p>
        </w:tc>
        <w:tc>
          <w:tcPr>
            <w:tcW w:w="1284" w:type="dxa"/>
            <w:shd w:val="clear" w:color="000000" w:fill="FFFFFF"/>
            <w:noWrap/>
            <w:vAlign w:val="center"/>
          </w:tcPr>
          <w:p>
            <w:pPr>
              <w:widowControl/>
              <w:jc w:val="center"/>
              <w:rPr>
                <w:rFonts w:ascii="宋体" w:cs="宋体"/>
                <w:color w:val="000000"/>
                <w:kern w:val="0"/>
                <w:szCs w:val="21"/>
              </w:rPr>
            </w:pPr>
            <w:r>
              <w:rPr>
                <w:rFonts w:ascii="宋体" w:hAnsi="宋体" w:cs="宋体"/>
                <w:color w:val="000000"/>
                <w:kern w:val="0"/>
                <w:szCs w:val="21"/>
              </w:rPr>
              <w:t>12.33</w:t>
            </w:r>
          </w:p>
        </w:tc>
        <w:tc>
          <w:tcPr>
            <w:tcW w:w="1440" w:type="dxa"/>
            <w:shd w:val="clear" w:color="000000" w:fill="FFFFFF"/>
            <w:noWrap/>
            <w:vAlign w:val="center"/>
          </w:tcPr>
          <w:p>
            <w:pPr>
              <w:widowControl/>
              <w:jc w:val="left"/>
              <w:rPr>
                <w:rFonts w:asci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trPr>
        <w:tc>
          <w:tcPr>
            <w:tcW w:w="805" w:type="dxa"/>
            <w:vMerge w:val="continue"/>
            <w:vAlign w:val="center"/>
          </w:tcPr>
          <w:p>
            <w:pPr>
              <w:widowControl/>
              <w:jc w:val="left"/>
              <w:rPr>
                <w:rFonts w:ascii="宋体" w:cs="宋体"/>
                <w:color w:val="000000"/>
                <w:kern w:val="0"/>
                <w:szCs w:val="21"/>
              </w:rPr>
            </w:pPr>
          </w:p>
        </w:tc>
        <w:tc>
          <w:tcPr>
            <w:tcW w:w="4315" w:type="dxa"/>
            <w:noWrap/>
            <w:vAlign w:val="center"/>
          </w:tcPr>
          <w:p>
            <w:pPr>
              <w:widowControl/>
              <w:jc w:val="left"/>
              <w:rPr>
                <w:rFonts w:ascii="宋体" w:cs="宋体"/>
                <w:color w:val="000000"/>
                <w:kern w:val="0"/>
                <w:szCs w:val="21"/>
              </w:rPr>
            </w:pPr>
            <w:r>
              <w:rPr>
                <w:rFonts w:hint="eastAsia" w:ascii="宋体" w:hAnsi="宋体" w:cs="宋体"/>
                <w:color w:val="000000"/>
                <w:kern w:val="0"/>
                <w:szCs w:val="21"/>
              </w:rPr>
              <w:t>学法大视野数学</w:t>
            </w:r>
          </w:p>
        </w:tc>
        <w:tc>
          <w:tcPr>
            <w:tcW w:w="1351" w:type="dxa"/>
            <w:shd w:val="clear" w:color="000000" w:fill="FFFFFF"/>
            <w:noWrap/>
            <w:vAlign w:val="center"/>
          </w:tcPr>
          <w:p>
            <w:pPr>
              <w:widowControl/>
              <w:jc w:val="center"/>
              <w:rPr>
                <w:rFonts w:ascii="宋体" w:cs="宋体"/>
                <w:color w:val="000000"/>
                <w:kern w:val="0"/>
                <w:szCs w:val="21"/>
              </w:rPr>
            </w:pPr>
            <w:r>
              <w:rPr>
                <w:rFonts w:hint="eastAsia" w:ascii="宋体" w:hAnsi="宋体" w:cs="宋体"/>
                <w:color w:val="000000"/>
                <w:kern w:val="0"/>
                <w:szCs w:val="21"/>
              </w:rPr>
              <w:t>湘教</w:t>
            </w:r>
          </w:p>
        </w:tc>
        <w:tc>
          <w:tcPr>
            <w:tcW w:w="1284" w:type="dxa"/>
            <w:shd w:val="clear" w:color="000000" w:fill="FFFFFF"/>
            <w:noWrap/>
            <w:vAlign w:val="center"/>
          </w:tcPr>
          <w:p>
            <w:pPr>
              <w:widowControl/>
              <w:jc w:val="center"/>
              <w:rPr>
                <w:rFonts w:ascii="宋体" w:cs="宋体"/>
                <w:color w:val="000000"/>
                <w:kern w:val="0"/>
                <w:szCs w:val="21"/>
              </w:rPr>
            </w:pPr>
            <w:r>
              <w:rPr>
                <w:rFonts w:ascii="宋体" w:hAnsi="宋体" w:cs="宋体"/>
                <w:color w:val="000000"/>
                <w:kern w:val="0"/>
                <w:szCs w:val="21"/>
              </w:rPr>
              <w:t>12.33</w:t>
            </w:r>
          </w:p>
        </w:tc>
        <w:tc>
          <w:tcPr>
            <w:tcW w:w="1440" w:type="dxa"/>
            <w:shd w:val="clear" w:color="000000" w:fill="FFFFFF"/>
            <w:noWrap/>
            <w:vAlign w:val="center"/>
          </w:tcPr>
          <w:p>
            <w:pPr>
              <w:widowControl/>
              <w:jc w:val="left"/>
              <w:rPr>
                <w:rFonts w:asci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trPr>
        <w:tc>
          <w:tcPr>
            <w:tcW w:w="805" w:type="dxa"/>
            <w:vMerge w:val="continue"/>
            <w:vAlign w:val="center"/>
          </w:tcPr>
          <w:p>
            <w:pPr>
              <w:widowControl/>
              <w:jc w:val="left"/>
              <w:rPr>
                <w:rFonts w:ascii="宋体" w:cs="宋体"/>
                <w:color w:val="000000"/>
                <w:kern w:val="0"/>
                <w:szCs w:val="21"/>
              </w:rPr>
            </w:pPr>
          </w:p>
        </w:tc>
        <w:tc>
          <w:tcPr>
            <w:tcW w:w="4315" w:type="dxa"/>
            <w:noWrap/>
            <w:vAlign w:val="center"/>
          </w:tcPr>
          <w:p>
            <w:pPr>
              <w:widowControl/>
              <w:jc w:val="left"/>
              <w:rPr>
                <w:rFonts w:ascii="宋体" w:cs="宋体"/>
                <w:color w:val="000000"/>
                <w:kern w:val="0"/>
                <w:szCs w:val="21"/>
              </w:rPr>
            </w:pPr>
            <w:r>
              <w:rPr>
                <w:rFonts w:hint="eastAsia" w:ascii="宋体" w:hAnsi="宋体" w:cs="宋体"/>
                <w:color w:val="000000"/>
                <w:kern w:val="0"/>
                <w:szCs w:val="21"/>
              </w:rPr>
              <w:t>学法大视野英语</w:t>
            </w:r>
          </w:p>
        </w:tc>
        <w:tc>
          <w:tcPr>
            <w:tcW w:w="1351" w:type="dxa"/>
            <w:shd w:val="clear" w:color="000000" w:fill="FFFFFF"/>
            <w:noWrap/>
            <w:vAlign w:val="center"/>
          </w:tcPr>
          <w:p>
            <w:pPr>
              <w:widowControl/>
              <w:jc w:val="center"/>
              <w:rPr>
                <w:rFonts w:ascii="宋体" w:cs="宋体"/>
                <w:color w:val="000000"/>
                <w:kern w:val="0"/>
                <w:szCs w:val="21"/>
              </w:rPr>
            </w:pPr>
            <w:r>
              <w:rPr>
                <w:rFonts w:hint="eastAsia" w:ascii="宋体" w:hAnsi="宋体" w:cs="宋体"/>
                <w:color w:val="000000"/>
                <w:kern w:val="0"/>
                <w:szCs w:val="21"/>
              </w:rPr>
              <w:t>湘教</w:t>
            </w:r>
          </w:p>
        </w:tc>
        <w:tc>
          <w:tcPr>
            <w:tcW w:w="1284" w:type="dxa"/>
            <w:shd w:val="clear" w:color="000000" w:fill="FFFFFF"/>
            <w:noWrap/>
            <w:vAlign w:val="center"/>
          </w:tcPr>
          <w:p>
            <w:pPr>
              <w:widowControl/>
              <w:jc w:val="center"/>
              <w:rPr>
                <w:rFonts w:ascii="宋体" w:cs="宋体"/>
                <w:color w:val="000000"/>
                <w:kern w:val="0"/>
                <w:szCs w:val="21"/>
              </w:rPr>
            </w:pPr>
            <w:r>
              <w:rPr>
                <w:rFonts w:ascii="宋体" w:hAnsi="宋体" w:cs="宋体"/>
                <w:color w:val="000000"/>
                <w:kern w:val="0"/>
                <w:szCs w:val="21"/>
              </w:rPr>
              <w:t>12.33</w:t>
            </w:r>
          </w:p>
        </w:tc>
        <w:tc>
          <w:tcPr>
            <w:tcW w:w="1440" w:type="dxa"/>
            <w:shd w:val="clear" w:color="000000" w:fill="FFFFFF"/>
            <w:noWrap/>
            <w:vAlign w:val="center"/>
          </w:tcPr>
          <w:p>
            <w:pPr>
              <w:widowControl/>
              <w:jc w:val="left"/>
              <w:rPr>
                <w:rFonts w:asci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trPr>
        <w:tc>
          <w:tcPr>
            <w:tcW w:w="805" w:type="dxa"/>
            <w:vMerge w:val="continue"/>
            <w:vAlign w:val="center"/>
          </w:tcPr>
          <w:p>
            <w:pPr>
              <w:widowControl/>
              <w:jc w:val="left"/>
              <w:rPr>
                <w:rFonts w:ascii="宋体" w:cs="宋体"/>
                <w:color w:val="000000"/>
                <w:kern w:val="0"/>
                <w:szCs w:val="21"/>
              </w:rPr>
            </w:pPr>
          </w:p>
        </w:tc>
        <w:tc>
          <w:tcPr>
            <w:tcW w:w="4315" w:type="dxa"/>
            <w:noWrap/>
            <w:vAlign w:val="center"/>
          </w:tcPr>
          <w:p>
            <w:pPr>
              <w:widowControl/>
              <w:jc w:val="left"/>
              <w:rPr>
                <w:rFonts w:ascii="宋体" w:cs="宋体"/>
                <w:color w:val="000000"/>
                <w:kern w:val="0"/>
                <w:szCs w:val="21"/>
              </w:rPr>
            </w:pPr>
            <w:r>
              <w:rPr>
                <w:rFonts w:hint="eastAsia" w:ascii="宋体" w:hAnsi="宋体" w:cs="宋体"/>
                <w:color w:val="000000"/>
                <w:kern w:val="0"/>
                <w:szCs w:val="21"/>
              </w:rPr>
              <w:t>学法大视野历史</w:t>
            </w:r>
          </w:p>
        </w:tc>
        <w:tc>
          <w:tcPr>
            <w:tcW w:w="1351" w:type="dxa"/>
            <w:shd w:val="clear" w:color="000000" w:fill="FFFFFF"/>
            <w:noWrap/>
            <w:vAlign w:val="center"/>
          </w:tcPr>
          <w:p>
            <w:pPr>
              <w:widowControl/>
              <w:jc w:val="center"/>
              <w:rPr>
                <w:rFonts w:ascii="宋体" w:cs="宋体"/>
                <w:color w:val="000000"/>
                <w:kern w:val="0"/>
                <w:szCs w:val="21"/>
              </w:rPr>
            </w:pPr>
            <w:r>
              <w:rPr>
                <w:rFonts w:hint="eastAsia" w:ascii="宋体" w:hAnsi="宋体" w:cs="宋体"/>
                <w:color w:val="000000"/>
                <w:kern w:val="0"/>
                <w:szCs w:val="21"/>
              </w:rPr>
              <w:t>湘教</w:t>
            </w:r>
          </w:p>
        </w:tc>
        <w:tc>
          <w:tcPr>
            <w:tcW w:w="1284" w:type="dxa"/>
            <w:shd w:val="clear" w:color="000000" w:fill="FFFFFF"/>
            <w:noWrap/>
            <w:vAlign w:val="center"/>
          </w:tcPr>
          <w:p>
            <w:pPr>
              <w:widowControl/>
              <w:jc w:val="center"/>
              <w:rPr>
                <w:rFonts w:ascii="宋体" w:cs="宋体"/>
                <w:color w:val="000000"/>
                <w:kern w:val="0"/>
                <w:szCs w:val="21"/>
              </w:rPr>
            </w:pPr>
            <w:r>
              <w:rPr>
                <w:rFonts w:ascii="宋体" w:hAnsi="宋体" w:cs="宋体"/>
                <w:color w:val="000000"/>
                <w:kern w:val="0"/>
                <w:szCs w:val="21"/>
              </w:rPr>
              <w:t>12.33</w:t>
            </w:r>
          </w:p>
        </w:tc>
        <w:tc>
          <w:tcPr>
            <w:tcW w:w="1440" w:type="dxa"/>
            <w:shd w:val="clear" w:color="000000" w:fill="FFFFFF"/>
            <w:noWrap/>
            <w:vAlign w:val="center"/>
          </w:tcPr>
          <w:p>
            <w:pPr>
              <w:widowControl/>
              <w:jc w:val="left"/>
              <w:rPr>
                <w:rFonts w:asci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trPr>
        <w:tc>
          <w:tcPr>
            <w:tcW w:w="805" w:type="dxa"/>
            <w:vMerge w:val="continue"/>
            <w:vAlign w:val="center"/>
          </w:tcPr>
          <w:p>
            <w:pPr>
              <w:widowControl/>
              <w:jc w:val="left"/>
              <w:rPr>
                <w:rFonts w:ascii="宋体" w:cs="宋体"/>
                <w:color w:val="000000"/>
                <w:kern w:val="0"/>
                <w:szCs w:val="21"/>
              </w:rPr>
            </w:pPr>
          </w:p>
        </w:tc>
        <w:tc>
          <w:tcPr>
            <w:tcW w:w="4315" w:type="dxa"/>
            <w:noWrap/>
            <w:vAlign w:val="center"/>
          </w:tcPr>
          <w:p>
            <w:pPr>
              <w:widowControl/>
              <w:jc w:val="left"/>
              <w:rPr>
                <w:rFonts w:ascii="宋体" w:cs="宋体"/>
                <w:color w:val="000000"/>
                <w:kern w:val="0"/>
                <w:szCs w:val="21"/>
              </w:rPr>
            </w:pPr>
            <w:r>
              <w:rPr>
                <w:rFonts w:hint="eastAsia" w:ascii="宋体" w:hAnsi="宋体" w:cs="宋体"/>
                <w:color w:val="000000"/>
                <w:kern w:val="0"/>
                <w:szCs w:val="21"/>
              </w:rPr>
              <w:t>学法大视野物理</w:t>
            </w:r>
          </w:p>
        </w:tc>
        <w:tc>
          <w:tcPr>
            <w:tcW w:w="1351" w:type="dxa"/>
            <w:shd w:val="clear" w:color="000000" w:fill="FFFFFF"/>
            <w:noWrap/>
            <w:vAlign w:val="center"/>
          </w:tcPr>
          <w:p>
            <w:pPr>
              <w:widowControl/>
              <w:jc w:val="center"/>
              <w:rPr>
                <w:rFonts w:ascii="宋体" w:cs="宋体"/>
                <w:color w:val="000000"/>
                <w:kern w:val="0"/>
                <w:szCs w:val="21"/>
              </w:rPr>
            </w:pPr>
            <w:r>
              <w:rPr>
                <w:rFonts w:hint="eastAsia" w:ascii="宋体" w:hAnsi="宋体" w:cs="宋体"/>
                <w:color w:val="000000"/>
                <w:kern w:val="0"/>
                <w:szCs w:val="21"/>
              </w:rPr>
              <w:t>湘教</w:t>
            </w:r>
          </w:p>
        </w:tc>
        <w:tc>
          <w:tcPr>
            <w:tcW w:w="1284" w:type="dxa"/>
            <w:shd w:val="clear" w:color="000000" w:fill="FFFFFF"/>
            <w:noWrap/>
            <w:vAlign w:val="center"/>
          </w:tcPr>
          <w:p>
            <w:pPr>
              <w:widowControl/>
              <w:jc w:val="center"/>
              <w:rPr>
                <w:rFonts w:ascii="宋体" w:cs="宋体"/>
                <w:color w:val="000000"/>
                <w:kern w:val="0"/>
                <w:szCs w:val="21"/>
              </w:rPr>
            </w:pPr>
            <w:r>
              <w:rPr>
                <w:rFonts w:ascii="宋体" w:hAnsi="宋体" w:cs="宋体"/>
                <w:color w:val="000000"/>
                <w:kern w:val="0"/>
                <w:szCs w:val="21"/>
              </w:rPr>
              <w:t>12.33</w:t>
            </w:r>
          </w:p>
        </w:tc>
        <w:tc>
          <w:tcPr>
            <w:tcW w:w="1440" w:type="dxa"/>
            <w:shd w:val="clear" w:color="000000" w:fill="FFFFFF"/>
            <w:noWrap/>
            <w:vAlign w:val="center"/>
          </w:tcPr>
          <w:p>
            <w:pPr>
              <w:widowControl/>
              <w:jc w:val="left"/>
              <w:rPr>
                <w:rFonts w:asci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trPr>
        <w:tc>
          <w:tcPr>
            <w:tcW w:w="805" w:type="dxa"/>
            <w:vMerge w:val="continue"/>
            <w:vAlign w:val="center"/>
          </w:tcPr>
          <w:p>
            <w:pPr>
              <w:widowControl/>
              <w:jc w:val="left"/>
              <w:rPr>
                <w:rFonts w:ascii="宋体" w:cs="宋体"/>
                <w:color w:val="000000"/>
                <w:kern w:val="0"/>
                <w:szCs w:val="21"/>
              </w:rPr>
            </w:pPr>
          </w:p>
        </w:tc>
        <w:tc>
          <w:tcPr>
            <w:tcW w:w="4315" w:type="dxa"/>
            <w:noWrap/>
            <w:vAlign w:val="center"/>
          </w:tcPr>
          <w:p>
            <w:pPr>
              <w:widowControl/>
              <w:jc w:val="left"/>
              <w:rPr>
                <w:rFonts w:ascii="宋体" w:cs="宋体"/>
                <w:color w:val="000000"/>
                <w:kern w:val="0"/>
                <w:szCs w:val="21"/>
              </w:rPr>
            </w:pPr>
            <w:r>
              <w:rPr>
                <w:rFonts w:hint="eastAsia" w:ascii="宋体" w:hAnsi="宋体" w:cs="宋体"/>
                <w:color w:val="000000"/>
                <w:kern w:val="0"/>
                <w:szCs w:val="21"/>
              </w:rPr>
              <w:t>学法大视野化学</w:t>
            </w:r>
          </w:p>
        </w:tc>
        <w:tc>
          <w:tcPr>
            <w:tcW w:w="1351" w:type="dxa"/>
            <w:shd w:val="clear" w:color="000000" w:fill="FFFFFF"/>
            <w:noWrap/>
            <w:vAlign w:val="center"/>
          </w:tcPr>
          <w:p>
            <w:pPr>
              <w:widowControl/>
              <w:jc w:val="center"/>
              <w:rPr>
                <w:rFonts w:ascii="宋体" w:cs="宋体"/>
                <w:color w:val="000000"/>
                <w:kern w:val="0"/>
                <w:szCs w:val="21"/>
              </w:rPr>
            </w:pPr>
            <w:r>
              <w:rPr>
                <w:rFonts w:hint="eastAsia" w:ascii="宋体" w:hAnsi="宋体" w:cs="宋体"/>
                <w:color w:val="000000"/>
                <w:kern w:val="0"/>
                <w:szCs w:val="21"/>
              </w:rPr>
              <w:t>湘教</w:t>
            </w:r>
          </w:p>
        </w:tc>
        <w:tc>
          <w:tcPr>
            <w:tcW w:w="1284" w:type="dxa"/>
            <w:shd w:val="clear" w:color="000000" w:fill="FFFFFF"/>
            <w:noWrap/>
            <w:vAlign w:val="center"/>
          </w:tcPr>
          <w:p>
            <w:pPr>
              <w:widowControl/>
              <w:jc w:val="center"/>
              <w:rPr>
                <w:rFonts w:ascii="宋体" w:cs="宋体"/>
                <w:color w:val="000000"/>
                <w:kern w:val="0"/>
                <w:szCs w:val="21"/>
              </w:rPr>
            </w:pPr>
            <w:r>
              <w:rPr>
                <w:rFonts w:ascii="宋体" w:hAnsi="宋体" w:cs="宋体"/>
                <w:color w:val="000000"/>
                <w:kern w:val="0"/>
                <w:szCs w:val="21"/>
              </w:rPr>
              <w:t>12.33</w:t>
            </w:r>
          </w:p>
        </w:tc>
        <w:tc>
          <w:tcPr>
            <w:tcW w:w="1440" w:type="dxa"/>
            <w:shd w:val="clear" w:color="000000" w:fill="FFFFFF"/>
            <w:noWrap/>
            <w:vAlign w:val="center"/>
          </w:tcPr>
          <w:p>
            <w:pPr>
              <w:widowControl/>
              <w:jc w:val="left"/>
              <w:rPr>
                <w:rFonts w:asci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trPr>
        <w:tc>
          <w:tcPr>
            <w:tcW w:w="805" w:type="dxa"/>
            <w:vMerge w:val="continue"/>
            <w:vAlign w:val="center"/>
          </w:tcPr>
          <w:p>
            <w:pPr>
              <w:widowControl/>
              <w:jc w:val="left"/>
              <w:rPr>
                <w:rFonts w:ascii="宋体" w:cs="宋体"/>
                <w:color w:val="000000"/>
                <w:kern w:val="0"/>
                <w:szCs w:val="21"/>
              </w:rPr>
            </w:pPr>
          </w:p>
        </w:tc>
        <w:tc>
          <w:tcPr>
            <w:tcW w:w="4315" w:type="dxa"/>
            <w:noWrap/>
            <w:vAlign w:val="center"/>
          </w:tcPr>
          <w:p>
            <w:pPr>
              <w:widowControl/>
              <w:jc w:val="left"/>
              <w:rPr>
                <w:rFonts w:ascii="宋体" w:cs="宋体"/>
                <w:color w:val="000000"/>
                <w:kern w:val="0"/>
                <w:szCs w:val="21"/>
              </w:rPr>
            </w:pPr>
            <w:r>
              <w:rPr>
                <w:rFonts w:hint="eastAsia" w:ascii="宋体" w:hAnsi="宋体" w:cs="宋体"/>
                <w:color w:val="000000"/>
                <w:kern w:val="0"/>
                <w:szCs w:val="21"/>
              </w:rPr>
              <w:t>新目标英语同步听力磁带</w:t>
            </w:r>
          </w:p>
        </w:tc>
        <w:tc>
          <w:tcPr>
            <w:tcW w:w="1351" w:type="dxa"/>
            <w:shd w:val="clear" w:color="000000" w:fill="FFFFFF"/>
            <w:noWrap/>
            <w:vAlign w:val="center"/>
          </w:tcPr>
          <w:p>
            <w:pPr>
              <w:widowControl/>
              <w:jc w:val="center"/>
              <w:rPr>
                <w:rFonts w:ascii="宋体" w:cs="宋体"/>
                <w:color w:val="000000"/>
                <w:kern w:val="0"/>
                <w:szCs w:val="21"/>
              </w:rPr>
            </w:pPr>
            <w:r>
              <w:rPr>
                <w:rFonts w:hint="eastAsia" w:ascii="宋体" w:hAnsi="宋体" w:cs="宋体"/>
                <w:color w:val="000000"/>
                <w:kern w:val="0"/>
                <w:szCs w:val="21"/>
              </w:rPr>
              <w:t>人教电子</w:t>
            </w:r>
          </w:p>
        </w:tc>
        <w:tc>
          <w:tcPr>
            <w:tcW w:w="1284" w:type="dxa"/>
            <w:shd w:val="clear" w:color="000000" w:fill="FFFFFF"/>
            <w:noWrap/>
            <w:vAlign w:val="center"/>
          </w:tcPr>
          <w:p>
            <w:pPr>
              <w:widowControl/>
              <w:jc w:val="center"/>
              <w:rPr>
                <w:rFonts w:ascii="宋体" w:cs="宋体"/>
                <w:color w:val="000000"/>
                <w:kern w:val="0"/>
                <w:szCs w:val="21"/>
              </w:rPr>
            </w:pPr>
            <w:r>
              <w:rPr>
                <w:rFonts w:ascii="宋体" w:hAnsi="宋体" w:cs="宋体"/>
                <w:color w:val="000000"/>
                <w:kern w:val="0"/>
                <w:szCs w:val="21"/>
              </w:rPr>
              <w:t>13.00</w:t>
            </w:r>
          </w:p>
        </w:tc>
        <w:tc>
          <w:tcPr>
            <w:tcW w:w="1440" w:type="dxa"/>
            <w:shd w:val="clear" w:color="000000" w:fill="FFFFFF"/>
            <w:noWrap/>
            <w:vAlign w:val="center"/>
          </w:tcPr>
          <w:p>
            <w:pPr>
              <w:widowControl/>
              <w:jc w:val="left"/>
              <w:rPr>
                <w:rFonts w:asci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trPr>
        <w:tc>
          <w:tcPr>
            <w:tcW w:w="805" w:type="dxa"/>
            <w:vMerge w:val="continue"/>
            <w:vAlign w:val="center"/>
          </w:tcPr>
          <w:p>
            <w:pPr>
              <w:widowControl/>
              <w:jc w:val="left"/>
              <w:rPr>
                <w:rFonts w:ascii="宋体" w:cs="宋体"/>
                <w:color w:val="000000"/>
                <w:kern w:val="0"/>
                <w:szCs w:val="21"/>
              </w:rPr>
            </w:pPr>
          </w:p>
        </w:tc>
        <w:tc>
          <w:tcPr>
            <w:tcW w:w="4315" w:type="dxa"/>
            <w:noWrap/>
            <w:vAlign w:val="center"/>
          </w:tcPr>
          <w:p>
            <w:pPr>
              <w:widowControl/>
              <w:jc w:val="left"/>
              <w:rPr>
                <w:rFonts w:ascii="宋体" w:cs="宋体"/>
                <w:color w:val="000000"/>
                <w:kern w:val="0"/>
                <w:szCs w:val="21"/>
              </w:rPr>
            </w:pPr>
            <w:r>
              <w:rPr>
                <w:rFonts w:hint="eastAsia" w:ascii="宋体" w:hAnsi="宋体" w:cs="宋体"/>
                <w:color w:val="000000"/>
                <w:kern w:val="0"/>
                <w:szCs w:val="21"/>
              </w:rPr>
              <w:t>历史地图册</w:t>
            </w:r>
          </w:p>
        </w:tc>
        <w:tc>
          <w:tcPr>
            <w:tcW w:w="1351" w:type="dxa"/>
            <w:shd w:val="clear" w:color="000000" w:fill="FFFFFF"/>
            <w:noWrap/>
            <w:vAlign w:val="center"/>
          </w:tcPr>
          <w:p>
            <w:pPr>
              <w:widowControl/>
              <w:jc w:val="center"/>
              <w:rPr>
                <w:rFonts w:ascii="宋体" w:cs="宋体"/>
                <w:color w:val="000000"/>
                <w:kern w:val="0"/>
                <w:szCs w:val="21"/>
              </w:rPr>
            </w:pPr>
            <w:r>
              <w:rPr>
                <w:rFonts w:hint="eastAsia" w:ascii="宋体" w:hAnsi="宋体" w:cs="宋体"/>
                <w:color w:val="000000"/>
                <w:kern w:val="0"/>
                <w:szCs w:val="21"/>
              </w:rPr>
              <w:t>星球</w:t>
            </w:r>
          </w:p>
        </w:tc>
        <w:tc>
          <w:tcPr>
            <w:tcW w:w="1284" w:type="dxa"/>
            <w:shd w:val="clear" w:color="000000" w:fill="FFFFFF"/>
            <w:noWrap/>
            <w:vAlign w:val="center"/>
          </w:tcPr>
          <w:p>
            <w:pPr>
              <w:widowControl/>
              <w:jc w:val="center"/>
              <w:rPr>
                <w:rFonts w:ascii="宋体" w:cs="宋体"/>
                <w:color w:val="000000"/>
                <w:kern w:val="0"/>
                <w:szCs w:val="21"/>
              </w:rPr>
            </w:pPr>
            <w:r>
              <w:rPr>
                <w:rFonts w:ascii="宋体" w:hAnsi="宋体" w:cs="宋体"/>
                <w:color w:val="000000"/>
                <w:kern w:val="0"/>
                <w:szCs w:val="21"/>
              </w:rPr>
              <w:t>6.10</w:t>
            </w:r>
          </w:p>
        </w:tc>
        <w:tc>
          <w:tcPr>
            <w:tcW w:w="1440" w:type="dxa"/>
            <w:shd w:val="clear" w:color="000000" w:fill="FFFFFF"/>
            <w:noWrap/>
            <w:vAlign w:val="center"/>
          </w:tcPr>
          <w:p>
            <w:pPr>
              <w:widowControl/>
              <w:jc w:val="left"/>
              <w:rPr>
                <w:rFonts w:asci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trPr>
        <w:tc>
          <w:tcPr>
            <w:tcW w:w="805" w:type="dxa"/>
            <w:vMerge w:val="continue"/>
            <w:vAlign w:val="center"/>
          </w:tcPr>
          <w:p>
            <w:pPr>
              <w:widowControl/>
              <w:jc w:val="left"/>
              <w:rPr>
                <w:rFonts w:ascii="宋体" w:cs="宋体"/>
                <w:color w:val="000000"/>
                <w:kern w:val="0"/>
                <w:szCs w:val="21"/>
              </w:rPr>
            </w:pPr>
          </w:p>
        </w:tc>
        <w:tc>
          <w:tcPr>
            <w:tcW w:w="4315" w:type="dxa"/>
            <w:noWrap/>
            <w:vAlign w:val="center"/>
          </w:tcPr>
          <w:p>
            <w:pPr>
              <w:widowControl/>
              <w:jc w:val="left"/>
              <w:rPr>
                <w:rFonts w:ascii="宋体" w:cs="宋体"/>
                <w:color w:val="000000"/>
                <w:kern w:val="0"/>
                <w:szCs w:val="21"/>
              </w:rPr>
            </w:pPr>
            <w:r>
              <w:rPr>
                <w:rFonts w:hint="eastAsia" w:ascii="宋体" w:hAnsi="宋体" w:cs="宋体"/>
                <w:color w:val="000000"/>
                <w:kern w:val="0"/>
                <w:szCs w:val="21"/>
              </w:rPr>
              <w:t>《历史》填充图册</w:t>
            </w:r>
          </w:p>
        </w:tc>
        <w:tc>
          <w:tcPr>
            <w:tcW w:w="1351" w:type="dxa"/>
            <w:shd w:val="clear" w:color="000000" w:fill="FFFFFF"/>
            <w:noWrap/>
            <w:vAlign w:val="center"/>
          </w:tcPr>
          <w:p>
            <w:pPr>
              <w:widowControl/>
              <w:jc w:val="center"/>
              <w:rPr>
                <w:rFonts w:ascii="宋体" w:cs="宋体"/>
                <w:color w:val="000000"/>
                <w:kern w:val="0"/>
                <w:szCs w:val="21"/>
              </w:rPr>
            </w:pPr>
            <w:r>
              <w:rPr>
                <w:rFonts w:hint="eastAsia" w:ascii="宋体" w:hAnsi="宋体" w:cs="宋体"/>
                <w:color w:val="000000"/>
                <w:kern w:val="0"/>
                <w:szCs w:val="21"/>
              </w:rPr>
              <w:t>星球</w:t>
            </w:r>
          </w:p>
        </w:tc>
        <w:tc>
          <w:tcPr>
            <w:tcW w:w="1284" w:type="dxa"/>
            <w:shd w:val="clear" w:color="000000" w:fill="FFFFFF"/>
            <w:noWrap/>
            <w:vAlign w:val="center"/>
          </w:tcPr>
          <w:p>
            <w:pPr>
              <w:widowControl/>
              <w:jc w:val="center"/>
              <w:rPr>
                <w:rFonts w:ascii="宋体" w:cs="宋体"/>
                <w:color w:val="000000"/>
                <w:kern w:val="0"/>
                <w:szCs w:val="21"/>
              </w:rPr>
            </w:pPr>
            <w:r>
              <w:rPr>
                <w:rFonts w:ascii="宋体" w:hAnsi="宋体" w:cs="宋体"/>
                <w:color w:val="000000"/>
                <w:kern w:val="0"/>
                <w:szCs w:val="21"/>
              </w:rPr>
              <w:t>6.10</w:t>
            </w:r>
          </w:p>
        </w:tc>
        <w:tc>
          <w:tcPr>
            <w:tcW w:w="1440" w:type="dxa"/>
            <w:shd w:val="clear" w:color="000000" w:fill="FFFFFF"/>
            <w:noWrap/>
            <w:vAlign w:val="center"/>
          </w:tcPr>
          <w:p>
            <w:pPr>
              <w:widowControl/>
              <w:jc w:val="left"/>
              <w:rPr>
                <w:rFonts w:asci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trPr>
        <w:tc>
          <w:tcPr>
            <w:tcW w:w="805" w:type="dxa"/>
            <w:vMerge w:val="continue"/>
            <w:vAlign w:val="center"/>
          </w:tcPr>
          <w:p>
            <w:pPr>
              <w:widowControl/>
              <w:jc w:val="left"/>
              <w:rPr>
                <w:rFonts w:ascii="宋体" w:cs="宋体"/>
                <w:color w:val="000000"/>
                <w:kern w:val="0"/>
                <w:szCs w:val="21"/>
              </w:rPr>
            </w:pPr>
          </w:p>
        </w:tc>
        <w:tc>
          <w:tcPr>
            <w:tcW w:w="4315" w:type="dxa"/>
            <w:vAlign w:val="center"/>
          </w:tcPr>
          <w:p>
            <w:pPr>
              <w:widowControl/>
              <w:jc w:val="left"/>
              <w:rPr>
                <w:rFonts w:ascii="宋体" w:cs="宋体"/>
                <w:color w:val="000000"/>
                <w:kern w:val="0"/>
                <w:szCs w:val="21"/>
              </w:rPr>
            </w:pPr>
            <w:r>
              <w:rPr>
                <w:rFonts w:hint="eastAsia" w:ascii="宋体" w:hAnsi="宋体" w:cs="宋体"/>
                <w:color w:val="000000"/>
                <w:kern w:val="0"/>
                <w:szCs w:val="21"/>
              </w:rPr>
              <w:t>假日知新寒假学习与生活语文</w:t>
            </w:r>
          </w:p>
        </w:tc>
        <w:tc>
          <w:tcPr>
            <w:tcW w:w="1351" w:type="dxa"/>
            <w:shd w:val="clear" w:color="000000" w:fill="FFFFFF"/>
            <w:vAlign w:val="center"/>
          </w:tcPr>
          <w:p>
            <w:pPr>
              <w:widowControl/>
              <w:jc w:val="center"/>
              <w:rPr>
                <w:rFonts w:ascii="宋体" w:cs="宋体"/>
                <w:color w:val="000000"/>
                <w:kern w:val="0"/>
                <w:szCs w:val="21"/>
              </w:rPr>
            </w:pPr>
            <w:r>
              <w:rPr>
                <w:rFonts w:hint="eastAsia" w:ascii="宋体" w:hAnsi="宋体" w:cs="宋体"/>
                <w:color w:val="000000"/>
                <w:kern w:val="0"/>
                <w:szCs w:val="21"/>
              </w:rPr>
              <w:t>湘师大</w:t>
            </w:r>
          </w:p>
        </w:tc>
        <w:tc>
          <w:tcPr>
            <w:tcW w:w="1284" w:type="dxa"/>
            <w:shd w:val="clear" w:color="000000" w:fill="FFFFFF"/>
            <w:vAlign w:val="center"/>
          </w:tcPr>
          <w:p>
            <w:pPr>
              <w:widowControl/>
              <w:jc w:val="center"/>
              <w:rPr>
                <w:rFonts w:ascii="宋体" w:cs="宋体"/>
                <w:color w:val="000000"/>
                <w:kern w:val="0"/>
                <w:szCs w:val="21"/>
              </w:rPr>
            </w:pPr>
            <w:r>
              <w:rPr>
                <w:rFonts w:ascii="宋体" w:hAnsi="宋体" w:cs="宋体"/>
                <w:color w:val="000000"/>
                <w:kern w:val="0"/>
                <w:szCs w:val="21"/>
              </w:rPr>
              <w:t>6.76</w:t>
            </w:r>
          </w:p>
        </w:tc>
        <w:tc>
          <w:tcPr>
            <w:tcW w:w="1440" w:type="dxa"/>
            <w:shd w:val="clear" w:color="000000" w:fill="FFFFFF"/>
            <w:noWrap/>
            <w:vAlign w:val="center"/>
          </w:tcPr>
          <w:p>
            <w:pPr>
              <w:widowControl/>
              <w:jc w:val="left"/>
              <w:rPr>
                <w:rFonts w:asci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trPr>
        <w:tc>
          <w:tcPr>
            <w:tcW w:w="805" w:type="dxa"/>
            <w:vMerge w:val="restart"/>
            <w:vAlign w:val="center"/>
          </w:tcPr>
          <w:p>
            <w:pPr>
              <w:widowControl/>
              <w:jc w:val="center"/>
              <w:rPr>
                <w:rFonts w:ascii="宋体" w:cs="宋体"/>
                <w:color w:val="000000"/>
                <w:kern w:val="0"/>
                <w:szCs w:val="21"/>
              </w:rPr>
            </w:pPr>
            <w:r>
              <w:rPr>
                <w:rFonts w:hint="eastAsia" w:ascii="宋体" w:hAnsi="宋体" w:cs="宋体"/>
                <w:color w:val="000000"/>
                <w:kern w:val="0"/>
                <w:szCs w:val="21"/>
              </w:rPr>
              <w:t>九</w:t>
            </w:r>
          </w:p>
          <w:p>
            <w:pPr>
              <w:widowControl/>
              <w:jc w:val="center"/>
              <w:rPr>
                <w:rFonts w:ascii="宋体" w:cs="宋体"/>
                <w:color w:val="000000"/>
                <w:kern w:val="0"/>
                <w:szCs w:val="21"/>
              </w:rPr>
            </w:pPr>
            <w:r>
              <w:rPr>
                <w:rFonts w:hint="eastAsia" w:ascii="宋体" w:hAnsi="宋体" w:cs="宋体"/>
                <w:color w:val="000000"/>
                <w:kern w:val="0"/>
                <w:szCs w:val="21"/>
              </w:rPr>
              <w:t>年</w:t>
            </w:r>
          </w:p>
          <w:p>
            <w:pPr>
              <w:jc w:val="center"/>
              <w:rPr>
                <w:rFonts w:ascii="宋体" w:cs="宋体"/>
                <w:color w:val="000000"/>
                <w:kern w:val="0"/>
                <w:szCs w:val="21"/>
              </w:rPr>
            </w:pPr>
            <w:r>
              <w:rPr>
                <w:rFonts w:hint="eastAsia" w:ascii="宋体" w:hAnsi="宋体" w:cs="宋体"/>
                <w:color w:val="000000"/>
                <w:kern w:val="0"/>
                <w:szCs w:val="21"/>
              </w:rPr>
              <w:t>级</w:t>
            </w:r>
          </w:p>
        </w:tc>
        <w:tc>
          <w:tcPr>
            <w:tcW w:w="4315" w:type="dxa"/>
            <w:vAlign w:val="center"/>
          </w:tcPr>
          <w:p>
            <w:pPr>
              <w:widowControl/>
              <w:jc w:val="left"/>
              <w:rPr>
                <w:rFonts w:ascii="宋体" w:cs="宋体"/>
                <w:color w:val="000000"/>
                <w:kern w:val="0"/>
                <w:szCs w:val="21"/>
              </w:rPr>
            </w:pPr>
            <w:r>
              <w:rPr>
                <w:rFonts w:hint="eastAsia" w:ascii="宋体" w:hAnsi="宋体" w:cs="宋体"/>
                <w:color w:val="000000"/>
                <w:kern w:val="0"/>
                <w:szCs w:val="21"/>
              </w:rPr>
              <w:t>假日知新寒假学习与生活数学</w:t>
            </w:r>
          </w:p>
        </w:tc>
        <w:tc>
          <w:tcPr>
            <w:tcW w:w="1351" w:type="dxa"/>
            <w:shd w:val="clear" w:color="000000" w:fill="FFFFFF"/>
            <w:vAlign w:val="center"/>
          </w:tcPr>
          <w:p>
            <w:pPr>
              <w:widowControl/>
              <w:jc w:val="center"/>
              <w:rPr>
                <w:rFonts w:ascii="宋体" w:cs="宋体"/>
                <w:color w:val="000000"/>
                <w:kern w:val="0"/>
                <w:szCs w:val="21"/>
              </w:rPr>
            </w:pPr>
            <w:r>
              <w:rPr>
                <w:rFonts w:hint="eastAsia" w:ascii="宋体" w:hAnsi="宋体" w:cs="宋体"/>
                <w:color w:val="000000"/>
                <w:kern w:val="0"/>
                <w:szCs w:val="21"/>
              </w:rPr>
              <w:t>湘师大</w:t>
            </w:r>
          </w:p>
        </w:tc>
        <w:tc>
          <w:tcPr>
            <w:tcW w:w="1284" w:type="dxa"/>
            <w:shd w:val="clear" w:color="000000" w:fill="FFFFFF"/>
            <w:vAlign w:val="center"/>
          </w:tcPr>
          <w:p>
            <w:pPr>
              <w:widowControl/>
              <w:jc w:val="center"/>
              <w:rPr>
                <w:rFonts w:ascii="宋体" w:cs="宋体"/>
                <w:color w:val="000000"/>
                <w:kern w:val="0"/>
                <w:szCs w:val="21"/>
              </w:rPr>
            </w:pPr>
            <w:r>
              <w:rPr>
                <w:rFonts w:ascii="宋体" w:hAnsi="宋体" w:cs="宋体"/>
                <w:color w:val="000000"/>
                <w:kern w:val="0"/>
                <w:szCs w:val="21"/>
              </w:rPr>
              <w:t>6.76</w:t>
            </w:r>
          </w:p>
        </w:tc>
        <w:tc>
          <w:tcPr>
            <w:tcW w:w="1440" w:type="dxa"/>
            <w:shd w:val="clear" w:color="000000" w:fill="FFFFFF"/>
            <w:noWrap/>
            <w:vAlign w:val="center"/>
          </w:tcPr>
          <w:p>
            <w:pPr>
              <w:widowControl/>
              <w:jc w:val="left"/>
              <w:rPr>
                <w:rFonts w:asci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trPr>
        <w:tc>
          <w:tcPr>
            <w:tcW w:w="805" w:type="dxa"/>
            <w:vMerge w:val="continue"/>
            <w:vAlign w:val="center"/>
          </w:tcPr>
          <w:p>
            <w:pPr>
              <w:jc w:val="center"/>
              <w:rPr>
                <w:rFonts w:ascii="宋体" w:cs="宋体"/>
                <w:color w:val="000000"/>
                <w:kern w:val="0"/>
                <w:szCs w:val="21"/>
              </w:rPr>
            </w:pPr>
          </w:p>
        </w:tc>
        <w:tc>
          <w:tcPr>
            <w:tcW w:w="4315" w:type="dxa"/>
            <w:vAlign w:val="center"/>
          </w:tcPr>
          <w:p>
            <w:pPr>
              <w:widowControl/>
              <w:jc w:val="left"/>
              <w:rPr>
                <w:rFonts w:ascii="宋体" w:cs="宋体"/>
                <w:color w:val="000000"/>
                <w:kern w:val="0"/>
                <w:szCs w:val="21"/>
              </w:rPr>
            </w:pPr>
            <w:r>
              <w:rPr>
                <w:rFonts w:hint="eastAsia" w:ascii="宋体" w:hAnsi="宋体" w:cs="宋体"/>
                <w:color w:val="000000"/>
                <w:kern w:val="0"/>
                <w:szCs w:val="21"/>
              </w:rPr>
              <w:t>寒（暑）假作业英语</w:t>
            </w:r>
          </w:p>
        </w:tc>
        <w:tc>
          <w:tcPr>
            <w:tcW w:w="1351" w:type="dxa"/>
            <w:shd w:val="clear" w:color="000000" w:fill="FFFFFF"/>
            <w:vAlign w:val="center"/>
          </w:tcPr>
          <w:p>
            <w:pPr>
              <w:widowControl/>
              <w:jc w:val="center"/>
              <w:rPr>
                <w:rFonts w:ascii="宋体" w:cs="宋体"/>
                <w:color w:val="000000"/>
                <w:kern w:val="0"/>
                <w:szCs w:val="21"/>
              </w:rPr>
            </w:pPr>
            <w:r>
              <w:rPr>
                <w:rFonts w:hint="eastAsia" w:ascii="宋体" w:hAnsi="宋体" w:cs="宋体"/>
                <w:color w:val="000000"/>
                <w:kern w:val="0"/>
                <w:szCs w:val="21"/>
              </w:rPr>
              <w:t>湘教</w:t>
            </w:r>
          </w:p>
        </w:tc>
        <w:tc>
          <w:tcPr>
            <w:tcW w:w="1284" w:type="dxa"/>
            <w:shd w:val="clear" w:color="000000" w:fill="FFFFFF"/>
            <w:vAlign w:val="center"/>
          </w:tcPr>
          <w:p>
            <w:pPr>
              <w:widowControl/>
              <w:jc w:val="center"/>
              <w:rPr>
                <w:rFonts w:ascii="宋体" w:cs="宋体"/>
                <w:color w:val="000000"/>
                <w:kern w:val="0"/>
                <w:szCs w:val="21"/>
              </w:rPr>
            </w:pPr>
            <w:r>
              <w:rPr>
                <w:rFonts w:ascii="宋体" w:hAnsi="宋体" w:cs="宋体"/>
                <w:color w:val="000000"/>
                <w:kern w:val="0"/>
                <w:szCs w:val="21"/>
              </w:rPr>
              <w:t>5.86</w:t>
            </w:r>
          </w:p>
        </w:tc>
        <w:tc>
          <w:tcPr>
            <w:tcW w:w="1440" w:type="dxa"/>
            <w:shd w:val="clear" w:color="000000" w:fill="FFFFFF"/>
            <w:noWrap/>
            <w:vAlign w:val="center"/>
          </w:tcPr>
          <w:p>
            <w:pPr>
              <w:widowControl/>
              <w:jc w:val="left"/>
              <w:rPr>
                <w:rFonts w:asci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trPr>
        <w:tc>
          <w:tcPr>
            <w:tcW w:w="805" w:type="dxa"/>
            <w:vMerge w:val="continue"/>
            <w:vAlign w:val="center"/>
          </w:tcPr>
          <w:p>
            <w:pPr>
              <w:widowControl/>
              <w:jc w:val="center"/>
              <w:rPr>
                <w:rFonts w:ascii="宋体" w:cs="宋体"/>
                <w:color w:val="000000"/>
                <w:kern w:val="0"/>
                <w:szCs w:val="21"/>
              </w:rPr>
            </w:pPr>
          </w:p>
        </w:tc>
        <w:tc>
          <w:tcPr>
            <w:tcW w:w="4315" w:type="dxa"/>
            <w:vAlign w:val="center"/>
          </w:tcPr>
          <w:p>
            <w:pPr>
              <w:widowControl/>
              <w:jc w:val="left"/>
              <w:rPr>
                <w:rFonts w:ascii="宋体" w:cs="宋体"/>
                <w:color w:val="000000"/>
                <w:kern w:val="0"/>
                <w:szCs w:val="21"/>
              </w:rPr>
            </w:pPr>
            <w:r>
              <w:rPr>
                <w:rFonts w:hint="eastAsia" w:ascii="宋体" w:hAnsi="宋体" w:cs="宋体"/>
                <w:color w:val="000000"/>
                <w:kern w:val="0"/>
                <w:szCs w:val="21"/>
              </w:rPr>
              <w:t>新优化设计假期作业思品</w:t>
            </w:r>
          </w:p>
        </w:tc>
        <w:tc>
          <w:tcPr>
            <w:tcW w:w="1351" w:type="dxa"/>
            <w:shd w:val="clear" w:color="000000" w:fill="FFFFFF"/>
            <w:vAlign w:val="center"/>
          </w:tcPr>
          <w:p>
            <w:pPr>
              <w:widowControl/>
              <w:jc w:val="center"/>
              <w:rPr>
                <w:rFonts w:ascii="宋体" w:cs="宋体"/>
                <w:color w:val="000000"/>
                <w:kern w:val="0"/>
                <w:szCs w:val="21"/>
              </w:rPr>
            </w:pPr>
            <w:r>
              <w:rPr>
                <w:rFonts w:hint="eastAsia" w:ascii="宋体" w:hAnsi="宋体" w:cs="宋体"/>
                <w:color w:val="000000"/>
                <w:kern w:val="0"/>
                <w:szCs w:val="21"/>
              </w:rPr>
              <w:t>团　结</w:t>
            </w:r>
          </w:p>
        </w:tc>
        <w:tc>
          <w:tcPr>
            <w:tcW w:w="1284" w:type="dxa"/>
            <w:vMerge w:val="restart"/>
            <w:shd w:val="clear" w:color="000000" w:fill="FFFFFF"/>
            <w:vAlign w:val="center"/>
          </w:tcPr>
          <w:p>
            <w:pPr>
              <w:widowControl/>
              <w:jc w:val="center"/>
              <w:rPr>
                <w:rFonts w:ascii="宋体" w:cs="宋体"/>
                <w:color w:val="000000"/>
                <w:kern w:val="0"/>
                <w:szCs w:val="21"/>
              </w:rPr>
            </w:pPr>
            <w:r>
              <w:rPr>
                <w:rFonts w:ascii="宋体" w:hAnsi="宋体" w:cs="宋体"/>
                <w:color w:val="000000"/>
                <w:kern w:val="0"/>
                <w:szCs w:val="21"/>
              </w:rPr>
              <w:t>11.60</w:t>
            </w:r>
          </w:p>
        </w:tc>
        <w:tc>
          <w:tcPr>
            <w:tcW w:w="1440" w:type="dxa"/>
            <w:shd w:val="clear" w:color="000000" w:fill="FFFFFF"/>
            <w:noWrap/>
            <w:vAlign w:val="center"/>
          </w:tcPr>
          <w:p>
            <w:pPr>
              <w:widowControl/>
              <w:jc w:val="left"/>
              <w:rPr>
                <w:rFonts w:asci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trPr>
        <w:tc>
          <w:tcPr>
            <w:tcW w:w="805" w:type="dxa"/>
            <w:vMerge w:val="continue"/>
            <w:vAlign w:val="center"/>
          </w:tcPr>
          <w:p>
            <w:pPr>
              <w:widowControl/>
              <w:jc w:val="left"/>
              <w:rPr>
                <w:rFonts w:ascii="宋体" w:cs="宋体"/>
                <w:color w:val="000000"/>
                <w:kern w:val="0"/>
                <w:szCs w:val="21"/>
              </w:rPr>
            </w:pPr>
          </w:p>
        </w:tc>
        <w:tc>
          <w:tcPr>
            <w:tcW w:w="4315" w:type="dxa"/>
            <w:vAlign w:val="center"/>
          </w:tcPr>
          <w:p>
            <w:pPr>
              <w:widowControl/>
              <w:jc w:val="left"/>
              <w:rPr>
                <w:rFonts w:ascii="宋体" w:cs="宋体"/>
                <w:color w:val="000000"/>
                <w:kern w:val="0"/>
                <w:szCs w:val="21"/>
              </w:rPr>
            </w:pPr>
            <w:r>
              <w:rPr>
                <w:rFonts w:hint="eastAsia" w:ascii="宋体" w:hAnsi="宋体" w:cs="宋体"/>
                <w:color w:val="000000"/>
                <w:kern w:val="0"/>
                <w:szCs w:val="21"/>
              </w:rPr>
              <w:t>新优化设计假期作业物理</w:t>
            </w:r>
          </w:p>
        </w:tc>
        <w:tc>
          <w:tcPr>
            <w:tcW w:w="1351" w:type="dxa"/>
            <w:shd w:val="clear" w:color="000000" w:fill="FFFFFF"/>
            <w:vAlign w:val="center"/>
          </w:tcPr>
          <w:p>
            <w:pPr>
              <w:widowControl/>
              <w:jc w:val="center"/>
              <w:rPr>
                <w:rFonts w:ascii="宋体" w:cs="宋体"/>
                <w:color w:val="000000"/>
                <w:kern w:val="0"/>
                <w:szCs w:val="21"/>
              </w:rPr>
            </w:pPr>
            <w:r>
              <w:rPr>
                <w:rFonts w:hint="eastAsia" w:ascii="宋体" w:hAnsi="宋体" w:cs="宋体"/>
                <w:color w:val="000000"/>
                <w:kern w:val="0"/>
                <w:szCs w:val="21"/>
              </w:rPr>
              <w:t>团　结</w:t>
            </w:r>
          </w:p>
        </w:tc>
        <w:tc>
          <w:tcPr>
            <w:tcW w:w="1284" w:type="dxa"/>
            <w:vMerge w:val="continue"/>
            <w:vAlign w:val="center"/>
          </w:tcPr>
          <w:p>
            <w:pPr>
              <w:widowControl/>
              <w:jc w:val="left"/>
              <w:rPr>
                <w:rFonts w:ascii="宋体" w:cs="宋体"/>
                <w:color w:val="000000"/>
                <w:kern w:val="0"/>
                <w:szCs w:val="21"/>
              </w:rPr>
            </w:pPr>
          </w:p>
        </w:tc>
        <w:tc>
          <w:tcPr>
            <w:tcW w:w="1440" w:type="dxa"/>
            <w:shd w:val="clear" w:color="000000" w:fill="FFFFFF"/>
            <w:noWrap/>
            <w:vAlign w:val="center"/>
          </w:tcPr>
          <w:p>
            <w:pPr>
              <w:widowControl/>
              <w:jc w:val="left"/>
              <w:rPr>
                <w:rFonts w:asci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trPr>
        <w:tc>
          <w:tcPr>
            <w:tcW w:w="805" w:type="dxa"/>
            <w:vMerge w:val="continue"/>
            <w:vAlign w:val="center"/>
          </w:tcPr>
          <w:p>
            <w:pPr>
              <w:widowControl/>
              <w:jc w:val="left"/>
              <w:rPr>
                <w:rFonts w:ascii="宋体" w:cs="宋体"/>
                <w:color w:val="000000"/>
                <w:kern w:val="0"/>
                <w:szCs w:val="21"/>
              </w:rPr>
            </w:pPr>
          </w:p>
        </w:tc>
        <w:tc>
          <w:tcPr>
            <w:tcW w:w="4315" w:type="dxa"/>
            <w:vAlign w:val="center"/>
          </w:tcPr>
          <w:p>
            <w:pPr>
              <w:widowControl/>
              <w:jc w:val="left"/>
              <w:rPr>
                <w:rFonts w:ascii="宋体" w:cs="宋体"/>
                <w:color w:val="000000"/>
                <w:kern w:val="0"/>
                <w:szCs w:val="21"/>
              </w:rPr>
            </w:pPr>
            <w:r>
              <w:rPr>
                <w:rFonts w:hint="eastAsia" w:ascii="宋体" w:hAnsi="宋体" w:cs="宋体"/>
                <w:color w:val="000000"/>
                <w:kern w:val="0"/>
                <w:szCs w:val="21"/>
              </w:rPr>
              <w:t>寒（暑）假作业历史</w:t>
            </w:r>
          </w:p>
        </w:tc>
        <w:tc>
          <w:tcPr>
            <w:tcW w:w="1351" w:type="dxa"/>
            <w:shd w:val="clear" w:color="000000" w:fill="FFFFFF"/>
            <w:vAlign w:val="center"/>
          </w:tcPr>
          <w:p>
            <w:pPr>
              <w:widowControl/>
              <w:jc w:val="center"/>
              <w:rPr>
                <w:rFonts w:ascii="宋体" w:cs="宋体"/>
                <w:color w:val="000000"/>
                <w:kern w:val="0"/>
                <w:szCs w:val="21"/>
              </w:rPr>
            </w:pPr>
            <w:r>
              <w:rPr>
                <w:rFonts w:hint="eastAsia" w:ascii="宋体" w:hAnsi="宋体" w:cs="宋体"/>
                <w:color w:val="000000"/>
                <w:kern w:val="0"/>
                <w:szCs w:val="21"/>
              </w:rPr>
              <w:t>团　结</w:t>
            </w:r>
          </w:p>
        </w:tc>
        <w:tc>
          <w:tcPr>
            <w:tcW w:w="1284" w:type="dxa"/>
            <w:vMerge w:val="continue"/>
            <w:vAlign w:val="center"/>
          </w:tcPr>
          <w:p>
            <w:pPr>
              <w:widowControl/>
              <w:jc w:val="left"/>
              <w:rPr>
                <w:rFonts w:ascii="宋体" w:cs="宋体"/>
                <w:color w:val="000000"/>
                <w:kern w:val="0"/>
                <w:szCs w:val="21"/>
              </w:rPr>
            </w:pPr>
          </w:p>
        </w:tc>
        <w:tc>
          <w:tcPr>
            <w:tcW w:w="1440" w:type="dxa"/>
            <w:shd w:val="clear" w:color="000000" w:fill="FFFFFF"/>
            <w:noWrap/>
            <w:vAlign w:val="center"/>
          </w:tcPr>
          <w:p>
            <w:pPr>
              <w:widowControl/>
              <w:jc w:val="left"/>
              <w:rPr>
                <w:rFonts w:asci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trPr>
        <w:tc>
          <w:tcPr>
            <w:tcW w:w="805" w:type="dxa"/>
            <w:vMerge w:val="continue"/>
            <w:vAlign w:val="center"/>
          </w:tcPr>
          <w:p>
            <w:pPr>
              <w:widowControl/>
              <w:jc w:val="left"/>
              <w:rPr>
                <w:rFonts w:ascii="宋体" w:cs="宋体"/>
                <w:color w:val="000000"/>
                <w:kern w:val="0"/>
                <w:szCs w:val="21"/>
              </w:rPr>
            </w:pPr>
          </w:p>
        </w:tc>
        <w:tc>
          <w:tcPr>
            <w:tcW w:w="4315" w:type="dxa"/>
            <w:vAlign w:val="center"/>
          </w:tcPr>
          <w:p>
            <w:pPr>
              <w:widowControl/>
              <w:jc w:val="left"/>
              <w:rPr>
                <w:rFonts w:ascii="宋体" w:cs="宋体"/>
                <w:color w:val="000000"/>
                <w:kern w:val="0"/>
                <w:szCs w:val="21"/>
              </w:rPr>
            </w:pPr>
            <w:r>
              <w:rPr>
                <w:rFonts w:hint="eastAsia" w:ascii="宋体" w:hAnsi="宋体" w:cs="宋体"/>
                <w:color w:val="000000"/>
                <w:kern w:val="0"/>
                <w:szCs w:val="21"/>
              </w:rPr>
              <w:t>新优化设计假期作业化学</w:t>
            </w:r>
          </w:p>
        </w:tc>
        <w:tc>
          <w:tcPr>
            <w:tcW w:w="1351" w:type="dxa"/>
            <w:shd w:val="clear" w:color="000000" w:fill="FFFFFF"/>
            <w:vAlign w:val="center"/>
          </w:tcPr>
          <w:p>
            <w:pPr>
              <w:widowControl/>
              <w:jc w:val="center"/>
              <w:rPr>
                <w:rFonts w:ascii="宋体" w:cs="宋体"/>
                <w:color w:val="000000"/>
                <w:kern w:val="0"/>
                <w:szCs w:val="21"/>
              </w:rPr>
            </w:pPr>
            <w:r>
              <w:rPr>
                <w:rFonts w:hint="eastAsia" w:ascii="宋体" w:hAnsi="宋体" w:cs="宋体"/>
                <w:color w:val="000000"/>
                <w:kern w:val="0"/>
                <w:szCs w:val="21"/>
              </w:rPr>
              <w:t>团　结</w:t>
            </w:r>
          </w:p>
        </w:tc>
        <w:tc>
          <w:tcPr>
            <w:tcW w:w="1284" w:type="dxa"/>
            <w:vMerge w:val="continue"/>
            <w:vAlign w:val="center"/>
          </w:tcPr>
          <w:p>
            <w:pPr>
              <w:widowControl/>
              <w:jc w:val="left"/>
              <w:rPr>
                <w:rFonts w:ascii="宋体" w:cs="宋体"/>
                <w:color w:val="000000"/>
                <w:kern w:val="0"/>
                <w:szCs w:val="21"/>
              </w:rPr>
            </w:pPr>
          </w:p>
        </w:tc>
        <w:tc>
          <w:tcPr>
            <w:tcW w:w="1440" w:type="dxa"/>
            <w:shd w:val="clear" w:color="000000" w:fill="FFFFFF"/>
            <w:noWrap/>
            <w:vAlign w:val="center"/>
          </w:tcPr>
          <w:p>
            <w:pPr>
              <w:widowControl/>
              <w:jc w:val="left"/>
              <w:rPr>
                <w:rFonts w:asci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trPr>
        <w:tc>
          <w:tcPr>
            <w:tcW w:w="805" w:type="dxa"/>
            <w:vMerge w:val="continue"/>
            <w:vAlign w:val="center"/>
          </w:tcPr>
          <w:p>
            <w:pPr>
              <w:widowControl/>
              <w:jc w:val="left"/>
              <w:rPr>
                <w:rFonts w:ascii="宋体" w:cs="宋体"/>
                <w:color w:val="000000"/>
                <w:kern w:val="0"/>
                <w:szCs w:val="21"/>
              </w:rPr>
            </w:pPr>
          </w:p>
        </w:tc>
        <w:tc>
          <w:tcPr>
            <w:tcW w:w="4315" w:type="dxa"/>
            <w:vAlign w:val="center"/>
          </w:tcPr>
          <w:p>
            <w:pPr>
              <w:widowControl/>
              <w:jc w:val="left"/>
              <w:rPr>
                <w:rFonts w:ascii="宋体" w:cs="宋体"/>
                <w:color w:val="000000"/>
                <w:kern w:val="0"/>
                <w:szCs w:val="21"/>
              </w:rPr>
            </w:pPr>
            <w:r>
              <w:rPr>
                <w:rFonts w:hint="eastAsia" w:ascii="宋体" w:hAnsi="宋体" w:cs="宋体"/>
                <w:color w:val="000000"/>
                <w:kern w:val="0"/>
                <w:szCs w:val="21"/>
              </w:rPr>
              <w:t>剑指中考语文</w:t>
            </w:r>
          </w:p>
        </w:tc>
        <w:tc>
          <w:tcPr>
            <w:tcW w:w="1351" w:type="dxa"/>
            <w:vAlign w:val="center"/>
          </w:tcPr>
          <w:p>
            <w:pPr>
              <w:widowControl/>
              <w:jc w:val="center"/>
              <w:rPr>
                <w:rFonts w:ascii="宋体" w:cs="宋体"/>
                <w:color w:val="000000"/>
                <w:kern w:val="0"/>
                <w:szCs w:val="21"/>
              </w:rPr>
            </w:pPr>
            <w:r>
              <w:rPr>
                <w:rFonts w:hint="eastAsia" w:ascii="宋体" w:hAnsi="宋体" w:cs="宋体"/>
                <w:color w:val="000000"/>
                <w:kern w:val="0"/>
                <w:szCs w:val="21"/>
              </w:rPr>
              <w:t>团结</w:t>
            </w:r>
          </w:p>
        </w:tc>
        <w:tc>
          <w:tcPr>
            <w:tcW w:w="1284" w:type="dxa"/>
            <w:vAlign w:val="center"/>
          </w:tcPr>
          <w:p>
            <w:pPr>
              <w:widowControl/>
              <w:jc w:val="center"/>
              <w:rPr>
                <w:rFonts w:ascii="宋体" w:cs="宋体"/>
                <w:color w:val="000000"/>
                <w:kern w:val="0"/>
                <w:szCs w:val="21"/>
              </w:rPr>
            </w:pPr>
            <w:r>
              <w:rPr>
                <w:rFonts w:ascii="宋体" w:hAnsi="宋体" w:cs="宋体"/>
                <w:color w:val="000000"/>
                <w:kern w:val="0"/>
                <w:szCs w:val="21"/>
              </w:rPr>
              <w:t>15.44</w:t>
            </w:r>
          </w:p>
        </w:tc>
        <w:tc>
          <w:tcPr>
            <w:tcW w:w="1440" w:type="dxa"/>
            <w:noWrap/>
            <w:vAlign w:val="center"/>
          </w:tcPr>
          <w:p>
            <w:pPr>
              <w:widowControl/>
              <w:jc w:val="center"/>
              <w:rPr>
                <w:rFonts w:asci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trPr>
        <w:tc>
          <w:tcPr>
            <w:tcW w:w="805" w:type="dxa"/>
            <w:vMerge w:val="continue"/>
            <w:vAlign w:val="center"/>
          </w:tcPr>
          <w:p>
            <w:pPr>
              <w:widowControl/>
              <w:jc w:val="left"/>
              <w:rPr>
                <w:rFonts w:ascii="宋体" w:cs="宋体"/>
                <w:color w:val="000000"/>
                <w:kern w:val="0"/>
                <w:szCs w:val="21"/>
              </w:rPr>
            </w:pPr>
          </w:p>
        </w:tc>
        <w:tc>
          <w:tcPr>
            <w:tcW w:w="4315" w:type="dxa"/>
            <w:vAlign w:val="center"/>
          </w:tcPr>
          <w:p>
            <w:pPr>
              <w:widowControl/>
              <w:jc w:val="left"/>
              <w:rPr>
                <w:rFonts w:ascii="宋体" w:cs="宋体"/>
                <w:color w:val="000000"/>
                <w:kern w:val="0"/>
                <w:szCs w:val="21"/>
              </w:rPr>
            </w:pPr>
            <w:r>
              <w:rPr>
                <w:rFonts w:hint="eastAsia" w:ascii="宋体" w:hAnsi="宋体" w:cs="宋体"/>
                <w:color w:val="000000"/>
                <w:kern w:val="0"/>
                <w:szCs w:val="21"/>
              </w:rPr>
              <w:t>剑指中考数学</w:t>
            </w:r>
          </w:p>
        </w:tc>
        <w:tc>
          <w:tcPr>
            <w:tcW w:w="1351" w:type="dxa"/>
            <w:vAlign w:val="center"/>
          </w:tcPr>
          <w:p>
            <w:pPr>
              <w:widowControl/>
              <w:jc w:val="center"/>
              <w:rPr>
                <w:rFonts w:ascii="宋体" w:cs="宋体"/>
                <w:color w:val="000000"/>
                <w:kern w:val="0"/>
                <w:szCs w:val="21"/>
              </w:rPr>
            </w:pPr>
            <w:r>
              <w:rPr>
                <w:rFonts w:hint="eastAsia" w:ascii="宋体" w:hAnsi="宋体" w:cs="宋体"/>
                <w:color w:val="000000"/>
                <w:kern w:val="0"/>
                <w:szCs w:val="21"/>
              </w:rPr>
              <w:t>团结</w:t>
            </w:r>
          </w:p>
        </w:tc>
        <w:tc>
          <w:tcPr>
            <w:tcW w:w="1284" w:type="dxa"/>
            <w:vAlign w:val="center"/>
          </w:tcPr>
          <w:p>
            <w:pPr>
              <w:widowControl/>
              <w:jc w:val="center"/>
              <w:rPr>
                <w:rFonts w:ascii="宋体" w:cs="宋体"/>
                <w:color w:val="000000"/>
                <w:kern w:val="0"/>
                <w:szCs w:val="21"/>
              </w:rPr>
            </w:pPr>
            <w:r>
              <w:rPr>
                <w:rFonts w:ascii="宋体" w:hAnsi="宋体" w:cs="宋体"/>
                <w:color w:val="000000"/>
                <w:kern w:val="0"/>
                <w:szCs w:val="21"/>
              </w:rPr>
              <w:t>15.44</w:t>
            </w:r>
          </w:p>
        </w:tc>
        <w:tc>
          <w:tcPr>
            <w:tcW w:w="1440" w:type="dxa"/>
            <w:noWrap/>
            <w:vAlign w:val="center"/>
          </w:tcPr>
          <w:p>
            <w:pPr>
              <w:widowControl/>
              <w:jc w:val="center"/>
              <w:rPr>
                <w:rFonts w:asci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trPr>
        <w:tc>
          <w:tcPr>
            <w:tcW w:w="805" w:type="dxa"/>
            <w:vMerge w:val="continue"/>
            <w:vAlign w:val="center"/>
          </w:tcPr>
          <w:p>
            <w:pPr>
              <w:widowControl/>
              <w:jc w:val="left"/>
              <w:rPr>
                <w:rFonts w:ascii="宋体" w:cs="宋体"/>
                <w:color w:val="000000"/>
                <w:kern w:val="0"/>
                <w:szCs w:val="21"/>
              </w:rPr>
            </w:pPr>
          </w:p>
        </w:tc>
        <w:tc>
          <w:tcPr>
            <w:tcW w:w="4315" w:type="dxa"/>
            <w:vAlign w:val="center"/>
          </w:tcPr>
          <w:p>
            <w:pPr>
              <w:widowControl/>
              <w:jc w:val="left"/>
              <w:rPr>
                <w:rFonts w:ascii="宋体" w:cs="宋体"/>
                <w:color w:val="000000"/>
                <w:kern w:val="0"/>
                <w:szCs w:val="21"/>
              </w:rPr>
            </w:pPr>
            <w:r>
              <w:rPr>
                <w:rFonts w:hint="eastAsia" w:ascii="宋体" w:hAnsi="宋体" w:cs="宋体"/>
                <w:color w:val="000000"/>
                <w:kern w:val="0"/>
                <w:szCs w:val="21"/>
              </w:rPr>
              <w:t>剑指中考历史</w:t>
            </w:r>
          </w:p>
        </w:tc>
        <w:tc>
          <w:tcPr>
            <w:tcW w:w="1351" w:type="dxa"/>
            <w:vAlign w:val="center"/>
          </w:tcPr>
          <w:p>
            <w:pPr>
              <w:widowControl/>
              <w:jc w:val="center"/>
              <w:rPr>
                <w:rFonts w:ascii="宋体" w:cs="宋体"/>
                <w:color w:val="000000"/>
                <w:kern w:val="0"/>
                <w:szCs w:val="21"/>
              </w:rPr>
            </w:pPr>
            <w:r>
              <w:rPr>
                <w:rFonts w:hint="eastAsia" w:ascii="宋体" w:hAnsi="宋体" w:cs="宋体"/>
                <w:color w:val="000000"/>
                <w:kern w:val="0"/>
                <w:szCs w:val="21"/>
              </w:rPr>
              <w:t>团结</w:t>
            </w:r>
          </w:p>
        </w:tc>
        <w:tc>
          <w:tcPr>
            <w:tcW w:w="1284" w:type="dxa"/>
            <w:vAlign w:val="center"/>
          </w:tcPr>
          <w:p>
            <w:pPr>
              <w:widowControl/>
              <w:jc w:val="center"/>
              <w:rPr>
                <w:rFonts w:ascii="宋体" w:cs="宋体"/>
                <w:color w:val="000000"/>
                <w:kern w:val="0"/>
                <w:szCs w:val="21"/>
              </w:rPr>
            </w:pPr>
            <w:r>
              <w:rPr>
                <w:rFonts w:ascii="宋体" w:hAnsi="宋体" w:cs="宋体"/>
                <w:color w:val="000000"/>
                <w:kern w:val="0"/>
                <w:szCs w:val="21"/>
              </w:rPr>
              <w:t>14.84</w:t>
            </w:r>
          </w:p>
        </w:tc>
        <w:tc>
          <w:tcPr>
            <w:tcW w:w="1440" w:type="dxa"/>
            <w:noWrap/>
            <w:vAlign w:val="center"/>
          </w:tcPr>
          <w:p>
            <w:pPr>
              <w:widowControl/>
              <w:jc w:val="center"/>
              <w:rPr>
                <w:rFonts w:asci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trPr>
        <w:tc>
          <w:tcPr>
            <w:tcW w:w="805" w:type="dxa"/>
            <w:vMerge w:val="continue"/>
            <w:vAlign w:val="center"/>
          </w:tcPr>
          <w:p>
            <w:pPr>
              <w:widowControl/>
              <w:jc w:val="left"/>
              <w:rPr>
                <w:rFonts w:ascii="宋体" w:cs="宋体"/>
                <w:color w:val="000000"/>
                <w:kern w:val="0"/>
                <w:szCs w:val="21"/>
              </w:rPr>
            </w:pPr>
          </w:p>
        </w:tc>
        <w:tc>
          <w:tcPr>
            <w:tcW w:w="4315" w:type="dxa"/>
            <w:vAlign w:val="center"/>
          </w:tcPr>
          <w:p>
            <w:pPr>
              <w:widowControl/>
              <w:jc w:val="left"/>
              <w:rPr>
                <w:rFonts w:ascii="宋体" w:cs="宋体"/>
                <w:color w:val="000000"/>
                <w:kern w:val="0"/>
                <w:szCs w:val="21"/>
              </w:rPr>
            </w:pPr>
            <w:r>
              <w:rPr>
                <w:rFonts w:hint="eastAsia" w:ascii="宋体" w:hAnsi="宋体" w:cs="宋体"/>
                <w:color w:val="000000"/>
                <w:kern w:val="0"/>
                <w:szCs w:val="21"/>
              </w:rPr>
              <w:t>剑指中考物理</w:t>
            </w:r>
          </w:p>
        </w:tc>
        <w:tc>
          <w:tcPr>
            <w:tcW w:w="1351" w:type="dxa"/>
            <w:vAlign w:val="center"/>
          </w:tcPr>
          <w:p>
            <w:pPr>
              <w:widowControl/>
              <w:jc w:val="center"/>
              <w:rPr>
                <w:rFonts w:ascii="宋体" w:cs="宋体"/>
                <w:color w:val="000000"/>
                <w:kern w:val="0"/>
                <w:szCs w:val="21"/>
              </w:rPr>
            </w:pPr>
            <w:r>
              <w:rPr>
                <w:rFonts w:hint="eastAsia" w:ascii="宋体" w:hAnsi="宋体" w:cs="宋体"/>
                <w:color w:val="000000"/>
                <w:kern w:val="0"/>
                <w:szCs w:val="21"/>
              </w:rPr>
              <w:t>团结</w:t>
            </w:r>
          </w:p>
        </w:tc>
        <w:tc>
          <w:tcPr>
            <w:tcW w:w="1284" w:type="dxa"/>
            <w:vAlign w:val="center"/>
          </w:tcPr>
          <w:p>
            <w:pPr>
              <w:widowControl/>
              <w:jc w:val="center"/>
              <w:rPr>
                <w:rFonts w:ascii="宋体" w:cs="宋体"/>
                <w:color w:val="000000"/>
                <w:kern w:val="0"/>
                <w:szCs w:val="21"/>
              </w:rPr>
            </w:pPr>
            <w:r>
              <w:rPr>
                <w:rFonts w:ascii="宋体" w:hAnsi="宋体" w:cs="宋体"/>
                <w:color w:val="000000"/>
                <w:kern w:val="0"/>
                <w:szCs w:val="21"/>
              </w:rPr>
              <w:t>13.66</w:t>
            </w:r>
          </w:p>
        </w:tc>
        <w:tc>
          <w:tcPr>
            <w:tcW w:w="1440" w:type="dxa"/>
            <w:noWrap/>
            <w:vAlign w:val="center"/>
          </w:tcPr>
          <w:p>
            <w:pPr>
              <w:widowControl/>
              <w:jc w:val="center"/>
              <w:rPr>
                <w:rFonts w:asci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trPr>
        <w:tc>
          <w:tcPr>
            <w:tcW w:w="805" w:type="dxa"/>
            <w:vMerge w:val="continue"/>
            <w:vAlign w:val="center"/>
          </w:tcPr>
          <w:p>
            <w:pPr>
              <w:widowControl/>
              <w:jc w:val="left"/>
              <w:rPr>
                <w:rFonts w:ascii="宋体" w:cs="宋体"/>
                <w:color w:val="000000"/>
                <w:kern w:val="0"/>
                <w:szCs w:val="21"/>
              </w:rPr>
            </w:pPr>
          </w:p>
        </w:tc>
        <w:tc>
          <w:tcPr>
            <w:tcW w:w="4315" w:type="dxa"/>
            <w:vAlign w:val="center"/>
          </w:tcPr>
          <w:p>
            <w:pPr>
              <w:widowControl/>
              <w:jc w:val="left"/>
              <w:rPr>
                <w:rFonts w:ascii="宋体" w:cs="宋体"/>
                <w:color w:val="000000"/>
                <w:kern w:val="0"/>
                <w:szCs w:val="21"/>
              </w:rPr>
            </w:pPr>
            <w:r>
              <w:rPr>
                <w:rFonts w:hint="eastAsia" w:ascii="宋体" w:hAnsi="宋体" w:cs="宋体"/>
                <w:color w:val="000000"/>
                <w:kern w:val="0"/>
                <w:szCs w:val="21"/>
              </w:rPr>
              <w:t>剑指中考化学</w:t>
            </w:r>
          </w:p>
        </w:tc>
        <w:tc>
          <w:tcPr>
            <w:tcW w:w="1351" w:type="dxa"/>
            <w:vAlign w:val="center"/>
          </w:tcPr>
          <w:p>
            <w:pPr>
              <w:widowControl/>
              <w:jc w:val="center"/>
              <w:rPr>
                <w:rFonts w:ascii="宋体" w:cs="宋体"/>
                <w:color w:val="000000"/>
                <w:kern w:val="0"/>
                <w:szCs w:val="21"/>
              </w:rPr>
            </w:pPr>
            <w:r>
              <w:rPr>
                <w:rFonts w:hint="eastAsia" w:ascii="宋体" w:hAnsi="宋体" w:cs="宋体"/>
                <w:color w:val="000000"/>
                <w:kern w:val="0"/>
                <w:szCs w:val="21"/>
              </w:rPr>
              <w:t>团结</w:t>
            </w:r>
          </w:p>
        </w:tc>
        <w:tc>
          <w:tcPr>
            <w:tcW w:w="1284" w:type="dxa"/>
            <w:vAlign w:val="center"/>
          </w:tcPr>
          <w:p>
            <w:pPr>
              <w:widowControl/>
              <w:jc w:val="center"/>
              <w:rPr>
                <w:rFonts w:ascii="宋体" w:cs="宋体"/>
                <w:color w:val="000000"/>
                <w:kern w:val="0"/>
                <w:szCs w:val="21"/>
              </w:rPr>
            </w:pPr>
            <w:r>
              <w:rPr>
                <w:rFonts w:ascii="宋体" w:hAnsi="宋体" w:cs="宋体"/>
                <w:color w:val="000000"/>
                <w:kern w:val="0"/>
                <w:szCs w:val="21"/>
              </w:rPr>
              <w:t>13.66</w:t>
            </w:r>
          </w:p>
        </w:tc>
        <w:tc>
          <w:tcPr>
            <w:tcW w:w="1440" w:type="dxa"/>
            <w:noWrap/>
            <w:vAlign w:val="center"/>
          </w:tcPr>
          <w:p>
            <w:pPr>
              <w:widowControl/>
              <w:jc w:val="center"/>
              <w:rPr>
                <w:rFonts w:asci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trPr>
        <w:tc>
          <w:tcPr>
            <w:tcW w:w="805" w:type="dxa"/>
            <w:vMerge w:val="continue"/>
            <w:vAlign w:val="center"/>
          </w:tcPr>
          <w:p>
            <w:pPr>
              <w:widowControl/>
              <w:jc w:val="left"/>
              <w:rPr>
                <w:rFonts w:ascii="宋体" w:cs="宋体"/>
                <w:color w:val="000000"/>
                <w:kern w:val="0"/>
                <w:szCs w:val="21"/>
              </w:rPr>
            </w:pPr>
          </w:p>
        </w:tc>
        <w:tc>
          <w:tcPr>
            <w:tcW w:w="4315" w:type="dxa"/>
            <w:vAlign w:val="center"/>
          </w:tcPr>
          <w:p>
            <w:pPr>
              <w:widowControl/>
              <w:jc w:val="left"/>
              <w:rPr>
                <w:rFonts w:ascii="宋体" w:cs="宋体"/>
                <w:color w:val="000000"/>
                <w:kern w:val="0"/>
                <w:szCs w:val="21"/>
              </w:rPr>
            </w:pPr>
            <w:r>
              <w:rPr>
                <w:rFonts w:hint="eastAsia" w:ascii="宋体" w:hAnsi="宋体" w:cs="宋体"/>
                <w:color w:val="000000"/>
                <w:kern w:val="0"/>
                <w:szCs w:val="21"/>
              </w:rPr>
              <w:t>新优化设计</w:t>
            </w:r>
            <w:r>
              <w:rPr>
                <w:rFonts w:ascii="宋体" w:cs="宋体"/>
                <w:color w:val="000000"/>
                <w:kern w:val="0"/>
                <w:szCs w:val="21"/>
              </w:rPr>
              <w:t>.</w:t>
            </w:r>
            <w:r>
              <w:rPr>
                <w:rFonts w:hint="eastAsia" w:ascii="宋体" w:hAnsi="宋体" w:cs="宋体"/>
                <w:color w:val="000000"/>
                <w:kern w:val="0"/>
                <w:szCs w:val="21"/>
              </w:rPr>
              <w:t>初中总复习英语</w:t>
            </w:r>
          </w:p>
        </w:tc>
        <w:tc>
          <w:tcPr>
            <w:tcW w:w="1351" w:type="dxa"/>
            <w:vAlign w:val="center"/>
          </w:tcPr>
          <w:p>
            <w:pPr>
              <w:widowControl/>
              <w:jc w:val="center"/>
              <w:rPr>
                <w:rFonts w:ascii="宋体" w:cs="宋体"/>
                <w:color w:val="000000"/>
                <w:kern w:val="0"/>
                <w:szCs w:val="21"/>
              </w:rPr>
            </w:pPr>
            <w:r>
              <w:rPr>
                <w:rFonts w:hint="eastAsia" w:ascii="宋体" w:hAnsi="宋体" w:cs="宋体"/>
                <w:color w:val="000000"/>
                <w:kern w:val="0"/>
                <w:szCs w:val="21"/>
              </w:rPr>
              <w:t>海南</w:t>
            </w:r>
          </w:p>
        </w:tc>
        <w:tc>
          <w:tcPr>
            <w:tcW w:w="1284" w:type="dxa"/>
            <w:vAlign w:val="center"/>
          </w:tcPr>
          <w:p>
            <w:pPr>
              <w:widowControl/>
              <w:jc w:val="center"/>
              <w:rPr>
                <w:rFonts w:ascii="宋体" w:cs="宋体"/>
                <w:color w:val="000000"/>
                <w:kern w:val="0"/>
                <w:szCs w:val="21"/>
              </w:rPr>
            </w:pPr>
            <w:r>
              <w:rPr>
                <w:rFonts w:ascii="宋体" w:hAnsi="宋体" w:cs="宋体"/>
                <w:color w:val="000000"/>
                <w:kern w:val="0"/>
                <w:szCs w:val="21"/>
              </w:rPr>
              <w:t>21.09</w:t>
            </w:r>
          </w:p>
        </w:tc>
        <w:tc>
          <w:tcPr>
            <w:tcW w:w="1440" w:type="dxa"/>
            <w:noWrap/>
            <w:vAlign w:val="center"/>
          </w:tcPr>
          <w:p>
            <w:pPr>
              <w:widowControl/>
              <w:jc w:val="center"/>
              <w:rPr>
                <w:rFonts w:asci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trPr>
        <w:tc>
          <w:tcPr>
            <w:tcW w:w="805" w:type="dxa"/>
            <w:vMerge w:val="continue"/>
            <w:vAlign w:val="center"/>
          </w:tcPr>
          <w:p>
            <w:pPr>
              <w:widowControl/>
              <w:jc w:val="left"/>
              <w:rPr>
                <w:rFonts w:ascii="宋体" w:cs="宋体"/>
                <w:color w:val="000000"/>
                <w:kern w:val="0"/>
                <w:szCs w:val="21"/>
              </w:rPr>
            </w:pPr>
          </w:p>
        </w:tc>
        <w:tc>
          <w:tcPr>
            <w:tcW w:w="4315" w:type="dxa"/>
            <w:vAlign w:val="center"/>
          </w:tcPr>
          <w:p>
            <w:pPr>
              <w:widowControl/>
              <w:jc w:val="left"/>
              <w:rPr>
                <w:rFonts w:ascii="宋体" w:cs="宋体"/>
                <w:color w:val="000000"/>
                <w:kern w:val="0"/>
                <w:szCs w:val="21"/>
              </w:rPr>
            </w:pPr>
            <w:r>
              <w:rPr>
                <w:rFonts w:hint="eastAsia" w:ascii="宋体" w:hAnsi="宋体" w:cs="宋体"/>
                <w:color w:val="000000"/>
                <w:kern w:val="0"/>
                <w:szCs w:val="21"/>
              </w:rPr>
              <w:t>新优化设计</w:t>
            </w:r>
            <w:r>
              <w:rPr>
                <w:rFonts w:ascii="宋体" w:cs="宋体"/>
                <w:color w:val="000000"/>
                <w:kern w:val="0"/>
                <w:szCs w:val="21"/>
              </w:rPr>
              <w:t>.</w:t>
            </w:r>
            <w:r>
              <w:rPr>
                <w:rFonts w:hint="eastAsia" w:ascii="宋体" w:hAnsi="宋体" w:cs="宋体"/>
                <w:color w:val="000000"/>
                <w:kern w:val="0"/>
                <w:szCs w:val="21"/>
              </w:rPr>
              <w:t>初中总复习思品</w:t>
            </w:r>
          </w:p>
        </w:tc>
        <w:tc>
          <w:tcPr>
            <w:tcW w:w="1351" w:type="dxa"/>
            <w:vAlign w:val="center"/>
          </w:tcPr>
          <w:p>
            <w:pPr>
              <w:widowControl/>
              <w:jc w:val="center"/>
              <w:rPr>
                <w:rFonts w:ascii="宋体" w:cs="宋体"/>
                <w:color w:val="000000"/>
                <w:kern w:val="0"/>
                <w:szCs w:val="21"/>
              </w:rPr>
            </w:pPr>
            <w:r>
              <w:rPr>
                <w:rFonts w:hint="eastAsia" w:ascii="宋体" w:hAnsi="宋体" w:cs="宋体"/>
                <w:color w:val="000000"/>
                <w:kern w:val="0"/>
                <w:szCs w:val="21"/>
              </w:rPr>
              <w:t>海南</w:t>
            </w:r>
          </w:p>
        </w:tc>
        <w:tc>
          <w:tcPr>
            <w:tcW w:w="1284" w:type="dxa"/>
            <w:vAlign w:val="center"/>
          </w:tcPr>
          <w:p>
            <w:pPr>
              <w:widowControl/>
              <w:jc w:val="center"/>
              <w:rPr>
                <w:rFonts w:ascii="宋体" w:cs="宋体"/>
                <w:color w:val="000000"/>
                <w:kern w:val="0"/>
                <w:szCs w:val="21"/>
              </w:rPr>
            </w:pPr>
            <w:r>
              <w:rPr>
                <w:rFonts w:ascii="宋体" w:hAnsi="宋体" w:cs="宋体"/>
                <w:color w:val="000000"/>
                <w:kern w:val="0"/>
                <w:szCs w:val="21"/>
              </w:rPr>
              <w:t>21.79</w:t>
            </w:r>
          </w:p>
        </w:tc>
        <w:tc>
          <w:tcPr>
            <w:tcW w:w="1440" w:type="dxa"/>
            <w:noWrap/>
            <w:vAlign w:val="center"/>
          </w:tcPr>
          <w:p>
            <w:pPr>
              <w:widowControl/>
              <w:jc w:val="center"/>
              <w:rPr>
                <w:rFonts w:ascii="宋体" w:cs="宋体"/>
                <w:color w:val="000000"/>
                <w:kern w:val="0"/>
                <w:szCs w:val="21"/>
              </w:rPr>
            </w:pPr>
            <w:r>
              <w:rPr>
                <w:rFonts w:hint="eastAsia" w:ascii="宋体" w:hAnsi="宋体" w:cs="宋体"/>
                <w:color w:val="000000"/>
                <w:kern w:val="0"/>
                <w:szCs w:val="21"/>
              </w:rPr>
              <w:t>　</w:t>
            </w:r>
          </w:p>
        </w:tc>
      </w:tr>
    </w:tbl>
    <w:p>
      <w:pPr>
        <w:jc w:val="left"/>
        <w:rPr>
          <w:rFonts w:ascii="宋体"/>
          <w:color w:val="000000"/>
          <w:sz w:val="32"/>
          <w:szCs w:val="32"/>
        </w:rPr>
      </w:pPr>
    </w:p>
    <w:p>
      <w:pPr>
        <w:widowControl/>
        <w:jc w:val="left"/>
        <w:rPr>
          <w:rFonts w:ascii="宋体"/>
          <w:color w:val="000000"/>
          <w:sz w:val="32"/>
          <w:szCs w:val="32"/>
        </w:rPr>
      </w:pPr>
      <w:r>
        <w:rPr>
          <w:rFonts w:ascii="宋体"/>
          <w:color w:val="000000"/>
          <w:sz w:val="32"/>
          <w:szCs w:val="32"/>
        </w:rPr>
        <w:br w:type="page"/>
      </w:r>
      <w:r>
        <w:rPr>
          <w:rFonts w:hint="eastAsia" w:ascii="宋体" w:hAnsi="宋体"/>
          <w:color w:val="000000"/>
          <w:sz w:val="32"/>
          <w:szCs w:val="32"/>
        </w:rPr>
        <w:t>附件</w:t>
      </w:r>
      <w:r>
        <w:rPr>
          <w:rFonts w:ascii="宋体" w:hAnsi="宋体"/>
          <w:color w:val="000000"/>
          <w:sz w:val="32"/>
          <w:szCs w:val="32"/>
        </w:rPr>
        <w:t>4</w:t>
      </w:r>
      <w:r>
        <w:rPr>
          <w:rFonts w:hint="eastAsia" w:ascii="宋体" w:hAnsi="宋体"/>
          <w:color w:val="000000"/>
          <w:sz w:val="32"/>
          <w:szCs w:val="32"/>
        </w:rPr>
        <w:t>：</w:t>
      </w:r>
    </w:p>
    <w:p>
      <w:pPr>
        <w:jc w:val="center"/>
        <w:rPr>
          <w:rFonts w:ascii="方正小标宋_GBK" w:hAnsi="宋体" w:eastAsia="方正小标宋_GBK"/>
          <w:b/>
          <w:color w:val="000000"/>
          <w:sz w:val="36"/>
          <w:szCs w:val="36"/>
        </w:rPr>
      </w:pPr>
      <w:r>
        <w:rPr>
          <w:rFonts w:hint="eastAsia" w:ascii="方正小标宋_GBK" w:hAnsi="宋体" w:eastAsia="方正小标宋_GBK"/>
          <w:b/>
          <w:color w:val="000000"/>
          <w:sz w:val="36"/>
          <w:szCs w:val="36"/>
        </w:rPr>
        <w:t>益阳市</w:t>
      </w:r>
      <w:r>
        <w:rPr>
          <w:rFonts w:ascii="方正小标宋_GBK" w:hAnsi="宋体" w:eastAsia="方正小标宋_GBK"/>
          <w:b/>
          <w:color w:val="000000"/>
          <w:sz w:val="36"/>
          <w:szCs w:val="36"/>
        </w:rPr>
        <w:t>2019</w:t>
      </w:r>
      <w:r>
        <w:rPr>
          <w:rFonts w:hint="eastAsia" w:ascii="方正小标宋_GBK" w:hAnsi="宋体" w:eastAsia="方正小标宋_GBK"/>
          <w:b/>
          <w:color w:val="000000"/>
          <w:sz w:val="36"/>
          <w:szCs w:val="36"/>
        </w:rPr>
        <w:t>年春季高中同步配套类教辅材料参考价格表</w:t>
      </w:r>
    </w:p>
    <w:p>
      <w:pPr>
        <w:tabs>
          <w:tab w:val="left" w:pos="3969"/>
          <w:tab w:val="left" w:pos="4253"/>
          <w:tab w:val="left" w:pos="4820"/>
        </w:tabs>
        <w:autoSpaceDE w:val="0"/>
        <w:autoSpaceDN w:val="0"/>
        <w:adjustRightInd w:val="0"/>
        <w:spacing w:line="500" w:lineRule="exact"/>
        <w:jc w:val="right"/>
        <w:rPr>
          <w:rFonts w:ascii="宋体"/>
          <w:w w:val="98"/>
          <w:kern w:val="0"/>
          <w:sz w:val="24"/>
        </w:rPr>
      </w:pPr>
      <w:r>
        <w:rPr>
          <w:rFonts w:hint="eastAsia" w:ascii="宋体" w:hAnsi="宋体"/>
          <w:w w:val="98"/>
          <w:kern w:val="0"/>
          <w:sz w:val="24"/>
        </w:rPr>
        <w:t>单位：元</w:t>
      </w:r>
    </w:p>
    <w:tbl>
      <w:tblPr>
        <w:tblStyle w:val="5"/>
        <w:tblW w:w="9747"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8"/>
        <w:gridCol w:w="5609"/>
        <w:gridCol w:w="1466"/>
        <w:gridCol w:w="880"/>
        <w:gridCol w:w="7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 w:hRule="atLeast"/>
          <w:tblHeader/>
        </w:trPr>
        <w:tc>
          <w:tcPr>
            <w:tcW w:w="1058" w:type="dxa"/>
            <w:vAlign w:val="center"/>
          </w:tcPr>
          <w:p>
            <w:pPr>
              <w:widowControl/>
              <w:spacing w:line="280" w:lineRule="exact"/>
              <w:jc w:val="center"/>
              <w:rPr>
                <w:rFonts w:ascii="黑体" w:hAnsi="黑体" w:eastAsia="黑体" w:cs="宋体"/>
                <w:color w:val="000000"/>
                <w:kern w:val="0"/>
                <w:szCs w:val="21"/>
              </w:rPr>
            </w:pPr>
            <w:r>
              <w:rPr>
                <w:rFonts w:hint="eastAsia" w:ascii="黑体" w:hAnsi="黑体" w:eastAsia="黑体" w:cs="宋体"/>
                <w:color w:val="000000"/>
                <w:kern w:val="0"/>
                <w:szCs w:val="21"/>
              </w:rPr>
              <w:t>科目</w:t>
            </w:r>
          </w:p>
        </w:tc>
        <w:tc>
          <w:tcPr>
            <w:tcW w:w="5609" w:type="dxa"/>
            <w:vAlign w:val="center"/>
          </w:tcPr>
          <w:p>
            <w:pPr>
              <w:widowControl/>
              <w:spacing w:line="280" w:lineRule="exact"/>
              <w:jc w:val="center"/>
              <w:rPr>
                <w:rFonts w:ascii="黑体" w:hAnsi="黑体" w:eastAsia="黑体" w:cs="宋体"/>
                <w:color w:val="000000"/>
                <w:kern w:val="0"/>
                <w:szCs w:val="21"/>
              </w:rPr>
            </w:pPr>
            <w:r>
              <w:rPr>
                <w:rFonts w:hint="eastAsia" w:ascii="黑体" w:hAnsi="黑体" w:eastAsia="黑体" w:cs="宋体"/>
                <w:color w:val="000000"/>
                <w:kern w:val="0"/>
                <w:szCs w:val="21"/>
              </w:rPr>
              <w:t>书名</w:t>
            </w:r>
          </w:p>
        </w:tc>
        <w:tc>
          <w:tcPr>
            <w:tcW w:w="1466" w:type="dxa"/>
            <w:vAlign w:val="center"/>
          </w:tcPr>
          <w:p>
            <w:pPr>
              <w:widowControl/>
              <w:spacing w:line="280" w:lineRule="exact"/>
              <w:jc w:val="center"/>
              <w:rPr>
                <w:rFonts w:ascii="黑体" w:hAnsi="黑体" w:eastAsia="黑体" w:cs="宋体"/>
                <w:color w:val="000000"/>
                <w:kern w:val="0"/>
                <w:szCs w:val="21"/>
              </w:rPr>
            </w:pPr>
            <w:r>
              <w:rPr>
                <w:rFonts w:hint="eastAsia" w:ascii="黑体" w:hAnsi="黑体" w:eastAsia="黑体" w:cs="宋体"/>
                <w:color w:val="000000"/>
                <w:kern w:val="0"/>
                <w:szCs w:val="21"/>
              </w:rPr>
              <w:t>版别</w:t>
            </w:r>
          </w:p>
        </w:tc>
        <w:tc>
          <w:tcPr>
            <w:tcW w:w="880" w:type="dxa"/>
            <w:shd w:val="clear" w:color="000000" w:fill="FFFFFF"/>
            <w:vAlign w:val="center"/>
          </w:tcPr>
          <w:p>
            <w:pPr>
              <w:widowControl/>
              <w:spacing w:line="280" w:lineRule="exact"/>
              <w:jc w:val="center"/>
              <w:rPr>
                <w:rFonts w:ascii="黑体" w:hAnsi="黑体" w:eastAsia="黑体" w:cs="宋体"/>
                <w:color w:val="000000"/>
                <w:kern w:val="0"/>
                <w:szCs w:val="21"/>
              </w:rPr>
            </w:pPr>
            <w:r>
              <w:rPr>
                <w:rFonts w:hint="eastAsia" w:ascii="黑体" w:hAnsi="黑体" w:eastAsia="黑体" w:cs="宋体"/>
                <w:color w:val="000000"/>
                <w:kern w:val="0"/>
                <w:szCs w:val="21"/>
              </w:rPr>
              <w:t>价格</w:t>
            </w:r>
          </w:p>
        </w:tc>
        <w:tc>
          <w:tcPr>
            <w:tcW w:w="734" w:type="dxa"/>
            <w:shd w:val="clear" w:color="000000" w:fill="FFFFFF"/>
            <w:vAlign w:val="center"/>
          </w:tcPr>
          <w:p>
            <w:pPr>
              <w:widowControl/>
              <w:spacing w:line="280" w:lineRule="exact"/>
              <w:jc w:val="center"/>
              <w:rPr>
                <w:rFonts w:ascii="黑体" w:hAnsi="黑体" w:eastAsia="黑体" w:cs="宋体"/>
                <w:color w:val="000000"/>
                <w:kern w:val="0"/>
                <w:szCs w:val="21"/>
              </w:rPr>
            </w:pPr>
            <w:r>
              <w:rPr>
                <w:rFonts w:hint="eastAsia" w:ascii="黑体" w:hAnsi="黑体" w:eastAsia="黑体" w:cs="宋体"/>
                <w:color w:val="000000"/>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 w:hRule="atLeast"/>
        </w:trPr>
        <w:tc>
          <w:tcPr>
            <w:tcW w:w="1058" w:type="dxa"/>
            <w:vMerge w:val="restart"/>
            <w:textDirection w:val="tbRlV"/>
            <w:vAlign w:val="center"/>
          </w:tcPr>
          <w:p>
            <w:pPr>
              <w:widowControl/>
              <w:spacing w:line="280" w:lineRule="exact"/>
              <w:jc w:val="center"/>
              <w:rPr>
                <w:rFonts w:ascii="宋体" w:cs="宋体"/>
                <w:color w:val="000000"/>
                <w:kern w:val="0"/>
                <w:szCs w:val="21"/>
              </w:rPr>
            </w:pPr>
            <w:r>
              <w:rPr>
                <w:rFonts w:hint="eastAsia" w:ascii="宋体" w:hAnsi="宋体" w:cs="宋体"/>
                <w:color w:val="000000"/>
                <w:kern w:val="0"/>
                <w:szCs w:val="21"/>
              </w:rPr>
              <w:t>同步练习</w:t>
            </w:r>
          </w:p>
        </w:tc>
        <w:tc>
          <w:tcPr>
            <w:tcW w:w="5609" w:type="dxa"/>
            <w:vAlign w:val="center"/>
          </w:tcPr>
          <w:p>
            <w:pPr>
              <w:widowControl/>
              <w:spacing w:line="320" w:lineRule="exact"/>
              <w:jc w:val="left"/>
              <w:rPr>
                <w:rFonts w:ascii="宋体" w:cs="宋体"/>
                <w:color w:val="000000"/>
                <w:kern w:val="0"/>
                <w:szCs w:val="21"/>
              </w:rPr>
            </w:pPr>
            <w:r>
              <w:rPr>
                <w:rFonts w:hint="eastAsia" w:ascii="宋体" w:hAnsi="宋体" w:cs="宋体"/>
                <w:color w:val="000000"/>
                <w:kern w:val="0"/>
                <w:szCs w:val="21"/>
              </w:rPr>
              <w:t>学法大视野语文必修</w:t>
            </w:r>
            <w:r>
              <w:rPr>
                <w:rFonts w:ascii="宋体" w:hAnsi="宋体" w:cs="宋体"/>
                <w:color w:val="000000"/>
                <w:kern w:val="0"/>
                <w:szCs w:val="21"/>
              </w:rPr>
              <w:t>1</w:t>
            </w:r>
          </w:p>
        </w:tc>
        <w:tc>
          <w:tcPr>
            <w:tcW w:w="1466" w:type="dxa"/>
            <w:vAlign w:val="center"/>
          </w:tcPr>
          <w:p>
            <w:pPr>
              <w:widowControl/>
              <w:spacing w:line="320" w:lineRule="exact"/>
              <w:jc w:val="center"/>
              <w:rPr>
                <w:rFonts w:ascii="宋体" w:cs="宋体"/>
                <w:color w:val="000000"/>
                <w:kern w:val="0"/>
                <w:szCs w:val="21"/>
              </w:rPr>
            </w:pPr>
            <w:r>
              <w:rPr>
                <w:rFonts w:hint="eastAsia" w:ascii="宋体" w:hAnsi="宋体" w:cs="宋体"/>
                <w:color w:val="000000"/>
                <w:kern w:val="0"/>
                <w:szCs w:val="21"/>
              </w:rPr>
              <w:t>湘教</w:t>
            </w:r>
          </w:p>
        </w:tc>
        <w:tc>
          <w:tcPr>
            <w:tcW w:w="880" w:type="dxa"/>
            <w:shd w:val="clear" w:color="000000" w:fill="FFFFFF"/>
            <w:vAlign w:val="center"/>
          </w:tcPr>
          <w:p>
            <w:pPr>
              <w:widowControl/>
              <w:spacing w:line="320" w:lineRule="exact"/>
              <w:jc w:val="center"/>
              <w:rPr>
                <w:rFonts w:ascii="宋体" w:cs="宋体"/>
                <w:color w:val="000000"/>
                <w:kern w:val="0"/>
                <w:szCs w:val="21"/>
              </w:rPr>
            </w:pPr>
            <w:r>
              <w:rPr>
                <w:rFonts w:ascii="宋体" w:hAnsi="宋体" w:cs="宋体"/>
                <w:color w:val="000000"/>
                <w:kern w:val="0"/>
                <w:szCs w:val="21"/>
              </w:rPr>
              <w:t>17.93</w:t>
            </w:r>
          </w:p>
        </w:tc>
        <w:tc>
          <w:tcPr>
            <w:tcW w:w="734" w:type="dxa"/>
            <w:shd w:val="clear" w:color="000000" w:fill="FFFFFF"/>
            <w:vAlign w:val="center"/>
          </w:tcPr>
          <w:p>
            <w:pPr>
              <w:widowControl/>
              <w:spacing w:line="320" w:lineRule="exact"/>
              <w:jc w:val="left"/>
              <w:rPr>
                <w:rFonts w:asci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 w:hRule="atLeast"/>
        </w:trPr>
        <w:tc>
          <w:tcPr>
            <w:tcW w:w="1058" w:type="dxa"/>
            <w:vMerge w:val="continue"/>
            <w:vAlign w:val="center"/>
          </w:tcPr>
          <w:p>
            <w:pPr>
              <w:widowControl/>
              <w:spacing w:line="280" w:lineRule="exact"/>
              <w:jc w:val="left"/>
              <w:rPr>
                <w:rFonts w:ascii="宋体" w:cs="宋体"/>
                <w:color w:val="000000"/>
                <w:kern w:val="0"/>
                <w:szCs w:val="21"/>
              </w:rPr>
            </w:pPr>
          </w:p>
        </w:tc>
        <w:tc>
          <w:tcPr>
            <w:tcW w:w="5609" w:type="dxa"/>
            <w:vAlign w:val="center"/>
          </w:tcPr>
          <w:p>
            <w:pPr>
              <w:widowControl/>
              <w:spacing w:line="320" w:lineRule="exact"/>
              <w:jc w:val="left"/>
              <w:rPr>
                <w:rFonts w:ascii="宋体" w:cs="宋体"/>
                <w:color w:val="000000"/>
                <w:kern w:val="0"/>
                <w:szCs w:val="21"/>
              </w:rPr>
            </w:pPr>
            <w:r>
              <w:rPr>
                <w:rFonts w:hint="eastAsia" w:ascii="宋体" w:hAnsi="宋体" w:cs="宋体"/>
                <w:color w:val="000000"/>
                <w:kern w:val="0"/>
                <w:szCs w:val="21"/>
              </w:rPr>
              <w:t>学法大视野语文必修</w:t>
            </w:r>
            <w:r>
              <w:rPr>
                <w:rFonts w:ascii="宋体" w:hAnsi="宋体" w:cs="宋体"/>
                <w:color w:val="000000"/>
                <w:kern w:val="0"/>
                <w:szCs w:val="21"/>
              </w:rPr>
              <w:t>2</w:t>
            </w:r>
          </w:p>
        </w:tc>
        <w:tc>
          <w:tcPr>
            <w:tcW w:w="1466" w:type="dxa"/>
            <w:vAlign w:val="center"/>
          </w:tcPr>
          <w:p>
            <w:pPr>
              <w:widowControl/>
              <w:spacing w:line="320" w:lineRule="exact"/>
              <w:jc w:val="center"/>
              <w:rPr>
                <w:rFonts w:ascii="宋体" w:cs="宋体"/>
                <w:color w:val="000000"/>
                <w:kern w:val="0"/>
                <w:szCs w:val="21"/>
              </w:rPr>
            </w:pPr>
            <w:r>
              <w:rPr>
                <w:rFonts w:hint="eastAsia" w:ascii="宋体" w:hAnsi="宋体" w:cs="宋体"/>
                <w:color w:val="000000"/>
                <w:kern w:val="0"/>
                <w:szCs w:val="21"/>
              </w:rPr>
              <w:t>湘教</w:t>
            </w:r>
          </w:p>
        </w:tc>
        <w:tc>
          <w:tcPr>
            <w:tcW w:w="880" w:type="dxa"/>
            <w:shd w:val="clear" w:color="000000" w:fill="FFFFFF"/>
            <w:vAlign w:val="center"/>
          </w:tcPr>
          <w:p>
            <w:pPr>
              <w:widowControl/>
              <w:spacing w:line="320" w:lineRule="exact"/>
              <w:jc w:val="center"/>
              <w:rPr>
                <w:rFonts w:ascii="宋体" w:cs="宋体"/>
                <w:color w:val="000000"/>
                <w:kern w:val="0"/>
                <w:szCs w:val="21"/>
              </w:rPr>
            </w:pPr>
            <w:r>
              <w:rPr>
                <w:rFonts w:ascii="宋体" w:hAnsi="宋体" w:cs="宋体"/>
                <w:color w:val="000000"/>
                <w:kern w:val="0"/>
                <w:szCs w:val="21"/>
              </w:rPr>
              <w:t>17.93</w:t>
            </w:r>
          </w:p>
        </w:tc>
        <w:tc>
          <w:tcPr>
            <w:tcW w:w="734" w:type="dxa"/>
            <w:shd w:val="clear" w:color="000000" w:fill="FFFFFF"/>
            <w:vAlign w:val="center"/>
          </w:tcPr>
          <w:p>
            <w:pPr>
              <w:widowControl/>
              <w:spacing w:line="320" w:lineRule="exact"/>
              <w:jc w:val="left"/>
              <w:rPr>
                <w:rFonts w:asci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 w:hRule="atLeast"/>
        </w:trPr>
        <w:tc>
          <w:tcPr>
            <w:tcW w:w="1058" w:type="dxa"/>
            <w:vMerge w:val="continue"/>
            <w:vAlign w:val="center"/>
          </w:tcPr>
          <w:p>
            <w:pPr>
              <w:widowControl/>
              <w:spacing w:line="280" w:lineRule="exact"/>
              <w:jc w:val="left"/>
              <w:rPr>
                <w:rFonts w:ascii="宋体" w:cs="宋体"/>
                <w:color w:val="000000"/>
                <w:kern w:val="0"/>
                <w:szCs w:val="21"/>
              </w:rPr>
            </w:pPr>
          </w:p>
        </w:tc>
        <w:tc>
          <w:tcPr>
            <w:tcW w:w="5609" w:type="dxa"/>
            <w:vAlign w:val="center"/>
          </w:tcPr>
          <w:p>
            <w:pPr>
              <w:widowControl/>
              <w:spacing w:line="320" w:lineRule="exact"/>
              <w:jc w:val="left"/>
              <w:rPr>
                <w:rFonts w:ascii="宋体" w:cs="宋体"/>
                <w:color w:val="000000"/>
                <w:kern w:val="0"/>
                <w:szCs w:val="21"/>
              </w:rPr>
            </w:pPr>
            <w:r>
              <w:rPr>
                <w:rFonts w:hint="eastAsia" w:ascii="宋体" w:hAnsi="宋体" w:cs="宋体"/>
                <w:color w:val="000000"/>
                <w:kern w:val="0"/>
                <w:szCs w:val="21"/>
              </w:rPr>
              <w:t>学法大视野语文必修</w:t>
            </w:r>
            <w:r>
              <w:rPr>
                <w:rFonts w:ascii="宋体" w:hAnsi="宋体" w:cs="宋体"/>
                <w:color w:val="000000"/>
                <w:kern w:val="0"/>
                <w:szCs w:val="21"/>
              </w:rPr>
              <w:t>3</w:t>
            </w:r>
          </w:p>
        </w:tc>
        <w:tc>
          <w:tcPr>
            <w:tcW w:w="1466" w:type="dxa"/>
            <w:vAlign w:val="center"/>
          </w:tcPr>
          <w:p>
            <w:pPr>
              <w:widowControl/>
              <w:spacing w:line="320" w:lineRule="exact"/>
              <w:jc w:val="center"/>
              <w:rPr>
                <w:rFonts w:ascii="宋体" w:cs="宋体"/>
                <w:color w:val="000000"/>
                <w:kern w:val="0"/>
                <w:szCs w:val="21"/>
              </w:rPr>
            </w:pPr>
            <w:r>
              <w:rPr>
                <w:rFonts w:hint="eastAsia" w:ascii="宋体" w:hAnsi="宋体" w:cs="宋体"/>
                <w:color w:val="000000"/>
                <w:kern w:val="0"/>
                <w:szCs w:val="21"/>
              </w:rPr>
              <w:t>湘教</w:t>
            </w:r>
          </w:p>
        </w:tc>
        <w:tc>
          <w:tcPr>
            <w:tcW w:w="880" w:type="dxa"/>
            <w:shd w:val="clear" w:color="000000" w:fill="FFFFFF"/>
            <w:vAlign w:val="center"/>
          </w:tcPr>
          <w:p>
            <w:pPr>
              <w:widowControl/>
              <w:spacing w:line="320" w:lineRule="exact"/>
              <w:jc w:val="center"/>
              <w:rPr>
                <w:rFonts w:ascii="宋体" w:cs="宋体"/>
                <w:color w:val="000000"/>
                <w:kern w:val="0"/>
                <w:szCs w:val="21"/>
              </w:rPr>
            </w:pPr>
            <w:r>
              <w:rPr>
                <w:rFonts w:ascii="宋体" w:hAnsi="宋体" w:cs="宋体"/>
                <w:color w:val="000000"/>
                <w:kern w:val="0"/>
                <w:szCs w:val="21"/>
              </w:rPr>
              <w:t>17.93</w:t>
            </w:r>
          </w:p>
        </w:tc>
        <w:tc>
          <w:tcPr>
            <w:tcW w:w="734" w:type="dxa"/>
            <w:shd w:val="clear" w:color="000000" w:fill="FFFFFF"/>
            <w:vAlign w:val="center"/>
          </w:tcPr>
          <w:p>
            <w:pPr>
              <w:widowControl/>
              <w:spacing w:line="320" w:lineRule="exact"/>
              <w:jc w:val="left"/>
              <w:rPr>
                <w:rFonts w:asci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 w:hRule="atLeast"/>
        </w:trPr>
        <w:tc>
          <w:tcPr>
            <w:tcW w:w="1058" w:type="dxa"/>
            <w:vMerge w:val="continue"/>
            <w:vAlign w:val="center"/>
          </w:tcPr>
          <w:p>
            <w:pPr>
              <w:widowControl/>
              <w:spacing w:line="280" w:lineRule="exact"/>
              <w:jc w:val="left"/>
              <w:rPr>
                <w:rFonts w:ascii="宋体" w:cs="宋体"/>
                <w:color w:val="000000"/>
                <w:kern w:val="0"/>
                <w:szCs w:val="21"/>
              </w:rPr>
            </w:pPr>
          </w:p>
        </w:tc>
        <w:tc>
          <w:tcPr>
            <w:tcW w:w="5609" w:type="dxa"/>
            <w:vAlign w:val="center"/>
          </w:tcPr>
          <w:p>
            <w:pPr>
              <w:widowControl/>
              <w:spacing w:line="320" w:lineRule="exact"/>
              <w:jc w:val="left"/>
              <w:rPr>
                <w:rFonts w:ascii="宋体" w:cs="宋体"/>
                <w:color w:val="000000"/>
                <w:kern w:val="0"/>
                <w:szCs w:val="21"/>
              </w:rPr>
            </w:pPr>
            <w:r>
              <w:rPr>
                <w:rFonts w:hint="eastAsia" w:ascii="宋体" w:hAnsi="宋体" w:cs="宋体"/>
                <w:color w:val="000000"/>
                <w:kern w:val="0"/>
                <w:szCs w:val="21"/>
              </w:rPr>
              <w:t>学法大视野语文必修</w:t>
            </w:r>
            <w:r>
              <w:rPr>
                <w:rFonts w:ascii="宋体" w:hAnsi="宋体" w:cs="宋体"/>
                <w:color w:val="000000"/>
                <w:kern w:val="0"/>
                <w:szCs w:val="21"/>
              </w:rPr>
              <w:t>4</w:t>
            </w:r>
          </w:p>
        </w:tc>
        <w:tc>
          <w:tcPr>
            <w:tcW w:w="1466" w:type="dxa"/>
            <w:vAlign w:val="center"/>
          </w:tcPr>
          <w:p>
            <w:pPr>
              <w:widowControl/>
              <w:spacing w:line="320" w:lineRule="exact"/>
              <w:jc w:val="center"/>
              <w:rPr>
                <w:rFonts w:ascii="宋体" w:cs="宋体"/>
                <w:color w:val="000000"/>
                <w:kern w:val="0"/>
                <w:szCs w:val="21"/>
              </w:rPr>
            </w:pPr>
            <w:r>
              <w:rPr>
                <w:rFonts w:hint="eastAsia" w:ascii="宋体" w:hAnsi="宋体" w:cs="宋体"/>
                <w:color w:val="000000"/>
                <w:kern w:val="0"/>
                <w:szCs w:val="21"/>
              </w:rPr>
              <w:t>湘教</w:t>
            </w:r>
          </w:p>
        </w:tc>
        <w:tc>
          <w:tcPr>
            <w:tcW w:w="880" w:type="dxa"/>
            <w:shd w:val="clear" w:color="000000" w:fill="FFFFFF"/>
            <w:vAlign w:val="center"/>
          </w:tcPr>
          <w:p>
            <w:pPr>
              <w:widowControl/>
              <w:spacing w:line="320" w:lineRule="exact"/>
              <w:jc w:val="center"/>
              <w:rPr>
                <w:rFonts w:ascii="宋体" w:cs="宋体"/>
                <w:color w:val="000000"/>
                <w:kern w:val="0"/>
                <w:szCs w:val="21"/>
              </w:rPr>
            </w:pPr>
            <w:r>
              <w:rPr>
                <w:rFonts w:ascii="宋体" w:hAnsi="宋体" w:cs="宋体"/>
                <w:color w:val="000000"/>
                <w:kern w:val="0"/>
                <w:szCs w:val="21"/>
              </w:rPr>
              <w:t>17.93</w:t>
            </w:r>
          </w:p>
        </w:tc>
        <w:tc>
          <w:tcPr>
            <w:tcW w:w="734" w:type="dxa"/>
            <w:shd w:val="clear" w:color="000000" w:fill="FFFFFF"/>
            <w:vAlign w:val="center"/>
          </w:tcPr>
          <w:p>
            <w:pPr>
              <w:widowControl/>
              <w:spacing w:line="320" w:lineRule="exact"/>
              <w:jc w:val="left"/>
              <w:rPr>
                <w:rFonts w:asci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 w:hRule="atLeast"/>
        </w:trPr>
        <w:tc>
          <w:tcPr>
            <w:tcW w:w="1058" w:type="dxa"/>
            <w:vMerge w:val="continue"/>
            <w:vAlign w:val="center"/>
          </w:tcPr>
          <w:p>
            <w:pPr>
              <w:widowControl/>
              <w:spacing w:line="280" w:lineRule="exact"/>
              <w:jc w:val="left"/>
              <w:rPr>
                <w:rFonts w:ascii="宋体" w:cs="宋体"/>
                <w:color w:val="000000"/>
                <w:kern w:val="0"/>
                <w:szCs w:val="21"/>
              </w:rPr>
            </w:pPr>
          </w:p>
        </w:tc>
        <w:tc>
          <w:tcPr>
            <w:tcW w:w="5609" w:type="dxa"/>
            <w:vAlign w:val="center"/>
          </w:tcPr>
          <w:p>
            <w:pPr>
              <w:widowControl/>
              <w:spacing w:line="320" w:lineRule="exact"/>
              <w:jc w:val="left"/>
              <w:rPr>
                <w:rFonts w:ascii="宋体" w:cs="宋体"/>
                <w:color w:val="000000"/>
                <w:kern w:val="0"/>
                <w:szCs w:val="21"/>
              </w:rPr>
            </w:pPr>
            <w:r>
              <w:rPr>
                <w:rFonts w:hint="eastAsia" w:ascii="宋体" w:hAnsi="宋体" w:cs="宋体"/>
                <w:color w:val="000000"/>
                <w:kern w:val="0"/>
                <w:szCs w:val="21"/>
              </w:rPr>
              <w:t>学法大视野语文必修</w:t>
            </w:r>
            <w:r>
              <w:rPr>
                <w:rFonts w:ascii="宋体" w:hAnsi="宋体" w:cs="宋体"/>
                <w:color w:val="000000"/>
                <w:kern w:val="0"/>
                <w:szCs w:val="21"/>
              </w:rPr>
              <w:t>5</w:t>
            </w:r>
          </w:p>
        </w:tc>
        <w:tc>
          <w:tcPr>
            <w:tcW w:w="1466" w:type="dxa"/>
            <w:vAlign w:val="center"/>
          </w:tcPr>
          <w:p>
            <w:pPr>
              <w:widowControl/>
              <w:spacing w:line="320" w:lineRule="exact"/>
              <w:jc w:val="center"/>
              <w:rPr>
                <w:rFonts w:ascii="宋体" w:cs="宋体"/>
                <w:color w:val="000000"/>
                <w:kern w:val="0"/>
                <w:szCs w:val="21"/>
              </w:rPr>
            </w:pPr>
            <w:r>
              <w:rPr>
                <w:rFonts w:hint="eastAsia" w:ascii="宋体" w:hAnsi="宋体" w:cs="宋体"/>
                <w:color w:val="000000"/>
                <w:kern w:val="0"/>
                <w:szCs w:val="21"/>
              </w:rPr>
              <w:t>湘教</w:t>
            </w:r>
          </w:p>
        </w:tc>
        <w:tc>
          <w:tcPr>
            <w:tcW w:w="880" w:type="dxa"/>
            <w:shd w:val="clear" w:color="000000" w:fill="FFFFFF"/>
            <w:vAlign w:val="center"/>
          </w:tcPr>
          <w:p>
            <w:pPr>
              <w:widowControl/>
              <w:spacing w:line="320" w:lineRule="exact"/>
              <w:jc w:val="center"/>
              <w:rPr>
                <w:rFonts w:ascii="宋体" w:cs="宋体"/>
                <w:color w:val="000000"/>
                <w:kern w:val="0"/>
                <w:szCs w:val="21"/>
              </w:rPr>
            </w:pPr>
            <w:r>
              <w:rPr>
                <w:rFonts w:ascii="宋体" w:hAnsi="宋体" w:cs="宋体"/>
                <w:color w:val="000000"/>
                <w:kern w:val="0"/>
                <w:szCs w:val="21"/>
              </w:rPr>
              <w:t>17.93</w:t>
            </w:r>
          </w:p>
        </w:tc>
        <w:tc>
          <w:tcPr>
            <w:tcW w:w="734" w:type="dxa"/>
            <w:shd w:val="clear" w:color="000000" w:fill="FFFFFF"/>
            <w:vAlign w:val="center"/>
          </w:tcPr>
          <w:p>
            <w:pPr>
              <w:widowControl/>
              <w:spacing w:line="320" w:lineRule="exact"/>
              <w:jc w:val="left"/>
              <w:rPr>
                <w:rFonts w:asci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 w:hRule="atLeast"/>
        </w:trPr>
        <w:tc>
          <w:tcPr>
            <w:tcW w:w="1058" w:type="dxa"/>
            <w:vMerge w:val="continue"/>
            <w:vAlign w:val="center"/>
          </w:tcPr>
          <w:p>
            <w:pPr>
              <w:widowControl/>
              <w:spacing w:line="280" w:lineRule="exact"/>
              <w:jc w:val="left"/>
              <w:rPr>
                <w:rFonts w:ascii="宋体" w:cs="宋体"/>
                <w:color w:val="000000"/>
                <w:kern w:val="0"/>
                <w:szCs w:val="21"/>
              </w:rPr>
            </w:pPr>
          </w:p>
        </w:tc>
        <w:tc>
          <w:tcPr>
            <w:tcW w:w="5609" w:type="dxa"/>
            <w:vAlign w:val="center"/>
          </w:tcPr>
          <w:p>
            <w:pPr>
              <w:widowControl/>
              <w:spacing w:line="320" w:lineRule="exact"/>
              <w:jc w:val="left"/>
              <w:rPr>
                <w:rFonts w:ascii="宋体" w:cs="宋体"/>
                <w:color w:val="000000"/>
                <w:kern w:val="0"/>
                <w:szCs w:val="21"/>
              </w:rPr>
            </w:pPr>
            <w:r>
              <w:rPr>
                <w:rFonts w:hint="eastAsia" w:ascii="宋体" w:hAnsi="宋体" w:cs="宋体"/>
                <w:color w:val="000000"/>
                <w:kern w:val="0"/>
                <w:szCs w:val="21"/>
              </w:rPr>
              <w:t>学法大视野中国古代诗歌散文</w:t>
            </w:r>
          </w:p>
        </w:tc>
        <w:tc>
          <w:tcPr>
            <w:tcW w:w="1466" w:type="dxa"/>
            <w:vAlign w:val="center"/>
          </w:tcPr>
          <w:p>
            <w:pPr>
              <w:widowControl/>
              <w:spacing w:line="320" w:lineRule="exact"/>
              <w:jc w:val="center"/>
              <w:rPr>
                <w:rFonts w:ascii="宋体" w:cs="宋体"/>
                <w:color w:val="000000"/>
                <w:kern w:val="0"/>
                <w:szCs w:val="21"/>
              </w:rPr>
            </w:pPr>
            <w:r>
              <w:rPr>
                <w:rFonts w:hint="eastAsia" w:ascii="宋体" w:hAnsi="宋体" w:cs="宋体"/>
                <w:color w:val="000000"/>
                <w:kern w:val="0"/>
                <w:szCs w:val="21"/>
              </w:rPr>
              <w:t>湘教</w:t>
            </w:r>
          </w:p>
        </w:tc>
        <w:tc>
          <w:tcPr>
            <w:tcW w:w="880" w:type="dxa"/>
            <w:shd w:val="clear" w:color="000000" w:fill="FFFFFF"/>
            <w:vAlign w:val="center"/>
          </w:tcPr>
          <w:p>
            <w:pPr>
              <w:widowControl/>
              <w:spacing w:line="320" w:lineRule="exact"/>
              <w:jc w:val="center"/>
              <w:rPr>
                <w:rFonts w:ascii="宋体" w:cs="宋体"/>
                <w:color w:val="000000"/>
                <w:kern w:val="0"/>
                <w:szCs w:val="21"/>
              </w:rPr>
            </w:pPr>
            <w:r>
              <w:rPr>
                <w:rFonts w:ascii="宋体" w:hAnsi="宋体" w:cs="宋体"/>
                <w:color w:val="000000"/>
                <w:kern w:val="0"/>
                <w:szCs w:val="21"/>
              </w:rPr>
              <w:t>17.93</w:t>
            </w:r>
          </w:p>
        </w:tc>
        <w:tc>
          <w:tcPr>
            <w:tcW w:w="734" w:type="dxa"/>
            <w:shd w:val="clear" w:color="000000" w:fill="FFFFFF"/>
            <w:vAlign w:val="center"/>
          </w:tcPr>
          <w:p>
            <w:pPr>
              <w:widowControl/>
              <w:spacing w:line="320" w:lineRule="exact"/>
              <w:jc w:val="left"/>
              <w:rPr>
                <w:rFonts w:asci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 w:hRule="atLeast"/>
        </w:trPr>
        <w:tc>
          <w:tcPr>
            <w:tcW w:w="1058" w:type="dxa"/>
            <w:vMerge w:val="continue"/>
            <w:vAlign w:val="center"/>
          </w:tcPr>
          <w:p>
            <w:pPr>
              <w:widowControl/>
              <w:spacing w:line="280" w:lineRule="exact"/>
              <w:jc w:val="left"/>
              <w:rPr>
                <w:rFonts w:ascii="宋体" w:cs="宋体"/>
                <w:color w:val="000000"/>
                <w:kern w:val="0"/>
                <w:szCs w:val="21"/>
              </w:rPr>
            </w:pPr>
          </w:p>
        </w:tc>
        <w:tc>
          <w:tcPr>
            <w:tcW w:w="5609" w:type="dxa"/>
            <w:vAlign w:val="center"/>
          </w:tcPr>
          <w:p>
            <w:pPr>
              <w:widowControl/>
              <w:spacing w:line="320" w:lineRule="exact"/>
              <w:jc w:val="left"/>
              <w:rPr>
                <w:rFonts w:ascii="宋体" w:cs="宋体"/>
                <w:color w:val="000000"/>
                <w:kern w:val="0"/>
                <w:szCs w:val="21"/>
              </w:rPr>
            </w:pPr>
            <w:r>
              <w:rPr>
                <w:rFonts w:hint="eastAsia" w:ascii="宋体" w:hAnsi="宋体" w:cs="宋体"/>
                <w:color w:val="000000"/>
                <w:kern w:val="0"/>
                <w:szCs w:val="21"/>
              </w:rPr>
              <w:t>学法大视野外国小说欣赏</w:t>
            </w:r>
          </w:p>
        </w:tc>
        <w:tc>
          <w:tcPr>
            <w:tcW w:w="1466" w:type="dxa"/>
            <w:vAlign w:val="center"/>
          </w:tcPr>
          <w:p>
            <w:pPr>
              <w:widowControl/>
              <w:spacing w:line="320" w:lineRule="exact"/>
              <w:jc w:val="center"/>
              <w:rPr>
                <w:rFonts w:ascii="宋体" w:cs="宋体"/>
                <w:color w:val="000000"/>
                <w:kern w:val="0"/>
                <w:szCs w:val="21"/>
              </w:rPr>
            </w:pPr>
            <w:r>
              <w:rPr>
                <w:rFonts w:hint="eastAsia" w:ascii="宋体" w:hAnsi="宋体" w:cs="宋体"/>
                <w:color w:val="000000"/>
                <w:kern w:val="0"/>
                <w:szCs w:val="21"/>
              </w:rPr>
              <w:t>湘教</w:t>
            </w:r>
          </w:p>
        </w:tc>
        <w:tc>
          <w:tcPr>
            <w:tcW w:w="880" w:type="dxa"/>
            <w:shd w:val="clear" w:color="000000" w:fill="FFFFFF"/>
            <w:vAlign w:val="center"/>
          </w:tcPr>
          <w:p>
            <w:pPr>
              <w:widowControl/>
              <w:spacing w:line="320" w:lineRule="exact"/>
              <w:jc w:val="center"/>
              <w:rPr>
                <w:rFonts w:ascii="宋体" w:cs="宋体"/>
                <w:color w:val="000000"/>
                <w:kern w:val="0"/>
                <w:szCs w:val="21"/>
              </w:rPr>
            </w:pPr>
            <w:r>
              <w:rPr>
                <w:rFonts w:ascii="宋体" w:hAnsi="宋体" w:cs="宋体"/>
                <w:color w:val="000000"/>
                <w:kern w:val="0"/>
                <w:szCs w:val="21"/>
              </w:rPr>
              <w:t>17.93</w:t>
            </w:r>
          </w:p>
        </w:tc>
        <w:tc>
          <w:tcPr>
            <w:tcW w:w="734" w:type="dxa"/>
            <w:shd w:val="clear" w:color="000000" w:fill="FFFFFF"/>
            <w:vAlign w:val="center"/>
          </w:tcPr>
          <w:p>
            <w:pPr>
              <w:widowControl/>
              <w:spacing w:line="320" w:lineRule="exact"/>
              <w:jc w:val="left"/>
              <w:rPr>
                <w:rFonts w:asci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 w:hRule="atLeast"/>
        </w:trPr>
        <w:tc>
          <w:tcPr>
            <w:tcW w:w="1058" w:type="dxa"/>
            <w:vMerge w:val="continue"/>
            <w:vAlign w:val="center"/>
          </w:tcPr>
          <w:p>
            <w:pPr>
              <w:widowControl/>
              <w:spacing w:line="280" w:lineRule="exact"/>
              <w:jc w:val="left"/>
              <w:rPr>
                <w:rFonts w:ascii="宋体" w:cs="宋体"/>
                <w:color w:val="000000"/>
                <w:kern w:val="0"/>
                <w:szCs w:val="21"/>
              </w:rPr>
            </w:pPr>
          </w:p>
        </w:tc>
        <w:tc>
          <w:tcPr>
            <w:tcW w:w="5609" w:type="dxa"/>
            <w:vAlign w:val="center"/>
          </w:tcPr>
          <w:p>
            <w:pPr>
              <w:widowControl/>
              <w:spacing w:line="320" w:lineRule="exact"/>
              <w:jc w:val="left"/>
              <w:rPr>
                <w:rFonts w:ascii="宋体" w:cs="宋体"/>
                <w:color w:val="000000"/>
                <w:kern w:val="0"/>
                <w:szCs w:val="21"/>
              </w:rPr>
            </w:pPr>
            <w:r>
              <w:rPr>
                <w:rFonts w:hint="eastAsia" w:ascii="宋体" w:hAnsi="宋体" w:cs="宋体"/>
                <w:color w:val="000000"/>
                <w:kern w:val="0"/>
                <w:szCs w:val="21"/>
              </w:rPr>
              <w:t>学法大视野新闻阅读</w:t>
            </w:r>
          </w:p>
        </w:tc>
        <w:tc>
          <w:tcPr>
            <w:tcW w:w="1466" w:type="dxa"/>
            <w:vAlign w:val="center"/>
          </w:tcPr>
          <w:p>
            <w:pPr>
              <w:widowControl/>
              <w:spacing w:line="320" w:lineRule="exact"/>
              <w:jc w:val="center"/>
              <w:rPr>
                <w:rFonts w:ascii="宋体" w:cs="宋体"/>
                <w:color w:val="000000"/>
                <w:kern w:val="0"/>
                <w:szCs w:val="21"/>
              </w:rPr>
            </w:pPr>
            <w:r>
              <w:rPr>
                <w:rFonts w:hint="eastAsia" w:ascii="宋体" w:hAnsi="宋体" w:cs="宋体"/>
                <w:color w:val="000000"/>
                <w:kern w:val="0"/>
                <w:szCs w:val="21"/>
              </w:rPr>
              <w:t>湘教</w:t>
            </w:r>
          </w:p>
        </w:tc>
        <w:tc>
          <w:tcPr>
            <w:tcW w:w="880" w:type="dxa"/>
            <w:shd w:val="clear" w:color="000000" w:fill="FFFFFF"/>
            <w:vAlign w:val="center"/>
          </w:tcPr>
          <w:p>
            <w:pPr>
              <w:widowControl/>
              <w:spacing w:line="320" w:lineRule="exact"/>
              <w:jc w:val="center"/>
              <w:rPr>
                <w:rFonts w:ascii="宋体" w:cs="宋体"/>
                <w:color w:val="000000"/>
                <w:kern w:val="0"/>
                <w:szCs w:val="21"/>
              </w:rPr>
            </w:pPr>
            <w:r>
              <w:rPr>
                <w:rFonts w:ascii="宋体" w:hAnsi="宋体" w:cs="宋体"/>
                <w:color w:val="000000"/>
                <w:kern w:val="0"/>
                <w:szCs w:val="21"/>
              </w:rPr>
              <w:t>16.53</w:t>
            </w:r>
          </w:p>
        </w:tc>
        <w:tc>
          <w:tcPr>
            <w:tcW w:w="734" w:type="dxa"/>
            <w:shd w:val="clear" w:color="000000" w:fill="FFFFFF"/>
            <w:vAlign w:val="center"/>
          </w:tcPr>
          <w:p>
            <w:pPr>
              <w:widowControl/>
              <w:spacing w:line="320" w:lineRule="exact"/>
              <w:jc w:val="left"/>
              <w:rPr>
                <w:rFonts w:asci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 w:hRule="atLeast"/>
        </w:trPr>
        <w:tc>
          <w:tcPr>
            <w:tcW w:w="1058" w:type="dxa"/>
            <w:vMerge w:val="continue"/>
            <w:vAlign w:val="center"/>
          </w:tcPr>
          <w:p>
            <w:pPr>
              <w:widowControl/>
              <w:spacing w:line="280" w:lineRule="exact"/>
              <w:jc w:val="left"/>
              <w:rPr>
                <w:rFonts w:ascii="宋体" w:cs="宋体"/>
                <w:color w:val="000000"/>
                <w:kern w:val="0"/>
                <w:szCs w:val="21"/>
              </w:rPr>
            </w:pPr>
          </w:p>
        </w:tc>
        <w:tc>
          <w:tcPr>
            <w:tcW w:w="5609" w:type="dxa"/>
            <w:vAlign w:val="center"/>
          </w:tcPr>
          <w:p>
            <w:pPr>
              <w:widowControl/>
              <w:spacing w:line="320" w:lineRule="exact"/>
              <w:jc w:val="left"/>
              <w:rPr>
                <w:rFonts w:ascii="宋体" w:cs="宋体"/>
                <w:color w:val="000000"/>
                <w:kern w:val="0"/>
                <w:szCs w:val="21"/>
              </w:rPr>
            </w:pPr>
            <w:r>
              <w:rPr>
                <w:rFonts w:hint="eastAsia" w:ascii="宋体" w:hAnsi="宋体" w:cs="宋体"/>
                <w:color w:val="000000"/>
                <w:kern w:val="0"/>
                <w:szCs w:val="21"/>
              </w:rPr>
              <w:t>学法大视野文章写作与修改</w:t>
            </w:r>
          </w:p>
        </w:tc>
        <w:tc>
          <w:tcPr>
            <w:tcW w:w="1466" w:type="dxa"/>
            <w:vAlign w:val="center"/>
          </w:tcPr>
          <w:p>
            <w:pPr>
              <w:widowControl/>
              <w:spacing w:line="320" w:lineRule="exact"/>
              <w:jc w:val="center"/>
              <w:rPr>
                <w:rFonts w:ascii="宋体" w:cs="宋体"/>
                <w:color w:val="000000"/>
                <w:kern w:val="0"/>
                <w:szCs w:val="21"/>
              </w:rPr>
            </w:pPr>
            <w:r>
              <w:rPr>
                <w:rFonts w:hint="eastAsia" w:ascii="宋体" w:hAnsi="宋体" w:cs="宋体"/>
                <w:color w:val="000000"/>
                <w:kern w:val="0"/>
                <w:szCs w:val="21"/>
              </w:rPr>
              <w:t>湘教</w:t>
            </w:r>
          </w:p>
        </w:tc>
        <w:tc>
          <w:tcPr>
            <w:tcW w:w="880" w:type="dxa"/>
            <w:shd w:val="clear" w:color="000000" w:fill="FFFFFF"/>
            <w:vAlign w:val="center"/>
          </w:tcPr>
          <w:p>
            <w:pPr>
              <w:widowControl/>
              <w:spacing w:line="320" w:lineRule="exact"/>
              <w:jc w:val="center"/>
              <w:rPr>
                <w:rFonts w:ascii="宋体" w:cs="宋体"/>
                <w:color w:val="000000"/>
                <w:kern w:val="0"/>
                <w:szCs w:val="21"/>
              </w:rPr>
            </w:pPr>
            <w:r>
              <w:rPr>
                <w:rFonts w:ascii="宋体" w:hAnsi="宋体" w:cs="宋体"/>
                <w:color w:val="000000"/>
                <w:kern w:val="0"/>
                <w:szCs w:val="21"/>
              </w:rPr>
              <w:t>16.53</w:t>
            </w:r>
          </w:p>
        </w:tc>
        <w:tc>
          <w:tcPr>
            <w:tcW w:w="734" w:type="dxa"/>
            <w:shd w:val="clear" w:color="000000" w:fill="FFFFFF"/>
            <w:vAlign w:val="center"/>
          </w:tcPr>
          <w:p>
            <w:pPr>
              <w:widowControl/>
              <w:spacing w:line="320" w:lineRule="exact"/>
              <w:jc w:val="left"/>
              <w:rPr>
                <w:rFonts w:asci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 w:hRule="atLeast"/>
        </w:trPr>
        <w:tc>
          <w:tcPr>
            <w:tcW w:w="1058" w:type="dxa"/>
            <w:vMerge w:val="continue"/>
            <w:vAlign w:val="center"/>
          </w:tcPr>
          <w:p>
            <w:pPr>
              <w:widowControl/>
              <w:spacing w:line="280" w:lineRule="exact"/>
              <w:jc w:val="left"/>
              <w:rPr>
                <w:rFonts w:ascii="宋体" w:cs="宋体"/>
                <w:color w:val="000000"/>
                <w:kern w:val="0"/>
                <w:szCs w:val="21"/>
              </w:rPr>
            </w:pPr>
          </w:p>
        </w:tc>
        <w:tc>
          <w:tcPr>
            <w:tcW w:w="5609" w:type="dxa"/>
            <w:vAlign w:val="center"/>
          </w:tcPr>
          <w:p>
            <w:pPr>
              <w:widowControl/>
              <w:spacing w:line="320" w:lineRule="exact"/>
              <w:jc w:val="left"/>
              <w:rPr>
                <w:rFonts w:ascii="宋体" w:cs="宋体"/>
                <w:color w:val="000000"/>
                <w:kern w:val="0"/>
                <w:szCs w:val="21"/>
              </w:rPr>
            </w:pPr>
            <w:r>
              <w:rPr>
                <w:rFonts w:hint="eastAsia" w:ascii="宋体" w:hAnsi="宋体" w:cs="宋体"/>
                <w:color w:val="000000"/>
                <w:kern w:val="0"/>
                <w:szCs w:val="21"/>
              </w:rPr>
              <w:t>学法大视野中国文化经典研读</w:t>
            </w:r>
          </w:p>
        </w:tc>
        <w:tc>
          <w:tcPr>
            <w:tcW w:w="1466" w:type="dxa"/>
            <w:vAlign w:val="center"/>
          </w:tcPr>
          <w:p>
            <w:pPr>
              <w:widowControl/>
              <w:spacing w:line="320" w:lineRule="exact"/>
              <w:jc w:val="center"/>
              <w:rPr>
                <w:rFonts w:ascii="宋体" w:cs="宋体"/>
                <w:color w:val="000000"/>
                <w:kern w:val="0"/>
                <w:szCs w:val="21"/>
              </w:rPr>
            </w:pPr>
            <w:r>
              <w:rPr>
                <w:rFonts w:hint="eastAsia" w:ascii="宋体" w:hAnsi="宋体" w:cs="宋体"/>
                <w:color w:val="000000"/>
                <w:kern w:val="0"/>
                <w:szCs w:val="21"/>
              </w:rPr>
              <w:t>湘教</w:t>
            </w:r>
          </w:p>
        </w:tc>
        <w:tc>
          <w:tcPr>
            <w:tcW w:w="880" w:type="dxa"/>
            <w:shd w:val="clear" w:color="000000" w:fill="FFFFFF"/>
            <w:vAlign w:val="center"/>
          </w:tcPr>
          <w:p>
            <w:pPr>
              <w:widowControl/>
              <w:spacing w:line="320" w:lineRule="exact"/>
              <w:jc w:val="center"/>
              <w:rPr>
                <w:rFonts w:ascii="宋体" w:cs="宋体"/>
                <w:color w:val="000000"/>
                <w:kern w:val="0"/>
                <w:szCs w:val="21"/>
              </w:rPr>
            </w:pPr>
            <w:r>
              <w:rPr>
                <w:rFonts w:ascii="宋体" w:hAnsi="宋体" w:cs="宋体"/>
                <w:color w:val="000000"/>
                <w:kern w:val="0"/>
                <w:szCs w:val="21"/>
              </w:rPr>
              <w:t>17.93</w:t>
            </w:r>
          </w:p>
        </w:tc>
        <w:tc>
          <w:tcPr>
            <w:tcW w:w="734" w:type="dxa"/>
            <w:shd w:val="clear" w:color="000000" w:fill="FFFFFF"/>
            <w:vAlign w:val="center"/>
          </w:tcPr>
          <w:p>
            <w:pPr>
              <w:widowControl/>
              <w:spacing w:line="320" w:lineRule="exact"/>
              <w:jc w:val="left"/>
              <w:rPr>
                <w:rFonts w:asci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 w:hRule="atLeast"/>
        </w:trPr>
        <w:tc>
          <w:tcPr>
            <w:tcW w:w="1058" w:type="dxa"/>
            <w:vMerge w:val="continue"/>
            <w:vAlign w:val="center"/>
          </w:tcPr>
          <w:p>
            <w:pPr>
              <w:widowControl/>
              <w:spacing w:line="280" w:lineRule="exact"/>
              <w:jc w:val="left"/>
              <w:rPr>
                <w:rFonts w:ascii="宋体" w:cs="宋体"/>
                <w:color w:val="000000"/>
                <w:kern w:val="0"/>
                <w:szCs w:val="21"/>
              </w:rPr>
            </w:pPr>
          </w:p>
        </w:tc>
        <w:tc>
          <w:tcPr>
            <w:tcW w:w="5609" w:type="dxa"/>
            <w:vAlign w:val="center"/>
          </w:tcPr>
          <w:p>
            <w:pPr>
              <w:widowControl/>
              <w:spacing w:line="320" w:lineRule="exact"/>
              <w:jc w:val="left"/>
              <w:rPr>
                <w:rFonts w:ascii="宋体" w:cs="宋体"/>
                <w:color w:val="000000"/>
                <w:kern w:val="0"/>
                <w:szCs w:val="21"/>
              </w:rPr>
            </w:pPr>
            <w:r>
              <w:rPr>
                <w:rFonts w:hint="eastAsia" w:ascii="宋体" w:hAnsi="宋体" w:cs="宋体"/>
                <w:color w:val="000000"/>
                <w:kern w:val="0"/>
                <w:szCs w:val="21"/>
              </w:rPr>
              <w:t>学法大视野数学必修</w:t>
            </w:r>
            <w:r>
              <w:rPr>
                <w:rFonts w:ascii="宋体" w:hAnsi="宋体" w:cs="宋体"/>
                <w:color w:val="000000"/>
                <w:kern w:val="0"/>
                <w:szCs w:val="21"/>
              </w:rPr>
              <w:t>1</w:t>
            </w:r>
          </w:p>
        </w:tc>
        <w:tc>
          <w:tcPr>
            <w:tcW w:w="1466" w:type="dxa"/>
            <w:vAlign w:val="center"/>
          </w:tcPr>
          <w:p>
            <w:pPr>
              <w:widowControl/>
              <w:spacing w:line="320" w:lineRule="exact"/>
              <w:jc w:val="center"/>
              <w:rPr>
                <w:rFonts w:ascii="宋体" w:cs="宋体"/>
                <w:color w:val="000000"/>
                <w:kern w:val="0"/>
                <w:szCs w:val="21"/>
              </w:rPr>
            </w:pPr>
            <w:r>
              <w:rPr>
                <w:rFonts w:hint="eastAsia" w:ascii="宋体" w:hAnsi="宋体" w:cs="宋体"/>
                <w:color w:val="000000"/>
                <w:kern w:val="0"/>
                <w:szCs w:val="21"/>
              </w:rPr>
              <w:t>湘教</w:t>
            </w:r>
          </w:p>
        </w:tc>
        <w:tc>
          <w:tcPr>
            <w:tcW w:w="880" w:type="dxa"/>
            <w:shd w:val="clear" w:color="000000" w:fill="FFFFFF"/>
            <w:vAlign w:val="center"/>
          </w:tcPr>
          <w:p>
            <w:pPr>
              <w:widowControl/>
              <w:spacing w:line="320" w:lineRule="exact"/>
              <w:jc w:val="center"/>
              <w:rPr>
                <w:rFonts w:ascii="宋体" w:cs="宋体"/>
                <w:color w:val="000000"/>
                <w:kern w:val="0"/>
                <w:szCs w:val="21"/>
              </w:rPr>
            </w:pPr>
            <w:r>
              <w:rPr>
                <w:rFonts w:ascii="宋体" w:hAnsi="宋体" w:cs="宋体"/>
                <w:color w:val="000000"/>
                <w:kern w:val="0"/>
                <w:szCs w:val="21"/>
              </w:rPr>
              <w:t>17.93</w:t>
            </w:r>
          </w:p>
        </w:tc>
        <w:tc>
          <w:tcPr>
            <w:tcW w:w="734" w:type="dxa"/>
            <w:shd w:val="clear" w:color="000000" w:fill="FFFFFF"/>
            <w:vAlign w:val="center"/>
          </w:tcPr>
          <w:p>
            <w:pPr>
              <w:widowControl/>
              <w:spacing w:line="320" w:lineRule="exact"/>
              <w:jc w:val="left"/>
              <w:rPr>
                <w:rFonts w:asci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 w:hRule="atLeast"/>
        </w:trPr>
        <w:tc>
          <w:tcPr>
            <w:tcW w:w="1058" w:type="dxa"/>
            <w:vMerge w:val="continue"/>
            <w:vAlign w:val="center"/>
          </w:tcPr>
          <w:p>
            <w:pPr>
              <w:widowControl/>
              <w:spacing w:line="280" w:lineRule="exact"/>
              <w:jc w:val="left"/>
              <w:rPr>
                <w:rFonts w:ascii="宋体" w:cs="宋体"/>
                <w:color w:val="000000"/>
                <w:kern w:val="0"/>
                <w:szCs w:val="21"/>
              </w:rPr>
            </w:pPr>
          </w:p>
        </w:tc>
        <w:tc>
          <w:tcPr>
            <w:tcW w:w="5609" w:type="dxa"/>
            <w:vAlign w:val="center"/>
          </w:tcPr>
          <w:p>
            <w:pPr>
              <w:widowControl/>
              <w:spacing w:line="320" w:lineRule="exact"/>
              <w:jc w:val="left"/>
              <w:rPr>
                <w:rFonts w:ascii="宋体" w:cs="宋体"/>
                <w:color w:val="000000"/>
                <w:kern w:val="0"/>
                <w:szCs w:val="21"/>
              </w:rPr>
            </w:pPr>
            <w:r>
              <w:rPr>
                <w:rFonts w:hint="eastAsia" w:ascii="宋体" w:hAnsi="宋体" w:cs="宋体"/>
                <w:color w:val="000000"/>
                <w:kern w:val="0"/>
                <w:szCs w:val="21"/>
              </w:rPr>
              <w:t>学法大视野数学必修</w:t>
            </w:r>
            <w:r>
              <w:rPr>
                <w:rFonts w:ascii="宋体" w:hAnsi="宋体" w:cs="宋体"/>
                <w:color w:val="000000"/>
                <w:kern w:val="0"/>
                <w:szCs w:val="21"/>
              </w:rPr>
              <w:t>2</w:t>
            </w:r>
          </w:p>
        </w:tc>
        <w:tc>
          <w:tcPr>
            <w:tcW w:w="1466" w:type="dxa"/>
            <w:vAlign w:val="center"/>
          </w:tcPr>
          <w:p>
            <w:pPr>
              <w:widowControl/>
              <w:spacing w:line="320" w:lineRule="exact"/>
              <w:jc w:val="center"/>
              <w:rPr>
                <w:rFonts w:ascii="宋体" w:cs="宋体"/>
                <w:color w:val="000000"/>
                <w:kern w:val="0"/>
                <w:szCs w:val="21"/>
              </w:rPr>
            </w:pPr>
            <w:r>
              <w:rPr>
                <w:rFonts w:hint="eastAsia" w:ascii="宋体" w:hAnsi="宋体" w:cs="宋体"/>
                <w:color w:val="000000"/>
                <w:kern w:val="0"/>
                <w:szCs w:val="21"/>
              </w:rPr>
              <w:t>湘教</w:t>
            </w:r>
          </w:p>
        </w:tc>
        <w:tc>
          <w:tcPr>
            <w:tcW w:w="880" w:type="dxa"/>
            <w:shd w:val="clear" w:color="000000" w:fill="FFFFFF"/>
            <w:vAlign w:val="center"/>
          </w:tcPr>
          <w:p>
            <w:pPr>
              <w:widowControl/>
              <w:spacing w:line="320" w:lineRule="exact"/>
              <w:jc w:val="center"/>
              <w:rPr>
                <w:rFonts w:ascii="宋体" w:cs="宋体"/>
                <w:color w:val="000000"/>
                <w:kern w:val="0"/>
                <w:szCs w:val="21"/>
              </w:rPr>
            </w:pPr>
            <w:r>
              <w:rPr>
                <w:rFonts w:ascii="宋体" w:hAnsi="宋体" w:cs="宋体"/>
                <w:color w:val="000000"/>
                <w:kern w:val="0"/>
                <w:szCs w:val="21"/>
              </w:rPr>
              <w:t>17.93</w:t>
            </w:r>
          </w:p>
        </w:tc>
        <w:tc>
          <w:tcPr>
            <w:tcW w:w="734" w:type="dxa"/>
            <w:shd w:val="clear" w:color="000000" w:fill="FFFFFF"/>
            <w:vAlign w:val="center"/>
          </w:tcPr>
          <w:p>
            <w:pPr>
              <w:widowControl/>
              <w:spacing w:line="320" w:lineRule="exact"/>
              <w:jc w:val="left"/>
              <w:rPr>
                <w:rFonts w:asci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 w:hRule="atLeast"/>
        </w:trPr>
        <w:tc>
          <w:tcPr>
            <w:tcW w:w="1058" w:type="dxa"/>
            <w:vMerge w:val="continue"/>
            <w:vAlign w:val="center"/>
          </w:tcPr>
          <w:p>
            <w:pPr>
              <w:widowControl/>
              <w:spacing w:line="280" w:lineRule="exact"/>
              <w:jc w:val="left"/>
              <w:rPr>
                <w:rFonts w:ascii="宋体" w:cs="宋体"/>
                <w:color w:val="000000"/>
                <w:kern w:val="0"/>
                <w:szCs w:val="21"/>
              </w:rPr>
            </w:pPr>
          </w:p>
        </w:tc>
        <w:tc>
          <w:tcPr>
            <w:tcW w:w="5609" w:type="dxa"/>
            <w:vAlign w:val="center"/>
          </w:tcPr>
          <w:p>
            <w:pPr>
              <w:widowControl/>
              <w:spacing w:line="320" w:lineRule="exact"/>
              <w:jc w:val="left"/>
              <w:rPr>
                <w:rFonts w:ascii="宋体" w:cs="宋体"/>
                <w:color w:val="000000"/>
                <w:kern w:val="0"/>
                <w:szCs w:val="21"/>
              </w:rPr>
            </w:pPr>
            <w:r>
              <w:rPr>
                <w:rFonts w:hint="eastAsia" w:ascii="宋体" w:hAnsi="宋体" w:cs="宋体"/>
                <w:color w:val="000000"/>
                <w:kern w:val="0"/>
                <w:szCs w:val="21"/>
              </w:rPr>
              <w:t>学法大视野数学必修</w:t>
            </w:r>
            <w:r>
              <w:rPr>
                <w:rFonts w:ascii="宋体" w:hAnsi="宋体" w:cs="宋体"/>
                <w:color w:val="000000"/>
                <w:kern w:val="0"/>
                <w:szCs w:val="21"/>
              </w:rPr>
              <w:t>3</w:t>
            </w:r>
          </w:p>
        </w:tc>
        <w:tc>
          <w:tcPr>
            <w:tcW w:w="1466" w:type="dxa"/>
            <w:vAlign w:val="center"/>
          </w:tcPr>
          <w:p>
            <w:pPr>
              <w:widowControl/>
              <w:spacing w:line="320" w:lineRule="exact"/>
              <w:jc w:val="center"/>
              <w:rPr>
                <w:rFonts w:ascii="宋体" w:cs="宋体"/>
                <w:color w:val="000000"/>
                <w:kern w:val="0"/>
                <w:szCs w:val="21"/>
              </w:rPr>
            </w:pPr>
            <w:r>
              <w:rPr>
                <w:rFonts w:hint="eastAsia" w:ascii="宋体" w:hAnsi="宋体" w:cs="宋体"/>
                <w:color w:val="000000"/>
                <w:kern w:val="0"/>
                <w:szCs w:val="21"/>
              </w:rPr>
              <w:t>湘教</w:t>
            </w:r>
          </w:p>
        </w:tc>
        <w:tc>
          <w:tcPr>
            <w:tcW w:w="880" w:type="dxa"/>
            <w:shd w:val="clear" w:color="000000" w:fill="FFFFFF"/>
            <w:vAlign w:val="center"/>
          </w:tcPr>
          <w:p>
            <w:pPr>
              <w:widowControl/>
              <w:spacing w:line="320" w:lineRule="exact"/>
              <w:jc w:val="center"/>
              <w:rPr>
                <w:rFonts w:ascii="宋体" w:cs="宋体"/>
                <w:color w:val="000000"/>
                <w:kern w:val="0"/>
                <w:szCs w:val="21"/>
              </w:rPr>
            </w:pPr>
            <w:r>
              <w:rPr>
                <w:rFonts w:ascii="宋体" w:hAnsi="宋体" w:cs="宋体"/>
                <w:color w:val="000000"/>
                <w:kern w:val="0"/>
                <w:szCs w:val="21"/>
              </w:rPr>
              <w:t>17.93</w:t>
            </w:r>
          </w:p>
        </w:tc>
        <w:tc>
          <w:tcPr>
            <w:tcW w:w="734" w:type="dxa"/>
            <w:shd w:val="clear" w:color="000000" w:fill="FFFFFF"/>
            <w:vAlign w:val="center"/>
          </w:tcPr>
          <w:p>
            <w:pPr>
              <w:widowControl/>
              <w:spacing w:line="320" w:lineRule="exact"/>
              <w:jc w:val="left"/>
              <w:rPr>
                <w:rFonts w:asci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 w:hRule="atLeast"/>
        </w:trPr>
        <w:tc>
          <w:tcPr>
            <w:tcW w:w="1058" w:type="dxa"/>
            <w:vMerge w:val="continue"/>
            <w:vAlign w:val="center"/>
          </w:tcPr>
          <w:p>
            <w:pPr>
              <w:widowControl/>
              <w:spacing w:line="280" w:lineRule="exact"/>
              <w:jc w:val="left"/>
              <w:rPr>
                <w:rFonts w:ascii="宋体" w:cs="宋体"/>
                <w:color w:val="000000"/>
                <w:kern w:val="0"/>
                <w:szCs w:val="21"/>
              </w:rPr>
            </w:pPr>
          </w:p>
        </w:tc>
        <w:tc>
          <w:tcPr>
            <w:tcW w:w="5609" w:type="dxa"/>
            <w:vAlign w:val="center"/>
          </w:tcPr>
          <w:p>
            <w:pPr>
              <w:widowControl/>
              <w:spacing w:line="320" w:lineRule="exact"/>
              <w:jc w:val="left"/>
              <w:rPr>
                <w:rFonts w:ascii="宋体" w:cs="宋体"/>
                <w:color w:val="000000"/>
                <w:kern w:val="0"/>
                <w:szCs w:val="21"/>
              </w:rPr>
            </w:pPr>
            <w:r>
              <w:rPr>
                <w:rFonts w:hint="eastAsia" w:ascii="宋体" w:hAnsi="宋体" w:cs="宋体"/>
                <w:color w:val="000000"/>
                <w:kern w:val="0"/>
                <w:szCs w:val="21"/>
              </w:rPr>
              <w:t>学法大视野数学必修</w:t>
            </w:r>
            <w:r>
              <w:rPr>
                <w:rFonts w:ascii="宋体" w:hAnsi="宋体" w:cs="宋体"/>
                <w:color w:val="000000"/>
                <w:kern w:val="0"/>
                <w:szCs w:val="21"/>
              </w:rPr>
              <w:t>4</w:t>
            </w:r>
          </w:p>
        </w:tc>
        <w:tc>
          <w:tcPr>
            <w:tcW w:w="1466" w:type="dxa"/>
            <w:vAlign w:val="center"/>
          </w:tcPr>
          <w:p>
            <w:pPr>
              <w:widowControl/>
              <w:spacing w:line="320" w:lineRule="exact"/>
              <w:jc w:val="center"/>
              <w:rPr>
                <w:rFonts w:ascii="宋体" w:cs="宋体"/>
                <w:color w:val="000000"/>
                <w:kern w:val="0"/>
                <w:szCs w:val="21"/>
              </w:rPr>
            </w:pPr>
            <w:r>
              <w:rPr>
                <w:rFonts w:hint="eastAsia" w:ascii="宋体" w:hAnsi="宋体" w:cs="宋体"/>
                <w:color w:val="000000"/>
                <w:kern w:val="0"/>
                <w:szCs w:val="21"/>
              </w:rPr>
              <w:t>湘教</w:t>
            </w:r>
          </w:p>
        </w:tc>
        <w:tc>
          <w:tcPr>
            <w:tcW w:w="880" w:type="dxa"/>
            <w:shd w:val="clear" w:color="000000" w:fill="FFFFFF"/>
            <w:vAlign w:val="center"/>
          </w:tcPr>
          <w:p>
            <w:pPr>
              <w:widowControl/>
              <w:spacing w:line="320" w:lineRule="exact"/>
              <w:jc w:val="center"/>
              <w:rPr>
                <w:rFonts w:ascii="宋体" w:cs="宋体"/>
                <w:color w:val="000000"/>
                <w:kern w:val="0"/>
                <w:szCs w:val="21"/>
              </w:rPr>
            </w:pPr>
            <w:r>
              <w:rPr>
                <w:rFonts w:ascii="宋体" w:hAnsi="宋体" w:cs="宋体"/>
                <w:color w:val="000000"/>
                <w:kern w:val="0"/>
                <w:szCs w:val="21"/>
              </w:rPr>
              <w:t>17.93</w:t>
            </w:r>
          </w:p>
        </w:tc>
        <w:tc>
          <w:tcPr>
            <w:tcW w:w="734" w:type="dxa"/>
            <w:shd w:val="clear" w:color="000000" w:fill="FFFFFF"/>
            <w:vAlign w:val="center"/>
          </w:tcPr>
          <w:p>
            <w:pPr>
              <w:widowControl/>
              <w:spacing w:line="320" w:lineRule="exact"/>
              <w:jc w:val="left"/>
              <w:rPr>
                <w:rFonts w:asci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 w:hRule="atLeast"/>
        </w:trPr>
        <w:tc>
          <w:tcPr>
            <w:tcW w:w="1058" w:type="dxa"/>
            <w:vMerge w:val="continue"/>
            <w:vAlign w:val="center"/>
          </w:tcPr>
          <w:p>
            <w:pPr>
              <w:widowControl/>
              <w:spacing w:line="280" w:lineRule="exact"/>
              <w:jc w:val="left"/>
              <w:rPr>
                <w:rFonts w:ascii="宋体" w:cs="宋体"/>
                <w:color w:val="000000"/>
                <w:kern w:val="0"/>
                <w:szCs w:val="21"/>
              </w:rPr>
            </w:pPr>
          </w:p>
        </w:tc>
        <w:tc>
          <w:tcPr>
            <w:tcW w:w="5609" w:type="dxa"/>
            <w:vAlign w:val="center"/>
          </w:tcPr>
          <w:p>
            <w:pPr>
              <w:widowControl/>
              <w:spacing w:line="320" w:lineRule="exact"/>
              <w:jc w:val="left"/>
              <w:rPr>
                <w:rFonts w:ascii="宋体" w:cs="宋体"/>
                <w:color w:val="000000"/>
                <w:kern w:val="0"/>
                <w:szCs w:val="21"/>
              </w:rPr>
            </w:pPr>
            <w:r>
              <w:rPr>
                <w:rFonts w:hint="eastAsia" w:ascii="宋体" w:hAnsi="宋体" w:cs="宋体"/>
                <w:color w:val="000000"/>
                <w:kern w:val="0"/>
                <w:szCs w:val="21"/>
              </w:rPr>
              <w:t>学法大视野数学必修</w:t>
            </w:r>
            <w:r>
              <w:rPr>
                <w:rFonts w:ascii="宋体" w:hAnsi="宋体" w:cs="宋体"/>
                <w:color w:val="000000"/>
                <w:kern w:val="0"/>
                <w:szCs w:val="21"/>
              </w:rPr>
              <w:t>5</w:t>
            </w:r>
          </w:p>
        </w:tc>
        <w:tc>
          <w:tcPr>
            <w:tcW w:w="1466" w:type="dxa"/>
            <w:vAlign w:val="center"/>
          </w:tcPr>
          <w:p>
            <w:pPr>
              <w:widowControl/>
              <w:spacing w:line="320" w:lineRule="exact"/>
              <w:jc w:val="center"/>
              <w:rPr>
                <w:rFonts w:ascii="宋体" w:cs="宋体"/>
                <w:color w:val="000000"/>
                <w:kern w:val="0"/>
                <w:szCs w:val="21"/>
              </w:rPr>
            </w:pPr>
            <w:r>
              <w:rPr>
                <w:rFonts w:hint="eastAsia" w:ascii="宋体" w:hAnsi="宋体" w:cs="宋体"/>
                <w:color w:val="000000"/>
                <w:kern w:val="0"/>
                <w:szCs w:val="21"/>
              </w:rPr>
              <w:t>湘教</w:t>
            </w:r>
          </w:p>
        </w:tc>
        <w:tc>
          <w:tcPr>
            <w:tcW w:w="880" w:type="dxa"/>
            <w:shd w:val="clear" w:color="000000" w:fill="FFFFFF"/>
            <w:vAlign w:val="center"/>
          </w:tcPr>
          <w:p>
            <w:pPr>
              <w:widowControl/>
              <w:spacing w:line="320" w:lineRule="exact"/>
              <w:jc w:val="center"/>
              <w:rPr>
                <w:rFonts w:ascii="宋体" w:cs="宋体"/>
                <w:color w:val="000000"/>
                <w:kern w:val="0"/>
                <w:szCs w:val="21"/>
              </w:rPr>
            </w:pPr>
            <w:r>
              <w:rPr>
                <w:rFonts w:ascii="宋体" w:hAnsi="宋体" w:cs="宋体"/>
                <w:color w:val="000000"/>
                <w:kern w:val="0"/>
                <w:szCs w:val="21"/>
              </w:rPr>
              <w:t>17.93</w:t>
            </w:r>
          </w:p>
        </w:tc>
        <w:tc>
          <w:tcPr>
            <w:tcW w:w="734" w:type="dxa"/>
            <w:shd w:val="clear" w:color="000000" w:fill="FFFFFF"/>
            <w:vAlign w:val="center"/>
          </w:tcPr>
          <w:p>
            <w:pPr>
              <w:widowControl/>
              <w:spacing w:line="320" w:lineRule="exact"/>
              <w:jc w:val="left"/>
              <w:rPr>
                <w:rFonts w:asci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 w:hRule="atLeast"/>
        </w:trPr>
        <w:tc>
          <w:tcPr>
            <w:tcW w:w="1058" w:type="dxa"/>
            <w:vMerge w:val="continue"/>
            <w:vAlign w:val="center"/>
          </w:tcPr>
          <w:p>
            <w:pPr>
              <w:widowControl/>
              <w:spacing w:line="280" w:lineRule="exact"/>
              <w:jc w:val="left"/>
              <w:rPr>
                <w:rFonts w:ascii="宋体" w:cs="宋体"/>
                <w:color w:val="000000"/>
                <w:kern w:val="0"/>
                <w:szCs w:val="21"/>
              </w:rPr>
            </w:pPr>
          </w:p>
        </w:tc>
        <w:tc>
          <w:tcPr>
            <w:tcW w:w="5609" w:type="dxa"/>
            <w:vAlign w:val="center"/>
          </w:tcPr>
          <w:p>
            <w:pPr>
              <w:widowControl/>
              <w:spacing w:line="320" w:lineRule="exact"/>
              <w:jc w:val="left"/>
              <w:rPr>
                <w:rFonts w:ascii="宋体" w:cs="宋体"/>
                <w:color w:val="000000"/>
                <w:kern w:val="0"/>
                <w:szCs w:val="21"/>
              </w:rPr>
            </w:pPr>
            <w:r>
              <w:rPr>
                <w:rFonts w:hint="eastAsia" w:ascii="宋体" w:hAnsi="宋体" w:cs="宋体"/>
                <w:color w:val="000000"/>
                <w:kern w:val="0"/>
                <w:szCs w:val="21"/>
              </w:rPr>
              <w:t>学法大视野数学</w:t>
            </w:r>
            <w:r>
              <w:rPr>
                <w:rFonts w:ascii="宋体" w:hAnsi="宋体" w:cs="宋体"/>
                <w:color w:val="000000"/>
                <w:kern w:val="0"/>
                <w:szCs w:val="21"/>
              </w:rPr>
              <w:t>1-1</w:t>
            </w:r>
          </w:p>
        </w:tc>
        <w:tc>
          <w:tcPr>
            <w:tcW w:w="1466" w:type="dxa"/>
            <w:vAlign w:val="center"/>
          </w:tcPr>
          <w:p>
            <w:pPr>
              <w:widowControl/>
              <w:spacing w:line="320" w:lineRule="exact"/>
              <w:jc w:val="center"/>
              <w:rPr>
                <w:rFonts w:ascii="宋体" w:cs="宋体"/>
                <w:color w:val="000000"/>
                <w:kern w:val="0"/>
                <w:szCs w:val="21"/>
              </w:rPr>
            </w:pPr>
            <w:r>
              <w:rPr>
                <w:rFonts w:hint="eastAsia" w:ascii="宋体" w:hAnsi="宋体" w:cs="宋体"/>
                <w:color w:val="000000"/>
                <w:kern w:val="0"/>
                <w:szCs w:val="21"/>
              </w:rPr>
              <w:t>湘教</w:t>
            </w:r>
          </w:p>
        </w:tc>
        <w:tc>
          <w:tcPr>
            <w:tcW w:w="880" w:type="dxa"/>
            <w:shd w:val="clear" w:color="000000" w:fill="FFFFFF"/>
            <w:vAlign w:val="center"/>
          </w:tcPr>
          <w:p>
            <w:pPr>
              <w:widowControl/>
              <w:spacing w:line="320" w:lineRule="exact"/>
              <w:jc w:val="center"/>
              <w:rPr>
                <w:rFonts w:ascii="宋体" w:cs="宋体"/>
                <w:color w:val="000000"/>
                <w:kern w:val="0"/>
                <w:szCs w:val="21"/>
              </w:rPr>
            </w:pPr>
            <w:r>
              <w:rPr>
                <w:rFonts w:ascii="宋体" w:hAnsi="宋体" w:cs="宋体"/>
                <w:color w:val="000000"/>
                <w:kern w:val="0"/>
                <w:szCs w:val="21"/>
              </w:rPr>
              <w:t>17.93</w:t>
            </w:r>
          </w:p>
        </w:tc>
        <w:tc>
          <w:tcPr>
            <w:tcW w:w="734" w:type="dxa"/>
            <w:shd w:val="clear" w:color="000000" w:fill="FFFFFF"/>
            <w:vAlign w:val="center"/>
          </w:tcPr>
          <w:p>
            <w:pPr>
              <w:widowControl/>
              <w:spacing w:line="320" w:lineRule="exact"/>
              <w:jc w:val="left"/>
              <w:rPr>
                <w:rFonts w:asci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 w:hRule="atLeast"/>
        </w:trPr>
        <w:tc>
          <w:tcPr>
            <w:tcW w:w="1058" w:type="dxa"/>
            <w:vMerge w:val="continue"/>
            <w:vAlign w:val="center"/>
          </w:tcPr>
          <w:p>
            <w:pPr>
              <w:widowControl/>
              <w:spacing w:line="280" w:lineRule="exact"/>
              <w:jc w:val="left"/>
              <w:rPr>
                <w:rFonts w:ascii="宋体" w:cs="宋体"/>
                <w:color w:val="000000"/>
                <w:kern w:val="0"/>
                <w:szCs w:val="21"/>
              </w:rPr>
            </w:pPr>
          </w:p>
        </w:tc>
        <w:tc>
          <w:tcPr>
            <w:tcW w:w="5609" w:type="dxa"/>
            <w:vAlign w:val="center"/>
          </w:tcPr>
          <w:p>
            <w:pPr>
              <w:widowControl/>
              <w:spacing w:line="320" w:lineRule="exact"/>
              <w:jc w:val="left"/>
              <w:rPr>
                <w:rFonts w:ascii="宋体" w:cs="宋体"/>
                <w:color w:val="000000"/>
                <w:kern w:val="0"/>
                <w:szCs w:val="21"/>
              </w:rPr>
            </w:pPr>
            <w:r>
              <w:rPr>
                <w:rFonts w:hint="eastAsia" w:ascii="宋体" w:hAnsi="宋体" w:cs="宋体"/>
                <w:color w:val="000000"/>
                <w:kern w:val="0"/>
                <w:szCs w:val="21"/>
              </w:rPr>
              <w:t>学法大视野数学</w:t>
            </w:r>
            <w:r>
              <w:rPr>
                <w:rFonts w:ascii="宋体" w:hAnsi="宋体" w:cs="宋体"/>
                <w:color w:val="000000"/>
                <w:kern w:val="0"/>
                <w:szCs w:val="21"/>
              </w:rPr>
              <w:t>1-2</w:t>
            </w:r>
          </w:p>
        </w:tc>
        <w:tc>
          <w:tcPr>
            <w:tcW w:w="1466" w:type="dxa"/>
            <w:vAlign w:val="center"/>
          </w:tcPr>
          <w:p>
            <w:pPr>
              <w:widowControl/>
              <w:spacing w:line="320" w:lineRule="exact"/>
              <w:jc w:val="center"/>
              <w:rPr>
                <w:rFonts w:ascii="宋体" w:cs="宋体"/>
                <w:color w:val="000000"/>
                <w:kern w:val="0"/>
                <w:szCs w:val="21"/>
              </w:rPr>
            </w:pPr>
            <w:r>
              <w:rPr>
                <w:rFonts w:hint="eastAsia" w:ascii="宋体" w:hAnsi="宋体" w:cs="宋体"/>
                <w:color w:val="000000"/>
                <w:kern w:val="0"/>
                <w:szCs w:val="21"/>
              </w:rPr>
              <w:t>湘教</w:t>
            </w:r>
          </w:p>
        </w:tc>
        <w:tc>
          <w:tcPr>
            <w:tcW w:w="880" w:type="dxa"/>
            <w:shd w:val="clear" w:color="000000" w:fill="FFFFFF"/>
            <w:vAlign w:val="center"/>
          </w:tcPr>
          <w:p>
            <w:pPr>
              <w:widowControl/>
              <w:spacing w:line="320" w:lineRule="exact"/>
              <w:jc w:val="center"/>
              <w:rPr>
                <w:rFonts w:ascii="宋体" w:cs="宋体"/>
                <w:color w:val="000000"/>
                <w:kern w:val="0"/>
                <w:szCs w:val="21"/>
              </w:rPr>
            </w:pPr>
            <w:r>
              <w:rPr>
                <w:rFonts w:ascii="宋体" w:hAnsi="宋体" w:cs="宋体"/>
                <w:color w:val="000000"/>
                <w:kern w:val="0"/>
                <w:szCs w:val="21"/>
              </w:rPr>
              <w:t>16.53</w:t>
            </w:r>
          </w:p>
        </w:tc>
        <w:tc>
          <w:tcPr>
            <w:tcW w:w="734" w:type="dxa"/>
            <w:shd w:val="clear" w:color="000000" w:fill="FFFFFF"/>
            <w:vAlign w:val="center"/>
          </w:tcPr>
          <w:p>
            <w:pPr>
              <w:widowControl/>
              <w:spacing w:line="320" w:lineRule="exact"/>
              <w:jc w:val="left"/>
              <w:rPr>
                <w:rFonts w:asci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 w:hRule="atLeast"/>
        </w:trPr>
        <w:tc>
          <w:tcPr>
            <w:tcW w:w="1058" w:type="dxa"/>
            <w:vMerge w:val="continue"/>
            <w:vAlign w:val="center"/>
          </w:tcPr>
          <w:p>
            <w:pPr>
              <w:widowControl/>
              <w:spacing w:line="280" w:lineRule="exact"/>
              <w:jc w:val="left"/>
              <w:rPr>
                <w:rFonts w:ascii="宋体" w:cs="宋体"/>
                <w:color w:val="000000"/>
                <w:kern w:val="0"/>
                <w:szCs w:val="21"/>
              </w:rPr>
            </w:pPr>
          </w:p>
        </w:tc>
        <w:tc>
          <w:tcPr>
            <w:tcW w:w="5609" w:type="dxa"/>
            <w:vAlign w:val="center"/>
          </w:tcPr>
          <w:p>
            <w:pPr>
              <w:widowControl/>
              <w:spacing w:line="320" w:lineRule="exact"/>
              <w:jc w:val="left"/>
              <w:rPr>
                <w:rFonts w:ascii="宋体" w:cs="宋体"/>
                <w:color w:val="000000"/>
                <w:kern w:val="0"/>
                <w:szCs w:val="21"/>
              </w:rPr>
            </w:pPr>
            <w:r>
              <w:rPr>
                <w:rFonts w:hint="eastAsia" w:ascii="宋体" w:hAnsi="宋体" w:cs="宋体"/>
                <w:color w:val="000000"/>
                <w:kern w:val="0"/>
                <w:szCs w:val="21"/>
              </w:rPr>
              <w:t>学法大视野数学</w:t>
            </w:r>
            <w:r>
              <w:rPr>
                <w:rFonts w:ascii="宋体" w:hAnsi="宋体" w:cs="宋体"/>
                <w:color w:val="000000"/>
                <w:kern w:val="0"/>
                <w:szCs w:val="21"/>
              </w:rPr>
              <w:t>2-1</w:t>
            </w:r>
          </w:p>
        </w:tc>
        <w:tc>
          <w:tcPr>
            <w:tcW w:w="1466" w:type="dxa"/>
            <w:vAlign w:val="center"/>
          </w:tcPr>
          <w:p>
            <w:pPr>
              <w:widowControl/>
              <w:spacing w:line="320" w:lineRule="exact"/>
              <w:jc w:val="center"/>
              <w:rPr>
                <w:rFonts w:ascii="宋体" w:cs="宋体"/>
                <w:color w:val="000000"/>
                <w:kern w:val="0"/>
                <w:szCs w:val="21"/>
              </w:rPr>
            </w:pPr>
            <w:r>
              <w:rPr>
                <w:rFonts w:hint="eastAsia" w:ascii="宋体" w:hAnsi="宋体" w:cs="宋体"/>
                <w:color w:val="000000"/>
                <w:kern w:val="0"/>
                <w:szCs w:val="21"/>
              </w:rPr>
              <w:t>湘教</w:t>
            </w:r>
          </w:p>
        </w:tc>
        <w:tc>
          <w:tcPr>
            <w:tcW w:w="880" w:type="dxa"/>
            <w:shd w:val="clear" w:color="000000" w:fill="FFFFFF"/>
            <w:vAlign w:val="center"/>
          </w:tcPr>
          <w:p>
            <w:pPr>
              <w:widowControl/>
              <w:spacing w:line="320" w:lineRule="exact"/>
              <w:jc w:val="center"/>
              <w:rPr>
                <w:rFonts w:ascii="宋体" w:cs="宋体"/>
                <w:color w:val="000000"/>
                <w:kern w:val="0"/>
                <w:szCs w:val="21"/>
              </w:rPr>
            </w:pPr>
            <w:r>
              <w:rPr>
                <w:rFonts w:ascii="宋体" w:hAnsi="宋体" w:cs="宋体"/>
                <w:color w:val="000000"/>
                <w:kern w:val="0"/>
                <w:szCs w:val="21"/>
              </w:rPr>
              <w:t>17.93</w:t>
            </w:r>
          </w:p>
        </w:tc>
        <w:tc>
          <w:tcPr>
            <w:tcW w:w="734" w:type="dxa"/>
            <w:shd w:val="clear" w:color="000000" w:fill="FFFFFF"/>
            <w:vAlign w:val="center"/>
          </w:tcPr>
          <w:p>
            <w:pPr>
              <w:widowControl/>
              <w:spacing w:line="320" w:lineRule="exact"/>
              <w:jc w:val="left"/>
              <w:rPr>
                <w:rFonts w:asci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 w:hRule="atLeast"/>
        </w:trPr>
        <w:tc>
          <w:tcPr>
            <w:tcW w:w="1058" w:type="dxa"/>
            <w:vMerge w:val="continue"/>
            <w:vAlign w:val="center"/>
          </w:tcPr>
          <w:p>
            <w:pPr>
              <w:widowControl/>
              <w:spacing w:line="280" w:lineRule="exact"/>
              <w:jc w:val="left"/>
              <w:rPr>
                <w:rFonts w:ascii="宋体" w:cs="宋体"/>
                <w:color w:val="000000"/>
                <w:kern w:val="0"/>
                <w:szCs w:val="21"/>
              </w:rPr>
            </w:pPr>
          </w:p>
        </w:tc>
        <w:tc>
          <w:tcPr>
            <w:tcW w:w="5609" w:type="dxa"/>
            <w:vAlign w:val="center"/>
          </w:tcPr>
          <w:p>
            <w:pPr>
              <w:widowControl/>
              <w:spacing w:line="320" w:lineRule="exact"/>
              <w:jc w:val="left"/>
              <w:rPr>
                <w:rFonts w:ascii="宋体" w:cs="宋体"/>
                <w:color w:val="000000"/>
                <w:kern w:val="0"/>
                <w:szCs w:val="21"/>
              </w:rPr>
            </w:pPr>
            <w:r>
              <w:rPr>
                <w:rFonts w:hint="eastAsia" w:ascii="宋体" w:hAnsi="宋体" w:cs="宋体"/>
                <w:color w:val="000000"/>
                <w:kern w:val="0"/>
                <w:szCs w:val="21"/>
              </w:rPr>
              <w:t>学法大视野数学</w:t>
            </w:r>
            <w:r>
              <w:rPr>
                <w:rFonts w:ascii="宋体" w:hAnsi="宋体" w:cs="宋体"/>
                <w:color w:val="000000"/>
                <w:kern w:val="0"/>
                <w:szCs w:val="21"/>
              </w:rPr>
              <w:t>2-2</w:t>
            </w:r>
          </w:p>
        </w:tc>
        <w:tc>
          <w:tcPr>
            <w:tcW w:w="1466" w:type="dxa"/>
            <w:vAlign w:val="center"/>
          </w:tcPr>
          <w:p>
            <w:pPr>
              <w:widowControl/>
              <w:spacing w:line="320" w:lineRule="exact"/>
              <w:jc w:val="center"/>
              <w:rPr>
                <w:rFonts w:ascii="宋体" w:cs="宋体"/>
                <w:color w:val="000000"/>
                <w:kern w:val="0"/>
                <w:szCs w:val="21"/>
              </w:rPr>
            </w:pPr>
            <w:r>
              <w:rPr>
                <w:rFonts w:hint="eastAsia" w:ascii="宋体" w:hAnsi="宋体" w:cs="宋体"/>
                <w:color w:val="000000"/>
                <w:kern w:val="0"/>
                <w:szCs w:val="21"/>
              </w:rPr>
              <w:t>湘教</w:t>
            </w:r>
          </w:p>
        </w:tc>
        <w:tc>
          <w:tcPr>
            <w:tcW w:w="880" w:type="dxa"/>
            <w:shd w:val="clear" w:color="000000" w:fill="FFFFFF"/>
            <w:vAlign w:val="center"/>
          </w:tcPr>
          <w:p>
            <w:pPr>
              <w:widowControl/>
              <w:spacing w:line="320" w:lineRule="exact"/>
              <w:jc w:val="center"/>
              <w:rPr>
                <w:rFonts w:ascii="宋体" w:cs="宋体"/>
                <w:color w:val="000000"/>
                <w:kern w:val="0"/>
                <w:szCs w:val="21"/>
              </w:rPr>
            </w:pPr>
            <w:r>
              <w:rPr>
                <w:rFonts w:ascii="宋体" w:hAnsi="宋体" w:cs="宋体"/>
                <w:color w:val="000000"/>
                <w:kern w:val="0"/>
                <w:szCs w:val="21"/>
              </w:rPr>
              <w:t>16.53</w:t>
            </w:r>
          </w:p>
        </w:tc>
        <w:tc>
          <w:tcPr>
            <w:tcW w:w="734" w:type="dxa"/>
            <w:shd w:val="clear" w:color="000000" w:fill="FFFFFF"/>
            <w:vAlign w:val="center"/>
          </w:tcPr>
          <w:p>
            <w:pPr>
              <w:widowControl/>
              <w:spacing w:line="320" w:lineRule="exact"/>
              <w:jc w:val="left"/>
              <w:rPr>
                <w:rFonts w:asci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 w:hRule="atLeast"/>
        </w:trPr>
        <w:tc>
          <w:tcPr>
            <w:tcW w:w="1058" w:type="dxa"/>
            <w:vMerge w:val="continue"/>
            <w:vAlign w:val="center"/>
          </w:tcPr>
          <w:p>
            <w:pPr>
              <w:widowControl/>
              <w:spacing w:line="280" w:lineRule="exact"/>
              <w:jc w:val="left"/>
              <w:rPr>
                <w:rFonts w:ascii="宋体" w:cs="宋体"/>
                <w:color w:val="000000"/>
                <w:kern w:val="0"/>
                <w:szCs w:val="21"/>
              </w:rPr>
            </w:pPr>
          </w:p>
        </w:tc>
        <w:tc>
          <w:tcPr>
            <w:tcW w:w="5609" w:type="dxa"/>
            <w:vAlign w:val="center"/>
          </w:tcPr>
          <w:p>
            <w:pPr>
              <w:widowControl/>
              <w:spacing w:line="320" w:lineRule="exact"/>
              <w:jc w:val="left"/>
              <w:rPr>
                <w:rFonts w:ascii="宋体" w:cs="宋体"/>
                <w:color w:val="000000"/>
                <w:kern w:val="0"/>
                <w:szCs w:val="21"/>
              </w:rPr>
            </w:pPr>
            <w:r>
              <w:rPr>
                <w:rFonts w:hint="eastAsia" w:ascii="宋体" w:hAnsi="宋体" w:cs="宋体"/>
                <w:color w:val="000000"/>
                <w:kern w:val="0"/>
                <w:szCs w:val="21"/>
              </w:rPr>
              <w:t>学法大视野数学</w:t>
            </w:r>
            <w:r>
              <w:rPr>
                <w:rFonts w:ascii="宋体" w:hAnsi="宋体" w:cs="宋体"/>
                <w:color w:val="000000"/>
                <w:kern w:val="0"/>
                <w:szCs w:val="21"/>
              </w:rPr>
              <w:t>2-3</w:t>
            </w:r>
          </w:p>
        </w:tc>
        <w:tc>
          <w:tcPr>
            <w:tcW w:w="1466" w:type="dxa"/>
            <w:vAlign w:val="center"/>
          </w:tcPr>
          <w:p>
            <w:pPr>
              <w:widowControl/>
              <w:spacing w:line="320" w:lineRule="exact"/>
              <w:jc w:val="center"/>
              <w:rPr>
                <w:rFonts w:ascii="宋体" w:cs="宋体"/>
                <w:color w:val="000000"/>
                <w:kern w:val="0"/>
                <w:szCs w:val="21"/>
              </w:rPr>
            </w:pPr>
            <w:r>
              <w:rPr>
                <w:rFonts w:hint="eastAsia" w:ascii="宋体" w:hAnsi="宋体" w:cs="宋体"/>
                <w:color w:val="000000"/>
                <w:kern w:val="0"/>
                <w:szCs w:val="21"/>
              </w:rPr>
              <w:t>湘教</w:t>
            </w:r>
          </w:p>
        </w:tc>
        <w:tc>
          <w:tcPr>
            <w:tcW w:w="880" w:type="dxa"/>
            <w:shd w:val="clear" w:color="000000" w:fill="FFFFFF"/>
            <w:vAlign w:val="center"/>
          </w:tcPr>
          <w:p>
            <w:pPr>
              <w:widowControl/>
              <w:spacing w:line="320" w:lineRule="exact"/>
              <w:jc w:val="center"/>
              <w:rPr>
                <w:rFonts w:ascii="宋体" w:cs="宋体"/>
                <w:color w:val="000000"/>
                <w:kern w:val="0"/>
                <w:szCs w:val="21"/>
              </w:rPr>
            </w:pPr>
            <w:r>
              <w:rPr>
                <w:rFonts w:ascii="宋体" w:hAnsi="宋体" w:cs="宋体"/>
                <w:color w:val="000000"/>
                <w:kern w:val="0"/>
                <w:szCs w:val="21"/>
              </w:rPr>
              <w:t>17.93</w:t>
            </w:r>
          </w:p>
        </w:tc>
        <w:tc>
          <w:tcPr>
            <w:tcW w:w="734" w:type="dxa"/>
            <w:shd w:val="clear" w:color="000000" w:fill="FFFFFF"/>
            <w:vAlign w:val="center"/>
          </w:tcPr>
          <w:p>
            <w:pPr>
              <w:widowControl/>
              <w:spacing w:line="320" w:lineRule="exact"/>
              <w:jc w:val="left"/>
              <w:rPr>
                <w:rFonts w:asci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 w:hRule="atLeast"/>
        </w:trPr>
        <w:tc>
          <w:tcPr>
            <w:tcW w:w="1058" w:type="dxa"/>
            <w:vMerge w:val="continue"/>
            <w:vAlign w:val="center"/>
          </w:tcPr>
          <w:p>
            <w:pPr>
              <w:widowControl/>
              <w:spacing w:line="280" w:lineRule="exact"/>
              <w:jc w:val="left"/>
              <w:rPr>
                <w:rFonts w:ascii="宋体" w:cs="宋体"/>
                <w:color w:val="000000"/>
                <w:kern w:val="0"/>
                <w:szCs w:val="21"/>
              </w:rPr>
            </w:pPr>
          </w:p>
        </w:tc>
        <w:tc>
          <w:tcPr>
            <w:tcW w:w="5609" w:type="dxa"/>
            <w:vAlign w:val="center"/>
          </w:tcPr>
          <w:p>
            <w:pPr>
              <w:widowControl/>
              <w:spacing w:line="320" w:lineRule="exact"/>
              <w:jc w:val="left"/>
              <w:rPr>
                <w:rFonts w:ascii="宋体" w:cs="宋体"/>
                <w:color w:val="000000"/>
                <w:kern w:val="0"/>
                <w:szCs w:val="21"/>
              </w:rPr>
            </w:pPr>
            <w:r>
              <w:rPr>
                <w:rFonts w:hint="eastAsia" w:ascii="宋体" w:hAnsi="宋体" w:cs="宋体"/>
                <w:color w:val="000000"/>
                <w:kern w:val="0"/>
                <w:szCs w:val="21"/>
              </w:rPr>
              <w:t>学法大视野几何证明选讲（选修</w:t>
            </w:r>
            <w:r>
              <w:rPr>
                <w:rFonts w:ascii="宋体" w:hAnsi="宋体" w:cs="宋体"/>
                <w:color w:val="000000"/>
                <w:kern w:val="0"/>
                <w:szCs w:val="21"/>
              </w:rPr>
              <w:t>4-1</w:t>
            </w:r>
            <w:r>
              <w:rPr>
                <w:rFonts w:hint="eastAsia" w:ascii="宋体" w:hAnsi="宋体" w:cs="宋体"/>
                <w:color w:val="000000"/>
                <w:kern w:val="0"/>
                <w:szCs w:val="21"/>
              </w:rPr>
              <w:t>）</w:t>
            </w:r>
          </w:p>
        </w:tc>
        <w:tc>
          <w:tcPr>
            <w:tcW w:w="1466" w:type="dxa"/>
            <w:vAlign w:val="center"/>
          </w:tcPr>
          <w:p>
            <w:pPr>
              <w:widowControl/>
              <w:spacing w:line="320" w:lineRule="exact"/>
              <w:jc w:val="center"/>
              <w:rPr>
                <w:rFonts w:ascii="宋体" w:cs="宋体"/>
                <w:color w:val="000000"/>
                <w:kern w:val="0"/>
                <w:szCs w:val="21"/>
              </w:rPr>
            </w:pPr>
            <w:r>
              <w:rPr>
                <w:rFonts w:hint="eastAsia" w:ascii="宋体" w:hAnsi="宋体" w:cs="宋体"/>
                <w:color w:val="000000"/>
                <w:kern w:val="0"/>
                <w:szCs w:val="21"/>
              </w:rPr>
              <w:t>湘教</w:t>
            </w:r>
          </w:p>
        </w:tc>
        <w:tc>
          <w:tcPr>
            <w:tcW w:w="880" w:type="dxa"/>
            <w:shd w:val="clear" w:color="000000" w:fill="FFFFFF"/>
            <w:vAlign w:val="center"/>
          </w:tcPr>
          <w:p>
            <w:pPr>
              <w:widowControl/>
              <w:spacing w:line="320" w:lineRule="exact"/>
              <w:jc w:val="center"/>
              <w:rPr>
                <w:rFonts w:ascii="宋体" w:cs="宋体"/>
                <w:color w:val="000000"/>
                <w:kern w:val="0"/>
                <w:szCs w:val="21"/>
              </w:rPr>
            </w:pPr>
            <w:r>
              <w:rPr>
                <w:rFonts w:ascii="宋体" w:hAnsi="宋体" w:cs="宋体"/>
                <w:color w:val="000000"/>
                <w:kern w:val="0"/>
                <w:szCs w:val="21"/>
              </w:rPr>
              <w:t>12.33</w:t>
            </w:r>
          </w:p>
        </w:tc>
        <w:tc>
          <w:tcPr>
            <w:tcW w:w="734" w:type="dxa"/>
            <w:shd w:val="clear" w:color="000000" w:fill="FFFFFF"/>
            <w:vAlign w:val="center"/>
          </w:tcPr>
          <w:p>
            <w:pPr>
              <w:widowControl/>
              <w:spacing w:line="320" w:lineRule="exact"/>
              <w:jc w:val="left"/>
              <w:rPr>
                <w:rFonts w:asci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 w:hRule="atLeast"/>
        </w:trPr>
        <w:tc>
          <w:tcPr>
            <w:tcW w:w="1058" w:type="dxa"/>
            <w:vMerge w:val="continue"/>
            <w:vAlign w:val="center"/>
          </w:tcPr>
          <w:p>
            <w:pPr>
              <w:widowControl/>
              <w:spacing w:line="280" w:lineRule="exact"/>
              <w:jc w:val="left"/>
              <w:rPr>
                <w:rFonts w:ascii="宋体" w:cs="宋体"/>
                <w:color w:val="000000"/>
                <w:kern w:val="0"/>
                <w:szCs w:val="21"/>
              </w:rPr>
            </w:pPr>
          </w:p>
        </w:tc>
        <w:tc>
          <w:tcPr>
            <w:tcW w:w="5609" w:type="dxa"/>
            <w:vAlign w:val="center"/>
          </w:tcPr>
          <w:p>
            <w:pPr>
              <w:widowControl/>
              <w:spacing w:line="320" w:lineRule="exact"/>
              <w:jc w:val="left"/>
              <w:rPr>
                <w:rFonts w:ascii="宋体" w:cs="宋体"/>
                <w:color w:val="000000"/>
                <w:kern w:val="0"/>
                <w:szCs w:val="21"/>
              </w:rPr>
            </w:pPr>
            <w:r>
              <w:rPr>
                <w:rFonts w:hint="eastAsia" w:ascii="宋体" w:hAnsi="宋体" w:cs="宋体"/>
                <w:color w:val="000000"/>
                <w:kern w:val="0"/>
                <w:szCs w:val="21"/>
              </w:rPr>
              <w:t>学法大视野不等式选讲（选修</w:t>
            </w:r>
            <w:r>
              <w:rPr>
                <w:rFonts w:ascii="宋体" w:hAnsi="宋体" w:cs="宋体"/>
                <w:color w:val="000000"/>
                <w:kern w:val="0"/>
                <w:szCs w:val="21"/>
              </w:rPr>
              <w:t>4-5</w:t>
            </w:r>
            <w:r>
              <w:rPr>
                <w:rFonts w:hint="eastAsia" w:ascii="宋体" w:hAnsi="宋体" w:cs="宋体"/>
                <w:color w:val="000000"/>
                <w:kern w:val="0"/>
                <w:szCs w:val="21"/>
              </w:rPr>
              <w:t>）</w:t>
            </w:r>
          </w:p>
        </w:tc>
        <w:tc>
          <w:tcPr>
            <w:tcW w:w="1466" w:type="dxa"/>
            <w:vAlign w:val="center"/>
          </w:tcPr>
          <w:p>
            <w:pPr>
              <w:widowControl/>
              <w:spacing w:line="320" w:lineRule="exact"/>
              <w:jc w:val="center"/>
              <w:rPr>
                <w:rFonts w:ascii="宋体" w:cs="宋体"/>
                <w:color w:val="000000"/>
                <w:kern w:val="0"/>
                <w:szCs w:val="21"/>
              </w:rPr>
            </w:pPr>
            <w:r>
              <w:rPr>
                <w:rFonts w:hint="eastAsia" w:ascii="宋体" w:hAnsi="宋体" w:cs="宋体"/>
                <w:color w:val="000000"/>
                <w:kern w:val="0"/>
                <w:szCs w:val="21"/>
              </w:rPr>
              <w:t>湘教</w:t>
            </w:r>
          </w:p>
        </w:tc>
        <w:tc>
          <w:tcPr>
            <w:tcW w:w="880" w:type="dxa"/>
            <w:shd w:val="clear" w:color="000000" w:fill="FFFFFF"/>
            <w:vAlign w:val="center"/>
          </w:tcPr>
          <w:p>
            <w:pPr>
              <w:widowControl/>
              <w:spacing w:line="320" w:lineRule="exact"/>
              <w:jc w:val="center"/>
              <w:rPr>
                <w:rFonts w:ascii="宋体" w:cs="宋体"/>
                <w:color w:val="000000"/>
                <w:kern w:val="0"/>
                <w:szCs w:val="21"/>
              </w:rPr>
            </w:pPr>
            <w:r>
              <w:rPr>
                <w:rFonts w:ascii="宋体" w:hAnsi="宋体" w:cs="宋体"/>
                <w:color w:val="000000"/>
                <w:kern w:val="0"/>
                <w:szCs w:val="21"/>
              </w:rPr>
              <w:t>12.33</w:t>
            </w:r>
          </w:p>
        </w:tc>
        <w:tc>
          <w:tcPr>
            <w:tcW w:w="734" w:type="dxa"/>
            <w:shd w:val="clear" w:color="000000" w:fill="FFFFFF"/>
            <w:vAlign w:val="center"/>
          </w:tcPr>
          <w:p>
            <w:pPr>
              <w:widowControl/>
              <w:spacing w:line="320" w:lineRule="exact"/>
              <w:jc w:val="left"/>
              <w:rPr>
                <w:rFonts w:asci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 w:hRule="atLeast"/>
        </w:trPr>
        <w:tc>
          <w:tcPr>
            <w:tcW w:w="1058" w:type="dxa"/>
            <w:vMerge w:val="continue"/>
            <w:vAlign w:val="center"/>
          </w:tcPr>
          <w:p>
            <w:pPr>
              <w:widowControl/>
              <w:spacing w:line="280" w:lineRule="exact"/>
              <w:jc w:val="left"/>
              <w:rPr>
                <w:rFonts w:ascii="宋体" w:cs="宋体"/>
                <w:color w:val="000000"/>
                <w:kern w:val="0"/>
                <w:szCs w:val="21"/>
              </w:rPr>
            </w:pPr>
          </w:p>
        </w:tc>
        <w:tc>
          <w:tcPr>
            <w:tcW w:w="5609" w:type="dxa"/>
            <w:vAlign w:val="center"/>
          </w:tcPr>
          <w:p>
            <w:pPr>
              <w:widowControl/>
              <w:spacing w:line="320" w:lineRule="exact"/>
              <w:jc w:val="left"/>
              <w:rPr>
                <w:rFonts w:ascii="宋体" w:cs="宋体"/>
                <w:color w:val="000000"/>
                <w:kern w:val="0"/>
                <w:szCs w:val="21"/>
              </w:rPr>
            </w:pPr>
            <w:r>
              <w:rPr>
                <w:rFonts w:hint="eastAsia" w:ascii="宋体" w:hAnsi="宋体" w:cs="宋体"/>
                <w:color w:val="000000"/>
                <w:kern w:val="0"/>
                <w:szCs w:val="21"/>
              </w:rPr>
              <w:t>学法大视野坐标系与参数方程（选修</w:t>
            </w:r>
            <w:r>
              <w:rPr>
                <w:rFonts w:ascii="宋体" w:hAnsi="宋体" w:cs="宋体"/>
                <w:color w:val="000000"/>
                <w:kern w:val="0"/>
                <w:szCs w:val="21"/>
              </w:rPr>
              <w:t>4-4</w:t>
            </w:r>
            <w:r>
              <w:rPr>
                <w:rFonts w:hint="eastAsia" w:ascii="宋体" w:hAnsi="宋体" w:cs="宋体"/>
                <w:color w:val="000000"/>
                <w:kern w:val="0"/>
                <w:szCs w:val="21"/>
              </w:rPr>
              <w:t>）</w:t>
            </w:r>
          </w:p>
        </w:tc>
        <w:tc>
          <w:tcPr>
            <w:tcW w:w="1466" w:type="dxa"/>
            <w:vAlign w:val="center"/>
          </w:tcPr>
          <w:p>
            <w:pPr>
              <w:widowControl/>
              <w:spacing w:line="320" w:lineRule="exact"/>
              <w:jc w:val="center"/>
              <w:rPr>
                <w:rFonts w:ascii="宋体" w:cs="宋体"/>
                <w:color w:val="000000"/>
                <w:kern w:val="0"/>
                <w:szCs w:val="21"/>
              </w:rPr>
            </w:pPr>
            <w:r>
              <w:rPr>
                <w:rFonts w:hint="eastAsia" w:ascii="宋体" w:hAnsi="宋体" w:cs="宋体"/>
                <w:color w:val="000000"/>
                <w:kern w:val="0"/>
                <w:szCs w:val="21"/>
              </w:rPr>
              <w:t>湘教</w:t>
            </w:r>
          </w:p>
        </w:tc>
        <w:tc>
          <w:tcPr>
            <w:tcW w:w="880" w:type="dxa"/>
            <w:shd w:val="clear" w:color="000000" w:fill="FFFFFF"/>
            <w:vAlign w:val="center"/>
          </w:tcPr>
          <w:p>
            <w:pPr>
              <w:widowControl/>
              <w:spacing w:line="320" w:lineRule="exact"/>
              <w:jc w:val="center"/>
              <w:rPr>
                <w:rFonts w:ascii="宋体" w:cs="宋体"/>
                <w:color w:val="000000"/>
                <w:kern w:val="0"/>
                <w:szCs w:val="21"/>
              </w:rPr>
            </w:pPr>
            <w:r>
              <w:rPr>
                <w:rFonts w:ascii="宋体" w:hAnsi="宋体" w:cs="宋体"/>
                <w:color w:val="000000"/>
                <w:kern w:val="0"/>
                <w:szCs w:val="21"/>
              </w:rPr>
              <w:t>12.33</w:t>
            </w:r>
          </w:p>
        </w:tc>
        <w:tc>
          <w:tcPr>
            <w:tcW w:w="734" w:type="dxa"/>
            <w:shd w:val="clear" w:color="000000" w:fill="FFFFFF"/>
            <w:vAlign w:val="center"/>
          </w:tcPr>
          <w:p>
            <w:pPr>
              <w:widowControl/>
              <w:spacing w:line="320" w:lineRule="exact"/>
              <w:jc w:val="left"/>
              <w:rPr>
                <w:rFonts w:asci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 w:hRule="atLeast"/>
        </w:trPr>
        <w:tc>
          <w:tcPr>
            <w:tcW w:w="1058" w:type="dxa"/>
            <w:vMerge w:val="continue"/>
            <w:vAlign w:val="center"/>
          </w:tcPr>
          <w:p>
            <w:pPr>
              <w:widowControl/>
              <w:spacing w:line="280" w:lineRule="exact"/>
              <w:jc w:val="left"/>
              <w:rPr>
                <w:rFonts w:ascii="宋体" w:cs="宋体"/>
                <w:color w:val="000000"/>
                <w:kern w:val="0"/>
                <w:szCs w:val="21"/>
              </w:rPr>
            </w:pPr>
          </w:p>
        </w:tc>
        <w:tc>
          <w:tcPr>
            <w:tcW w:w="5609" w:type="dxa"/>
            <w:vAlign w:val="center"/>
          </w:tcPr>
          <w:p>
            <w:pPr>
              <w:widowControl/>
              <w:spacing w:line="320" w:lineRule="exact"/>
              <w:jc w:val="left"/>
              <w:rPr>
                <w:rFonts w:ascii="宋体" w:cs="宋体"/>
                <w:color w:val="000000"/>
                <w:kern w:val="0"/>
                <w:szCs w:val="21"/>
              </w:rPr>
            </w:pPr>
            <w:r>
              <w:rPr>
                <w:rFonts w:hint="eastAsia" w:ascii="宋体" w:hAnsi="宋体" w:cs="宋体"/>
                <w:color w:val="000000"/>
                <w:kern w:val="0"/>
                <w:szCs w:val="21"/>
              </w:rPr>
              <w:t>学法大视野优选法与试验设计初步（选修</w:t>
            </w:r>
            <w:r>
              <w:rPr>
                <w:rFonts w:ascii="宋体" w:hAnsi="宋体" w:cs="宋体"/>
                <w:color w:val="000000"/>
                <w:kern w:val="0"/>
                <w:szCs w:val="21"/>
              </w:rPr>
              <w:t>4-7</w:t>
            </w:r>
            <w:r>
              <w:rPr>
                <w:rFonts w:hint="eastAsia" w:ascii="宋体" w:hAnsi="宋体" w:cs="宋体"/>
                <w:color w:val="000000"/>
                <w:kern w:val="0"/>
                <w:szCs w:val="21"/>
              </w:rPr>
              <w:t>）</w:t>
            </w:r>
          </w:p>
        </w:tc>
        <w:tc>
          <w:tcPr>
            <w:tcW w:w="1466" w:type="dxa"/>
            <w:vAlign w:val="center"/>
          </w:tcPr>
          <w:p>
            <w:pPr>
              <w:widowControl/>
              <w:spacing w:line="320" w:lineRule="exact"/>
              <w:jc w:val="center"/>
              <w:rPr>
                <w:rFonts w:ascii="宋体" w:cs="宋体"/>
                <w:color w:val="000000"/>
                <w:kern w:val="0"/>
                <w:szCs w:val="21"/>
              </w:rPr>
            </w:pPr>
            <w:r>
              <w:rPr>
                <w:rFonts w:hint="eastAsia" w:ascii="宋体" w:hAnsi="宋体" w:cs="宋体"/>
                <w:color w:val="000000"/>
                <w:kern w:val="0"/>
                <w:szCs w:val="21"/>
              </w:rPr>
              <w:t>湘教</w:t>
            </w:r>
          </w:p>
        </w:tc>
        <w:tc>
          <w:tcPr>
            <w:tcW w:w="880" w:type="dxa"/>
            <w:shd w:val="clear" w:color="000000" w:fill="FFFFFF"/>
            <w:vAlign w:val="center"/>
          </w:tcPr>
          <w:p>
            <w:pPr>
              <w:widowControl/>
              <w:spacing w:line="320" w:lineRule="exact"/>
              <w:jc w:val="center"/>
              <w:rPr>
                <w:rFonts w:ascii="宋体" w:cs="宋体"/>
                <w:color w:val="000000"/>
                <w:kern w:val="0"/>
                <w:szCs w:val="21"/>
              </w:rPr>
            </w:pPr>
            <w:r>
              <w:rPr>
                <w:rFonts w:ascii="宋体" w:hAnsi="宋体" w:cs="宋体"/>
                <w:color w:val="000000"/>
                <w:kern w:val="0"/>
                <w:szCs w:val="21"/>
              </w:rPr>
              <w:t>12.33</w:t>
            </w:r>
          </w:p>
        </w:tc>
        <w:tc>
          <w:tcPr>
            <w:tcW w:w="734" w:type="dxa"/>
            <w:shd w:val="clear" w:color="000000" w:fill="FFFFFF"/>
            <w:vAlign w:val="center"/>
          </w:tcPr>
          <w:p>
            <w:pPr>
              <w:widowControl/>
              <w:spacing w:line="320" w:lineRule="exact"/>
              <w:jc w:val="left"/>
              <w:rPr>
                <w:rFonts w:asci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 w:hRule="atLeast"/>
        </w:trPr>
        <w:tc>
          <w:tcPr>
            <w:tcW w:w="1058" w:type="dxa"/>
            <w:vMerge w:val="continue"/>
            <w:vAlign w:val="center"/>
          </w:tcPr>
          <w:p>
            <w:pPr>
              <w:widowControl/>
              <w:spacing w:line="280" w:lineRule="exact"/>
              <w:jc w:val="left"/>
              <w:rPr>
                <w:rFonts w:ascii="宋体" w:cs="宋体"/>
                <w:color w:val="000000"/>
                <w:kern w:val="0"/>
                <w:szCs w:val="21"/>
              </w:rPr>
            </w:pPr>
          </w:p>
        </w:tc>
        <w:tc>
          <w:tcPr>
            <w:tcW w:w="5609" w:type="dxa"/>
            <w:vAlign w:val="center"/>
          </w:tcPr>
          <w:p>
            <w:pPr>
              <w:widowControl/>
              <w:spacing w:line="320" w:lineRule="exact"/>
              <w:jc w:val="left"/>
              <w:rPr>
                <w:rFonts w:ascii="宋体" w:cs="宋体"/>
                <w:color w:val="000000"/>
                <w:kern w:val="0"/>
                <w:szCs w:val="21"/>
              </w:rPr>
            </w:pPr>
            <w:r>
              <w:rPr>
                <w:rFonts w:hint="eastAsia" w:ascii="宋体" w:hAnsi="宋体" w:cs="宋体"/>
                <w:color w:val="000000"/>
                <w:kern w:val="0"/>
                <w:szCs w:val="21"/>
              </w:rPr>
              <w:t>牛津高中英语</w:t>
            </w:r>
            <w:r>
              <w:rPr>
                <w:rFonts w:ascii="宋体" w:cs="宋体"/>
                <w:color w:val="000000"/>
                <w:kern w:val="0"/>
                <w:szCs w:val="21"/>
              </w:rPr>
              <w:t>.</w:t>
            </w:r>
            <w:r>
              <w:rPr>
                <w:rFonts w:hint="eastAsia" w:ascii="宋体" w:hAnsi="宋体" w:cs="宋体"/>
                <w:color w:val="000000"/>
                <w:kern w:val="0"/>
                <w:szCs w:val="21"/>
              </w:rPr>
              <w:t>课课练英语必修</w:t>
            </w:r>
            <w:r>
              <w:rPr>
                <w:rFonts w:ascii="宋体" w:hAnsi="宋体" w:cs="宋体"/>
                <w:color w:val="000000"/>
                <w:kern w:val="0"/>
                <w:szCs w:val="21"/>
              </w:rPr>
              <w:t>1</w:t>
            </w:r>
          </w:p>
        </w:tc>
        <w:tc>
          <w:tcPr>
            <w:tcW w:w="1466" w:type="dxa"/>
            <w:vAlign w:val="center"/>
          </w:tcPr>
          <w:p>
            <w:pPr>
              <w:widowControl/>
              <w:spacing w:line="320" w:lineRule="exact"/>
              <w:jc w:val="center"/>
              <w:rPr>
                <w:rFonts w:ascii="宋体" w:cs="宋体"/>
                <w:color w:val="000000"/>
                <w:kern w:val="0"/>
                <w:szCs w:val="21"/>
              </w:rPr>
            </w:pPr>
            <w:r>
              <w:rPr>
                <w:rFonts w:hint="eastAsia" w:ascii="宋体" w:hAnsi="宋体" w:cs="宋体"/>
                <w:color w:val="000000"/>
                <w:kern w:val="0"/>
                <w:szCs w:val="21"/>
              </w:rPr>
              <w:t>江苏译林</w:t>
            </w:r>
          </w:p>
        </w:tc>
        <w:tc>
          <w:tcPr>
            <w:tcW w:w="880" w:type="dxa"/>
            <w:shd w:val="clear" w:color="000000" w:fill="FFFFFF"/>
            <w:vAlign w:val="center"/>
          </w:tcPr>
          <w:p>
            <w:pPr>
              <w:widowControl/>
              <w:spacing w:line="320" w:lineRule="exact"/>
              <w:jc w:val="center"/>
              <w:rPr>
                <w:rFonts w:ascii="宋体" w:cs="宋体"/>
                <w:color w:val="000000"/>
                <w:kern w:val="0"/>
                <w:szCs w:val="21"/>
              </w:rPr>
            </w:pPr>
            <w:r>
              <w:rPr>
                <w:rFonts w:ascii="宋体" w:hAnsi="宋体" w:cs="宋体"/>
                <w:color w:val="000000"/>
                <w:kern w:val="0"/>
                <w:szCs w:val="21"/>
              </w:rPr>
              <w:t>12.33</w:t>
            </w:r>
          </w:p>
        </w:tc>
        <w:tc>
          <w:tcPr>
            <w:tcW w:w="734" w:type="dxa"/>
            <w:shd w:val="clear" w:color="000000" w:fill="FFFFFF"/>
            <w:vAlign w:val="center"/>
          </w:tcPr>
          <w:p>
            <w:pPr>
              <w:widowControl/>
              <w:spacing w:line="320" w:lineRule="exact"/>
              <w:jc w:val="left"/>
              <w:rPr>
                <w:rFonts w:asci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 w:hRule="atLeast"/>
        </w:trPr>
        <w:tc>
          <w:tcPr>
            <w:tcW w:w="1058" w:type="dxa"/>
            <w:vMerge w:val="continue"/>
            <w:vAlign w:val="center"/>
          </w:tcPr>
          <w:p>
            <w:pPr>
              <w:widowControl/>
              <w:spacing w:line="280" w:lineRule="exact"/>
              <w:jc w:val="left"/>
              <w:rPr>
                <w:rFonts w:ascii="宋体" w:cs="宋体"/>
                <w:color w:val="000000"/>
                <w:kern w:val="0"/>
                <w:szCs w:val="21"/>
              </w:rPr>
            </w:pPr>
          </w:p>
        </w:tc>
        <w:tc>
          <w:tcPr>
            <w:tcW w:w="5609" w:type="dxa"/>
            <w:vAlign w:val="center"/>
          </w:tcPr>
          <w:p>
            <w:pPr>
              <w:widowControl/>
              <w:spacing w:line="320" w:lineRule="exact"/>
              <w:jc w:val="left"/>
              <w:rPr>
                <w:rFonts w:ascii="宋体" w:cs="宋体"/>
                <w:color w:val="000000"/>
                <w:kern w:val="0"/>
                <w:szCs w:val="21"/>
              </w:rPr>
            </w:pPr>
            <w:r>
              <w:rPr>
                <w:rFonts w:hint="eastAsia" w:ascii="宋体" w:hAnsi="宋体" w:cs="宋体"/>
                <w:color w:val="000000"/>
                <w:kern w:val="0"/>
                <w:szCs w:val="21"/>
              </w:rPr>
              <w:t>牛津高中英语</w:t>
            </w:r>
            <w:r>
              <w:rPr>
                <w:rFonts w:ascii="宋体" w:cs="宋体"/>
                <w:color w:val="000000"/>
                <w:kern w:val="0"/>
                <w:szCs w:val="21"/>
              </w:rPr>
              <w:t>.</w:t>
            </w:r>
            <w:r>
              <w:rPr>
                <w:rFonts w:hint="eastAsia" w:ascii="宋体" w:hAnsi="宋体" w:cs="宋体"/>
                <w:color w:val="000000"/>
                <w:kern w:val="0"/>
                <w:szCs w:val="21"/>
              </w:rPr>
              <w:t>课课练英语必修</w:t>
            </w:r>
            <w:r>
              <w:rPr>
                <w:rFonts w:ascii="宋体" w:hAnsi="宋体" w:cs="宋体"/>
                <w:color w:val="000000"/>
                <w:kern w:val="0"/>
                <w:szCs w:val="21"/>
              </w:rPr>
              <w:t>2</w:t>
            </w:r>
          </w:p>
        </w:tc>
        <w:tc>
          <w:tcPr>
            <w:tcW w:w="1466" w:type="dxa"/>
            <w:vAlign w:val="center"/>
          </w:tcPr>
          <w:p>
            <w:pPr>
              <w:widowControl/>
              <w:spacing w:line="320" w:lineRule="exact"/>
              <w:jc w:val="center"/>
              <w:rPr>
                <w:rFonts w:ascii="宋体" w:cs="宋体"/>
                <w:color w:val="000000"/>
                <w:kern w:val="0"/>
                <w:szCs w:val="21"/>
              </w:rPr>
            </w:pPr>
            <w:r>
              <w:rPr>
                <w:rFonts w:hint="eastAsia" w:ascii="宋体" w:hAnsi="宋体" w:cs="宋体"/>
                <w:color w:val="000000"/>
                <w:kern w:val="0"/>
                <w:szCs w:val="21"/>
              </w:rPr>
              <w:t>江苏译林</w:t>
            </w:r>
          </w:p>
        </w:tc>
        <w:tc>
          <w:tcPr>
            <w:tcW w:w="880" w:type="dxa"/>
            <w:shd w:val="clear" w:color="000000" w:fill="FFFFFF"/>
            <w:vAlign w:val="center"/>
          </w:tcPr>
          <w:p>
            <w:pPr>
              <w:widowControl/>
              <w:spacing w:line="320" w:lineRule="exact"/>
              <w:jc w:val="center"/>
              <w:rPr>
                <w:rFonts w:ascii="宋体" w:cs="宋体"/>
                <w:color w:val="000000"/>
                <w:kern w:val="0"/>
                <w:szCs w:val="21"/>
              </w:rPr>
            </w:pPr>
            <w:r>
              <w:rPr>
                <w:rFonts w:ascii="宋体" w:hAnsi="宋体" w:cs="宋体"/>
                <w:color w:val="000000"/>
                <w:kern w:val="0"/>
                <w:szCs w:val="21"/>
              </w:rPr>
              <w:t>12.33</w:t>
            </w:r>
          </w:p>
        </w:tc>
        <w:tc>
          <w:tcPr>
            <w:tcW w:w="734" w:type="dxa"/>
            <w:shd w:val="clear" w:color="000000" w:fill="FFFFFF"/>
            <w:vAlign w:val="center"/>
          </w:tcPr>
          <w:p>
            <w:pPr>
              <w:widowControl/>
              <w:spacing w:line="320" w:lineRule="exact"/>
              <w:jc w:val="left"/>
              <w:rPr>
                <w:rFonts w:asci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 w:hRule="atLeast"/>
        </w:trPr>
        <w:tc>
          <w:tcPr>
            <w:tcW w:w="1058" w:type="dxa"/>
            <w:vMerge w:val="continue"/>
            <w:vAlign w:val="center"/>
          </w:tcPr>
          <w:p>
            <w:pPr>
              <w:widowControl/>
              <w:spacing w:line="280" w:lineRule="exact"/>
              <w:jc w:val="left"/>
              <w:rPr>
                <w:rFonts w:ascii="宋体" w:cs="宋体"/>
                <w:color w:val="000000"/>
                <w:kern w:val="0"/>
                <w:szCs w:val="21"/>
              </w:rPr>
            </w:pPr>
          </w:p>
        </w:tc>
        <w:tc>
          <w:tcPr>
            <w:tcW w:w="5609" w:type="dxa"/>
            <w:vAlign w:val="center"/>
          </w:tcPr>
          <w:p>
            <w:pPr>
              <w:widowControl/>
              <w:spacing w:line="320" w:lineRule="exact"/>
              <w:jc w:val="left"/>
              <w:rPr>
                <w:rFonts w:ascii="宋体" w:cs="宋体"/>
                <w:color w:val="000000"/>
                <w:kern w:val="0"/>
                <w:szCs w:val="21"/>
              </w:rPr>
            </w:pPr>
            <w:r>
              <w:rPr>
                <w:rFonts w:hint="eastAsia" w:ascii="宋体" w:hAnsi="宋体" w:cs="宋体"/>
                <w:color w:val="000000"/>
                <w:kern w:val="0"/>
                <w:szCs w:val="21"/>
              </w:rPr>
              <w:t>牛津高中英语</w:t>
            </w:r>
            <w:r>
              <w:rPr>
                <w:rFonts w:ascii="宋体" w:cs="宋体"/>
                <w:color w:val="000000"/>
                <w:kern w:val="0"/>
                <w:szCs w:val="21"/>
              </w:rPr>
              <w:t>.</w:t>
            </w:r>
            <w:r>
              <w:rPr>
                <w:rFonts w:hint="eastAsia" w:ascii="宋体" w:hAnsi="宋体" w:cs="宋体"/>
                <w:color w:val="000000"/>
                <w:kern w:val="0"/>
                <w:szCs w:val="21"/>
              </w:rPr>
              <w:t>课课练英语必修</w:t>
            </w:r>
            <w:r>
              <w:rPr>
                <w:rFonts w:ascii="宋体" w:hAnsi="宋体" w:cs="宋体"/>
                <w:color w:val="000000"/>
                <w:kern w:val="0"/>
                <w:szCs w:val="21"/>
              </w:rPr>
              <w:t>3</w:t>
            </w:r>
          </w:p>
        </w:tc>
        <w:tc>
          <w:tcPr>
            <w:tcW w:w="1466" w:type="dxa"/>
            <w:vAlign w:val="center"/>
          </w:tcPr>
          <w:p>
            <w:pPr>
              <w:widowControl/>
              <w:spacing w:line="320" w:lineRule="exact"/>
              <w:jc w:val="center"/>
              <w:rPr>
                <w:rFonts w:ascii="宋体" w:cs="宋体"/>
                <w:color w:val="000000"/>
                <w:kern w:val="0"/>
                <w:szCs w:val="21"/>
              </w:rPr>
            </w:pPr>
            <w:r>
              <w:rPr>
                <w:rFonts w:hint="eastAsia" w:ascii="宋体" w:hAnsi="宋体" w:cs="宋体"/>
                <w:color w:val="000000"/>
                <w:kern w:val="0"/>
                <w:szCs w:val="21"/>
              </w:rPr>
              <w:t>江苏译林</w:t>
            </w:r>
          </w:p>
        </w:tc>
        <w:tc>
          <w:tcPr>
            <w:tcW w:w="880" w:type="dxa"/>
            <w:shd w:val="clear" w:color="000000" w:fill="FFFFFF"/>
            <w:vAlign w:val="center"/>
          </w:tcPr>
          <w:p>
            <w:pPr>
              <w:widowControl/>
              <w:spacing w:line="320" w:lineRule="exact"/>
              <w:jc w:val="center"/>
              <w:rPr>
                <w:rFonts w:ascii="宋体" w:cs="宋体"/>
                <w:color w:val="000000"/>
                <w:kern w:val="0"/>
                <w:szCs w:val="21"/>
              </w:rPr>
            </w:pPr>
            <w:r>
              <w:rPr>
                <w:rFonts w:ascii="宋体" w:hAnsi="宋体" w:cs="宋体"/>
                <w:color w:val="000000"/>
                <w:kern w:val="0"/>
                <w:szCs w:val="21"/>
              </w:rPr>
              <w:t>12.33</w:t>
            </w:r>
          </w:p>
        </w:tc>
        <w:tc>
          <w:tcPr>
            <w:tcW w:w="734" w:type="dxa"/>
            <w:shd w:val="clear" w:color="000000" w:fill="FFFFFF"/>
            <w:vAlign w:val="center"/>
          </w:tcPr>
          <w:p>
            <w:pPr>
              <w:widowControl/>
              <w:spacing w:line="320" w:lineRule="exact"/>
              <w:jc w:val="left"/>
              <w:rPr>
                <w:rFonts w:asci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 w:hRule="atLeast"/>
        </w:trPr>
        <w:tc>
          <w:tcPr>
            <w:tcW w:w="1058" w:type="dxa"/>
            <w:vMerge w:val="continue"/>
            <w:vAlign w:val="center"/>
          </w:tcPr>
          <w:p>
            <w:pPr>
              <w:widowControl/>
              <w:spacing w:line="280" w:lineRule="exact"/>
              <w:jc w:val="left"/>
              <w:rPr>
                <w:rFonts w:ascii="宋体" w:cs="宋体"/>
                <w:color w:val="000000"/>
                <w:kern w:val="0"/>
                <w:szCs w:val="21"/>
              </w:rPr>
            </w:pPr>
          </w:p>
        </w:tc>
        <w:tc>
          <w:tcPr>
            <w:tcW w:w="5609" w:type="dxa"/>
            <w:vAlign w:val="center"/>
          </w:tcPr>
          <w:p>
            <w:pPr>
              <w:widowControl/>
              <w:spacing w:line="320" w:lineRule="exact"/>
              <w:jc w:val="left"/>
              <w:rPr>
                <w:rFonts w:ascii="宋体" w:cs="宋体"/>
                <w:color w:val="000000"/>
                <w:kern w:val="0"/>
                <w:szCs w:val="21"/>
              </w:rPr>
            </w:pPr>
            <w:r>
              <w:rPr>
                <w:rFonts w:hint="eastAsia" w:ascii="宋体" w:hAnsi="宋体" w:cs="宋体"/>
                <w:color w:val="000000"/>
                <w:kern w:val="0"/>
                <w:szCs w:val="21"/>
              </w:rPr>
              <w:t>牛津高中英语</w:t>
            </w:r>
            <w:r>
              <w:rPr>
                <w:rFonts w:ascii="宋体" w:cs="宋体"/>
                <w:color w:val="000000"/>
                <w:kern w:val="0"/>
                <w:szCs w:val="21"/>
              </w:rPr>
              <w:t>.</w:t>
            </w:r>
            <w:r>
              <w:rPr>
                <w:rFonts w:hint="eastAsia" w:ascii="宋体" w:hAnsi="宋体" w:cs="宋体"/>
                <w:color w:val="000000"/>
                <w:kern w:val="0"/>
                <w:szCs w:val="21"/>
              </w:rPr>
              <w:t>课课练英语必修</w:t>
            </w:r>
            <w:r>
              <w:rPr>
                <w:rFonts w:ascii="宋体" w:hAnsi="宋体" w:cs="宋体"/>
                <w:color w:val="000000"/>
                <w:kern w:val="0"/>
                <w:szCs w:val="21"/>
              </w:rPr>
              <w:t>4</w:t>
            </w:r>
          </w:p>
        </w:tc>
        <w:tc>
          <w:tcPr>
            <w:tcW w:w="1466" w:type="dxa"/>
            <w:vAlign w:val="center"/>
          </w:tcPr>
          <w:p>
            <w:pPr>
              <w:widowControl/>
              <w:spacing w:line="320" w:lineRule="exact"/>
              <w:jc w:val="center"/>
              <w:rPr>
                <w:rFonts w:ascii="宋体" w:cs="宋体"/>
                <w:color w:val="000000"/>
                <w:kern w:val="0"/>
                <w:szCs w:val="21"/>
              </w:rPr>
            </w:pPr>
            <w:r>
              <w:rPr>
                <w:rFonts w:hint="eastAsia" w:ascii="宋体" w:hAnsi="宋体" w:cs="宋体"/>
                <w:color w:val="000000"/>
                <w:kern w:val="0"/>
                <w:szCs w:val="21"/>
              </w:rPr>
              <w:t>江苏译林</w:t>
            </w:r>
          </w:p>
        </w:tc>
        <w:tc>
          <w:tcPr>
            <w:tcW w:w="880" w:type="dxa"/>
            <w:shd w:val="clear" w:color="000000" w:fill="FFFFFF"/>
            <w:vAlign w:val="center"/>
          </w:tcPr>
          <w:p>
            <w:pPr>
              <w:widowControl/>
              <w:spacing w:line="320" w:lineRule="exact"/>
              <w:jc w:val="center"/>
              <w:rPr>
                <w:rFonts w:ascii="宋体" w:cs="宋体"/>
                <w:color w:val="000000"/>
                <w:kern w:val="0"/>
                <w:szCs w:val="21"/>
              </w:rPr>
            </w:pPr>
            <w:r>
              <w:rPr>
                <w:rFonts w:ascii="宋体" w:hAnsi="宋体" w:cs="宋体"/>
                <w:color w:val="000000"/>
                <w:kern w:val="0"/>
                <w:szCs w:val="21"/>
              </w:rPr>
              <w:t>12.33</w:t>
            </w:r>
          </w:p>
        </w:tc>
        <w:tc>
          <w:tcPr>
            <w:tcW w:w="734" w:type="dxa"/>
            <w:shd w:val="clear" w:color="000000" w:fill="FFFFFF"/>
            <w:vAlign w:val="center"/>
          </w:tcPr>
          <w:p>
            <w:pPr>
              <w:widowControl/>
              <w:spacing w:line="320" w:lineRule="exact"/>
              <w:jc w:val="left"/>
              <w:rPr>
                <w:rFonts w:asci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 w:hRule="atLeast"/>
        </w:trPr>
        <w:tc>
          <w:tcPr>
            <w:tcW w:w="1058" w:type="dxa"/>
            <w:vMerge w:val="continue"/>
            <w:vAlign w:val="center"/>
          </w:tcPr>
          <w:p>
            <w:pPr>
              <w:widowControl/>
              <w:spacing w:line="280" w:lineRule="exact"/>
              <w:jc w:val="left"/>
              <w:rPr>
                <w:rFonts w:ascii="宋体" w:cs="宋体"/>
                <w:color w:val="000000"/>
                <w:kern w:val="0"/>
                <w:szCs w:val="21"/>
              </w:rPr>
            </w:pPr>
          </w:p>
        </w:tc>
        <w:tc>
          <w:tcPr>
            <w:tcW w:w="5609" w:type="dxa"/>
            <w:vAlign w:val="center"/>
          </w:tcPr>
          <w:p>
            <w:pPr>
              <w:widowControl/>
              <w:spacing w:line="320" w:lineRule="exact"/>
              <w:jc w:val="left"/>
              <w:rPr>
                <w:rFonts w:ascii="宋体" w:cs="宋体"/>
                <w:color w:val="000000"/>
                <w:kern w:val="0"/>
                <w:szCs w:val="21"/>
              </w:rPr>
            </w:pPr>
            <w:r>
              <w:rPr>
                <w:rFonts w:hint="eastAsia" w:ascii="宋体" w:hAnsi="宋体" w:cs="宋体"/>
                <w:color w:val="000000"/>
                <w:kern w:val="0"/>
                <w:szCs w:val="21"/>
              </w:rPr>
              <w:t>牛津高中英语</w:t>
            </w:r>
            <w:r>
              <w:rPr>
                <w:rFonts w:ascii="宋体" w:cs="宋体"/>
                <w:color w:val="000000"/>
                <w:kern w:val="0"/>
                <w:szCs w:val="21"/>
              </w:rPr>
              <w:t>.</w:t>
            </w:r>
            <w:r>
              <w:rPr>
                <w:rFonts w:hint="eastAsia" w:ascii="宋体" w:hAnsi="宋体" w:cs="宋体"/>
                <w:color w:val="000000"/>
                <w:kern w:val="0"/>
                <w:szCs w:val="21"/>
              </w:rPr>
              <w:t>课课练英语必修</w:t>
            </w:r>
            <w:r>
              <w:rPr>
                <w:rFonts w:ascii="宋体" w:hAnsi="宋体" w:cs="宋体"/>
                <w:color w:val="000000"/>
                <w:kern w:val="0"/>
                <w:szCs w:val="21"/>
              </w:rPr>
              <w:t>5</w:t>
            </w:r>
          </w:p>
        </w:tc>
        <w:tc>
          <w:tcPr>
            <w:tcW w:w="1466" w:type="dxa"/>
            <w:vAlign w:val="center"/>
          </w:tcPr>
          <w:p>
            <w:pPr>
              <w:widowControl/>
              <w:spacing w:line="320" w:lineRule="exact"/>
              <w:jc w:val="center"/>
              <w:rPr>
                <w:rFonts w:ascii="宋体" w:cs="宋体"/>
                <w:color w:val="000000"/>
                <w:kern w:val="0"/>
                <w:szCs w:val="21"/>
              </w:rPr>
            </w:pPr>
            <w:r>
              <w:rPr>
                <w:rFonts w:hint="eastAsia" w:ascii="宋体" w:hAnsi="宋体" w:cs="宋体"/>
                <w:color w:val="000000"/>
                <w:kern w:val="0"/>
                <w:szCs w:val="21"/>
              </w:rPr>
              <w:t>江苏译林</w:t>
            </w:r>
          </w:p>
        </w:tc>
        <w:tc>
          <w:tcPr>
            <w:tcW w:w="880" w:type="dxa"/>
            <w:shd w:val="clear" w:color="000000" w:fill="FFFFFF"/>
            <w:vAlign w:val="center"/>
          </w:tcPr>
          <w:p>
            <w:pPr>
              <w:widowControl/>
              <w:spacing w:line="320" w:lineRule="exact"/>
              <w:jc w:val="center"/>
              <w:rPr>
                <w:rFonts w:ascii="宋体" w:cs="宋体"/>
                <w:color w:val="000000"/>
                <w:kern w:val="0"/>
                <w:szCs w:val="21"/>
              </w:rPr>
            </w:pPr>
            <w:r>
              <w:rPr>
                <w:rFonts w:ascii="宋体" w:hAnsi="宋体" w:cs="宋体"/>
                <w:color w:val="000000"/>
                <w:kern w:val="0"/>
                <w:szCs w:val="21"/>
              </w:rPr>
              <w:t>12.33</w:t>
            </w:r>
          </w:p>
        </w:tc>
        <w:tc>
          <w:tcPr>
            <w:tcW w:w="734" w:type="dxa"/>
            <w:shd w:val="clear" w:color="000000" w:fill="FFFFFF"/>
            <w:vAlign w:val="center"/>
          </w:tcPr>
          <w:p>
            <w:pPr>
              <w:widowControl/>
              <w:spacing w:line="320" w:lineRule="exact"/>
              <w:jc w:val="left"/>
              <w:rPr>
                <w:rFonts w:asci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 w:hRule="atLeast"/>
        </w:trPr>
        <w:tc>
          <w:tcPr>
            <w:tcW w:w="1058" w:type="dxa"/>
            <w:vMerge w:val="restart"/>
            <w:vAlign w:val="center"/>
          </w:tcPr>
          <w:p>
            <w:pPr>
              <w:spacing w:line="280" w:lineRule="exact"/>
              <w:jc w:val="center"/>
              <w:rPr>
                <w:rFonts w:ascii="宋体" w:cs="宋体"/>
                <w:color w:val="000000"/>
                <w:kern w:val="0"/>
                <w:szCs w:val="21"/>
              </w:rPr>
            </w:pPr>
            <w:r>
              <w:rPr>
                <w:rFonts w:hint="eastAsia" w:ascii="宋体" w:hAnsi="宋体" w:cs="宋体"/>
                <w:color w:val="000000"/>
                <w:kern w:val="0"/>
                <w:szCs w:val="21"/>
              </w:rPr>
              <w:t>同</w:t>
            </w:r>
          </w:p>
          <w:p>
            <w:pPr>
              <w:spacing w:line="280" w:lineRule="exact"/>
              <w:jc w:val="center"/>
              <w:rPr>
                <w:rFonts w:ascii="宋体" w:cs="宋体"/>
                <w:color w:val="000000"/>
                <w:kern w:val="0"/>
                <w:szCs w:val="21"/>
              </w:rPr>
            </w:pPr>
            <w:r>
              <w:rPr>
                <w:rFonts w:hint="eastAsia" w:ascii="宋体" w:hAnsi="宋体" w:cs="宋体"/>
                <w:color w:val="000000"/>
                <w:kern w:val="0"/>
                <w:szCs w:val="21"/>
              </w:rPr>
              <w:t>步</w:t>
            </w:r>
          </w:p>
          <w:p>
            <w:pPr>
              <w:spacing w:line="280" w:lineRule="exact"/>
              <w:jc w:val="center"/>
              <w:rPr>
                <w:rFonts w:ascii="宋体" w:cs="宋体"/>
                <w:color w:val="000000"/>
                <w:kern w:val="0"/>
                <w:szCs w:val="21"/>
              </w:rPr>
            </w:pPr>
            <w:r>
              <w:rPr>
                <w:rFonts w:hint="eastAsia" w:ascii="宋体" w:hAnsi="宋体" w:cs="宋体"/>
                <w:color w:val="000000"/>
                <w:kern w:val="0"/>
                <w:szCs w:val="21"/>
              </w:rPr>
              <w:t>练</w:t>
            </w:r>
          </w:p>
          <w:p>
            <w:pPr>
              <w:spacing w:line="280" w:lineRule="exact"/>
              <w:jc w:val="center"/>
              <w:rPr>
                <w:rFonts w:ascii="宋体" w:cs="宋体"/>
                <w:color w:val="000000"/>
                <w:kern w:val="0"/>
                <w:szCs w:val="21"/>
              </w:rPr>
            </w:pPr>
            <w:r>
              <w:rPr>
                <w:rFonts w:hint="eastAsia" w:ascii="宋体" w:hAnsi="宋体" w:cs="宋体"/>
                <w:color w:val="000000"/>
                <w:kern w:val="0"/>
                <w:szCs w:val="21"/>
              </w:rPr>
              <w:t>习</w:t>
            </w:r>
          </w:p>
        </w:tc>
        <w:tc>
          <w:tcPr>
            <w:tcW w:w="5609" w:type="dxa"/>
            <w:vAlign w:val="center"/>
          </w:tcPr>
          <w:p>
            <w:pPr>
              <w:widowControl/>
              <w:spacing w:line="320" w:lineRule="exact"/>
              <w:jc w:val="left"/>
              <w:rPr>
                <w:rFonts w:ascii="宋体" w:cs="宋体"/>
                <w:color w:val="000000"/>
                <w:kern w:val="0"/>
                <w:szCs w:val="21"/>
              </w:rPr>
            </w:pPr>
            <w:r>
              <w:rPr>
                <w:rFonts w:hint="eastAsia" w:ascii="宋体" w:hAnsi="宋体" w:cs="宋体"/>
                <w:color w:val="000000"/>
                <w:kern w:val="0"/>
                <w:szCs w:val="21"/>
              </w:rPr>
              <w:t>牛津高中英语</w:t>
            </w:r>
            <w:r>
              <w:rPr>
                <w:rFonts w:ascii="宋体" w:cs="宋体"/>
                <w:color w:val="000000"/>
                <w:kern w:val="0"/>
                <w:szCs w:val="21"/>
              </w:rPr>
              <w:t>.</w:t>
            </w:r>
            <w:r>
              <w:rPr>
                <w:rFonts w:hint="eastAsia" w:ascii="宋体" w:hAnsi="宋体" w:cs="宋体"/>
                <w:color w:val="000000"/>
                <w:kern w:val="0"/>
                <w:szCs w:val="21"/>
              </w:rPr>
              <w:t>课课练英语选修</w:t>
            </w:r>
            <w:r>
              <w:rPr>
                <w:rFonts w:ascii="宋体" w:hAnsi="宋体" w:cs="宋体"/>
                <w:color w:val="000000"/>
                <w:kern w:val="0"/>
                <w:szCs w:val="21"/>
              </w:rPr>
              <w:t>6</w:t>
            </w:r>
          </w:p>
        </w:tc>
        <w:tc>
          <w:tcPr>
            <w:tcW w:w="1466" w:type="dxa"/>
            <w:vAlign w:val="center"/>
          </w:tcPr>
          <w:p>
            <w:pPr>
              <w:widowControl/>
              <w:spacing w:line="320" w:lineRule="exact"/>
              <w:jc w:val="center"/>
              <w:rPr>
                <w:rFonts w:ascii="宋体" w:cs="宋体"/>
                <w:color w:val="000000"/>
                <w:kern w:val="0"/>
                <w:szCs w:val="21"/>
              </w:rPr>
            </w:pPr>
            <w:r>
              <w:rPr>
                <w:rFonts w:hint="eastAsia" w:ascii="宋体" w:hAnsi="宋体" w:cs="宋体"/>
                <w:color w:val="000000"/>
                <w:kern w:val="0"/>
                <w:szCs w:val="21"/>
              </w:rPr>
              <w:t>江苏译林</w:t>
            </w:r>
          </w:p>
        </w:tc>
        <w:tc>
          <w:tcPr>
            <w:tcW w:w="880" w:type="dxa"/>
            <w:shd w:val="clear" w:color="000000" w:fill="FFFFFF"/>
            <w:vAlign w:val="center"/>
          </w:tcPr>
          <w:p>
            <w:pPr>
              <w:widowControl/>
              <w:spacing w:line="320" w:lineRule="exact"/>
              <w:jc w:val="center"/>
              <w:rPr>
                <w:rFonts w:ascii="宋体" w:cs="宋体"/>
                <w:color w:val="000000"/>
                <w:kern w:val="0"/>
                <w:szCs w:val="21"/>
              </w:rPr>
            </w:pPr>
            <w:r>
              <w:rPr>
                <w:rFonts w:ascii="宋体" w:hAnsi="宋体" w:cs="宋体"/>
                <w:color w:val="000000"/>
                <w:kern w:val="0"/>
                <w:szCs w:val="21"/>
              </w:rPr>
              <w:t>12.33</w:t>
            </w:r>
          </w:p>
        </w:tc>
        <w:tc>
          <w:tcPr>
            <w:tcW w:w="734" w:type="dxa"/>
            <w:shd w:val="clear" w:color="000000" w:fill="FFFFFF"/>
            <w:vAlign w:val="center"/>
          </w:tcPr>
          <w:p>
            <w:pPr>
              <w:widowControl/>
              <w:spacing w:line="320" w:lineRule="exact"/>
              <w:jc w:val="left"/>
              <w:rPr>
                <w:rFonts w:asci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 w:hRule="atLeast"/>
        </w:trPr>
        <w:tc>
          <w:tcPr>
            <w:tcW w:w="1058" w:type="dxa"/>
            <w:vMerge w:val="continue"/>
            <w:vAlign w:val="center"/>
          </w:tcPr>
          <w:p>
            <w:pPr>
              <w:spacing w:line="280" w:lineRule="exact"/>
              <w:jc w:val="center"/>
              <w:rPr>
                <w:rFonts w:ascii="宋体" w:cs="宋体"/>
                <w:color w:val="000000"/>
                <w:kern w:val="0"/>
                <w:szCs w:val="21"/>
              </w:rPr>
            </w:pPr>
          </w:p>
        </w:tc>
        <w:tc>
          <w:tcPr>
            <w:tcW w:w="5609" w:type="dxa"/>
            <w:vAlign w:val="center"/>
          </w:tcPr>
          <w:p>
            <w:pPr>
              <w:widowControl/>
              <w:spacing w:line="320" w:lineRule="exact"/>
              <w:jc w:val="left"/>
              <w:rPr>
                <w:rFonts w:ascii="宋体" w:cs="宋体"/>
                <w:color w:val="000000"/>
                <w:kern w:val="0"/>
                <w:szCs w:val="21"/>
              </w:rPr>
            </w:pPr>
            <w:r>
              <w:rPr>
                <w:rFonts w:hint="eastAsia" w:ascii="宋体" w:hAnsi="宋体" w:cs="宋体"/>
                <w:color w:val="000000"/>
                <w:kern w:val="0"/>
                <w:szCs w:val="21"/>
              </w:rPr>
              <w:t>牛津高中英语</w:t>
            </w:r>
            <w:r>
              <w:rPr>
                <w:rFonts w:ascii="宋体" w:cs="宋体"/>
                <w:color w:val="000000"/>
                <w:kern w:val="0"/>
                <w:szCs w:val="21"/>
              </w:rPr>
              <w:t>.</w:t>
            </w:r>
            <w:r>
              <w:rPr>
                <w:rFonts w:hint="eastAsia" w:ascii="宋体" w:hAnsi="宋体" w:cs="宋体"/>
                <w:color w:val="000000"/>
                <w:kern w:val="0"/>
                <w:szCs w:val="21"/>
              </w:rPr>
              <w:t>课课练英语选修</w:t>
            </w:r>
            <w:r>
              <w:rPr>
                <w:rFonts w:ascii="宋体" w:hAnsi="宋体" w:cs="宋体"/>
                <w:color w:val="000000"/>
                <w:kern w:val="0"/>
                <w:szCs w:val="21"/>
              </w:rPr>
              <w:t>7</w:t>
            </w:r>
          </w:p>
        </w:tc>
        <w:tc>
          <w:tcPr>
            <w:tcW w:w="1466" w:type="dxa"/>
            <w:vAlign w:val="center"/>
          </w:tcPr>
          <w:p>
            <w:pPr>
              <w:widowControl/>
              <w:spacing w:line="320" w:lineRule="exact"/>
              <w:jc w:val="center"/>
              <w:rPr>
                <w:rFonts w:ascii="宋体" w:cs="宋体"/>
                <w:color w:val="000000"/>
                <w:kern w:val="0"/>
                <w:szCs w:val="21"/>
              </w:rPr>
            </w:pPr>
            <w:r>
              <w:rPr>
                <w:rFonts w:hint="eastAsia" w:ascii="宋体" w:hAnsi="宋体" w:cs="宋体"/>
                <w:color w:val="000000"/>
                <w:kern w:val="0"/>
                <w:szCs w:val="21"/>
              </w:rPr>
              <w:t>江苏译林</w:t>
            </w:r>
          </w:p>
        </w:tc>
        <w:tc>
          <w:tcPr>
            <w:tcW w:w="880" w:type="dxa"/>
            <w:shd w:val="clear" w:color="000000" w:fill="FFFFFF"/>
            <w:vAlign w:val="center"/>
          </w:tcPr>
          <w:p>
            <w:pPr>
              <w:widowControl/>
              <w:spacing w:line="320" w:lineRule="exact"/>
              <w:jc w:val="center"/>
              <w:rPr>
                <w:rFonts w:ascii="宋体" w:cs="宋体"/>
                <w:color w:val="000000"/>
                <w:kern w:val="0"/>
                <w:szCs w:val="21"/>
              </w:rPr>
            </w:pPr>
            <w:r>
              <w:rPr>
                <w:rFonts w:ascii="宋体" w:hAnsi="宋体" w:cs="宋体"/>
                <w:color w:val="000000"/>
                <w:kern w:val="0"/>
                <w:szCs w:val="21"/>
              </w:rPr>
              <w:t>12.33</w:t>
            </w:r>
          </w:p>
        </w:tc>
        <w:tc>
          <w:tcPr>
            <w:tcW w:w="734" w:type="dxa"/>
            <w:shd w:val="clear" w:color="000000" w:fill="FFFFFF"/>
            <w:vAlign w:val="center"/>
          </w:tcPr>
          <w:p>
            <w:pPr>
              <w:widowControl/>
              <w:spacing w:line="320" w:lineRule="exact"/>
              <w:jc w:val="left"/>
              <w:rPr>
                <w:rFonts w:asci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 w:hRule="atLeast"/>
        </w:trPr>
        <w:tc>
          <w:tcPr>
            <w:tcW w:w="1058" w:type="dxa"/>
            <w:vMerge w:val="continue"/>
            <w:textDirection w:val="tbRlV"/>
            <w:vAlign w:val="center"/>
          </w:tcPr>
          <w:p>
            <w:pPr>
              <w:widowControl/>
              <w:spacing w:line="280" w:lineRule="exact"/>
              <w:jc w:val="center"/>
              <w:rPr>
                <w:rFonts w:ascii="宋体" w:cs="宋体"/>
                <w:color w:val="000000"/>
                <w:kern w:val="0"/>
                <w:szCs w:val="21"/>
              </w:rPr>
            </w:pPr>
          </w:p>
        </w:tc>
        <w:tc>
          <w:tcPr>
            <w:tcW w:w="5609" w:type="dxa"/>
            <w:vAlign w:val="center"/>
          </w:tcPr>
          <w:p>
            <w:pPr>
              <w:widowControl/>
              <w:spacing w:line="320" w:lineRule="exact"/>
              <w:jc w:val="left"/>
              <w:rPr>
                <w:rFonts w:ascii="宋体" w:cs="宋体"/>
                <w:color w:val="000000"/>
                <w:kern w:val="0"/>
                <w:szCs w:val="21"/>
              </w:rPr>
            </w:pPr>
            <w:r>
              <w:rPr>
                <w:rFonts w:hint="eastAsia" w:ascii="宋体" w:hAnsi="宋体" w:cs="宋体"/>
                <w:color w:val="000000"/>
                <w:kern w:val="0"/>
                <w:szCs w:val="21"/>
              </w:rPr>
              <w:t>牛津高中英语</w:t>
            </w:r>
            <w:r>
              <w:rPr>
                <w:rFonts w:ascii="宋体" w:cs="宋体"/>
                <w:color w:val="000000"/>
                <w:kern w:val="0"/>
                <w:szCs w:val="21"/>
              </w:rPr>
              <w:t>.</w:t>
            </w:r>
            <w:r>
              <w:rPr>
                <w:rFonts w:hint="eastAsia" w:ascii="宋体" w:hAnsi="宋体" w:cs="宋体"/>
                <w:color w:val="000000"/>
                <w:kern w:val="0"/>
                <w:szCs w:val="21"/>
              </w:rPr>
              <w:t>课课练英语选修</w:t>
            </w:r>
            <w:r>
              <w:rPr>
                <w:rFonts w:ascii="宋体" w:hAnsi="宋体" w:cs="宋体"/>
                <w:color w:val="000000"/>
                <w:kern w:val="0"/>
                <w:szCs w:val="21"/>
              </w:rPr>
              <w:t>8</w:t>
            </w:r>
          </w:p>
        </w:tc>
        <w:tc>
          <w:tcPr>
            <w:tcW w:w="1466" w:type="dxa"/>
            <w:vAlign w:val="center"/>
          </w:tcPr>
          <w:p>
            <w:pPr>
              <w:widowControl/>
              <w:spacing w:line="320" w:lineRule="exact"/>
              <w:jc w:val="center"/>
              <w:rPr>
                <w:rFonts w:ascii="宋体" w:cs="宋体"/>
                <w:color w:val="000000"/>
                <w:kern w:val="0"/>
                <w:szCs w:val="21"/>
              </w:rPr>
            </w:pPr>
            <w:r>
              <w:rPr>
                <w:rFonts w:hint="eastAsia" w:ascii="宋体" w:hAnsi="宋体" w:cs="宋体"/>
                <w:color w:val="000000"/>
                <w:kern w:val="0"/>
                <w:szCs w:val="21"/>
              </w:rPr>
              <w:t>江苏译林</w:t>
            </w:r>
          </w:p>
        </w:tc>
        <w:tc>
          <w:tcPr>
            <w:tcW w:w="880" w:type="dxa"/>
            <w:shd w:val="clear" w:color="000000" w:fill="FFFFFF"/>
            <w:vAlign w:val="center"/>
          </w:tcPr>
          <w:p>
            <w:pPr>
              <w:widowControl/>
              <w:spacing w:line="320" w:lineRule="exact"/>
              <w:jc w:val="center"/>
              <w:rPr>
                <w:rFonts w:ascii="宋体" w:cs="宋体"/>
                <w:color w:val="000000"/>
                <w:kern w:val="0"/>
                <w:szCs w:val="21"/>
              </w:rPr>
            </w:pPr>
            <w:r>
              <w:rPr>
                <w:rFonts w:ascii="宋体" w:hAnsi="宋体" w:cs="宋体"/>
                <w:color w:val="000000"/>
                <w:kern w:val="0"/>
                <w:szCs w:val="21"/>
              </w:rPr>
              <w:t>12.33</w:t>
            </w:r>
          </w:p>
        </w:tc>
        <w:tc>
          <w:tcPr>
            <w:tcW w:w="734" w:type="dxa"/>
            <w:shd w:val="clear" w:color="000000" w:fill="FFFFFF"/>
            <w:vAlign w:val="center"/>
          </w:tcPr>
          <w:p>
            <w:pPr>
              <w:widowControl/>
              <w:spacing w:line="320" w:lineRule="exact"/>
              <w:jc w:val="left"/>
              <w:rPr>
                <w:rFonts w:asci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 w:hRule="atLeast"/>
        </w:trPr>
        <w:tc>
          <w:tcPr>
            <w:tcW w:w="1058" w:type="dxa"/>
            <w:vMerge w:val="continue"/>
            <w:vAlign w:val="center"/>
          </w:tcPr>
          <w:p>
            <w:pPr>
              <w:widowControl/>
              <w:spacing w:line="280" w:lineRule="exact"/>
              <w:jc w:val="left"/>
              <w:rPr>
                <w:rFonts w:ascii="宋体" w:cs="宋体"/>
                <w:color w:val="000000"/>
                <w:kern w:val="0"/>
                <w:szCs w:val="21"/>
              </w:rPr>
            </w:pPr>
          </w:p>
        </w:tc>
        <w:tc>
          <w:tcPr>
            <w:tcW w:w="5609" w:type="dxa"/>
            <w:vAlign w:val="center"/>
          </w:tcPr>
          <w:p>
            <w:pPr>
              <w:widowControl/>
              <w:spacing w:line="320" w:lineRule="exact"/>
              <w:jc w:val="left"/>
              <w:rPr>
                <w:rFonts w:ascii="宋体" w:cs="宋体"/>
                <w:color w:val="000000"/>
                <w:kern w:val="0"/>
                <w:szCs w:val="21"/>
              </w:rPr>
            </w:pPr>
            <w:r>
              <w:rPr>
                <w:rFonts w:hint="eastAsia" w:ascii="宋体" w:hAnsi="宋体" w:cs="宋体"/>
                <w:color w:val="000000"/>
                <w:kern w:val="0"/>
                <w:szCs w:val="21"/>
              </w:rPr>
              <w:t>牛津高中英语</w:t>
            </w:r>
            <w:r>
              <w:rPr>
                <w:rFonts w:ascii="宋体" w:cs="宋体"/>
                <w:color w:val="000000"/>
                <w:kern w:val="0"/>
                <w:szCs w:val="21"/>
              </w:rPr>
              <w:t>.</w:t>
            </w:r>
            <w:r>
              <w:rPr>
                <w:rFonts w:hint="eastAsia" w:ascii="宋体" w:hAnsi="宋体" w:cs="宋体"/>
                <w:color w:val="000000"/>
                <w:kern w:val="0"/>
                <w:szCs w:val="21"/>
              </w:rPr>
              <w:t>课课练英语选修</w:t>
            </w:r>
            <w:r>
              <w:rPr>
                <w:rFonts w:ascii="宋体" w:hAnsi="宋体" w:cs="宋体"/>
                <w:color w:val="000000"/>
                <w:kern w:val="0"/>
                <w:szCs w:val="21"/>
              </w:rPr>
              <w:t>9</w:t>
            </w:r>
          </w:p>
        </w:tc>
        <w:tc>
          <w:tcPr>
            <w:tcW w:w="1466" w:type="dxa"/>
            <w:vAlign w:val="center"/>
          </w:tcPr>
          <w:p>
            <w:pPr>
              <w:widowControl/>
              <w:spacing w:line="320" w:lineRule="exact"/>
              <w:jc w:val="center"/>
              <w:rPr>
                <w:rFonts w:ascii="宋体" w:cs="宋体"/>
                <w:color w:val="000000"/>
                <w:kern w:val="0"/>
                <w:szCs w:val="21"/>
              </w:rPr>
            </w:pPr>
            <w:r>
              <w:rPr>
                <w:rFonts w:hint="eastAsia" w:ascii="宋体" w:hAnsi="宋体" w:cs="宋体"/>
                <w:color w:val="000000"/>
                <w:kern w:val="0"/>
                <w:szCs w:val="21"/>
              </w:rPr>
              <w:t>江苏译林</w:t>
            </w:r>
          </w:p>
        </w:tc>
        <w:tc>
          <w:tcPr>
            <w:tcW w:w="880" w:type="dxa"/>
            <w:shd w:val="clear" w:color="000000" w:fill="FFFFFF"/>
            <w:vAlign w:val="center"/>
          </w:tcPr>
          <w:p>
            <w:pPr>
              <w:widowControl/>
              <w:spacing w:line="320" w:lineRule="exact"/>
              <w:jc w:val="center"/>
              <w:rPr>
                <w:rFonts w:ascii="宋体" w:cs="宋体"/>
                <w:color w:val="000000"/>
                <w:kern w:val="0"/>
                <w:szCs w:val="21"/>
              </w:rPr>
            </w:pPr>
            <w:r>
              <w:rPr>
                <w:rFonts w:ascii="宋体" w:hAnsi="宋体" w:cs="宋体"/>
                <w:color w:val="000000"/>
                <w:kern w:val="0"/>
                <w:szCs w:val="21"/>
              </w:rPr>
              <w:t>12.33</w:t>
            </w:r>
          </w:p>
        </w:tc>
        <w:tc>
          <w:tcPr>
            <w:tcW w:w="734" w:type="dxa"/>
            <w:shd w:val="clear" w:color="000000" w:fill="FFFFFF"/>
            <w:vAlign w:val="center"/>
          </w:tcPr>
          <w:p>
            <w:pPr>
              <w:widowControl/>
              <w:spacing w:line="320" w:lineRule="exact"/>
              <w:jc w:val="left"/>
              <w:rPr>
                <w:rFonts w:asci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 w:hRule="atLeast"/>
        </w:trPr>
        <w:tc>
          <w:tcPr>
            <w:tcW w:w="1058" w:type="dxa"/>
            <w:vMerge w:val="continue"/>
            <w:vAlign w:val="center"/>
          </w:tcPr>
          <w:p>
            <w:pPr>
              <w:widowControl/>
              <w:spacing w:line="280" w:lineRule="exact"/>
              <w:jc w:val="left"/>
              <w:rPr>
                <w:rFonts w:ascii="宋体" w:cs="宋体"/>
                <w:color w:val="000000"/>
                <w:kern w:val="0"/>
                <w:szCs w:val="21"/>
              </w:rPr>
            </w:pPr>
          </w:p>
        </w:tc>
        <w:tc>
          <w:tcPr>
            <w:tcW w:w="5609" w:type="dxa"/>
            <w:vAlign w:val="center"/>
          </w:tcPr>
          <w:p>
            <w:pPr>
              <w:widowControl/>
              <w:spacing w:line="320" w:lineRule="exact"/>
              <w:jc w:val="left"/>
              <w:rPr>
                <w:rFonts w:ascii="宋体" w:cs="宋体"/>
                <w:color w:val="000000"/>
                <w:kern w:val="0"/>
                <w:szCs w:val="21"/>
              </w:rPr>
            </w:pPr>
            <w:r>
              <w:rPr>
                <w:rFonts w:hint="eastAsia" w:ascii="宋体" w:hAnsi="宋体" w:cs="宋体"/>
                <w:color w:val="000000"/>
                <w:kern w:val="0"/>
                <w:szCs w:val="21"/>
              </w:rPr>
              <w:t>牛津高中英语</w:t>
            </w:r>
            <w:r>
              <w:rPr>
                <w:rFonts w:ascii="宋体" w:cs="宋体"/>
                <w:color w:val="000000"/>
                <w:kern w:val="0"/>
                <w:szCs w:val="21"/>
              </w:rPr>
              <w:t>.</w:t>
            </w:r>
            <w:r>
              <w:rPr>
                <w:rFonts w:hint="eastAsia" w:ascii="宋体" w:hAnsi="宋体" w:cs="宋体"/>
                <w:color w:val="000000"/>
                <w:kern w:val="0"/>
                <w:szCs w:val="21"/>
              </w:rPr>
              <w:t>课课练英语选修</w:t>
            </w:r>
            <w:r>
              <w:rPr>
                <w:rFonts w:ascii="宋体" w:hAnsi="宋体" w:cs="宋体"/>
                <w:color w:val="000000"/>
                <w:kern w:val="0"/>
                <w:szCs w:val="21"/>
              </w:rPr>
              <w:t>10</w:t>
            </w:r>
          </w:p>
        </w:tc>
        <w:tc>
          <w:tcPr>
            <w:tcW w:w="1466" w:type="dxa"/>
            <w:vAlign w:val="center"/>
          </w:tcPr>
          <w:p>
            <w:pPr>
              <w:widowControl/>
              <w:spacing w:line="320" w:lineRule="exact"/>
              <w:jc w:val="center"/>
              <w:rPr>
                <w:rFonts w:ascii="宋体" w:cs="宋体"/>
                <w:color w:val="000000"/>
                <w:kern w:val="0"/>
                <w:szCs w:val="21"/>
              </w:rPr>
            </w:pPr>
            <w:r>
              <w:rPr>
                <w:rFonts w:hint="eastAsia" w:ascii="宋体" w:hAnsi="宋体" w:cs="宋体"/>
                <w:color w:val="000000"/>
                <w:kern w:val="0"/>
                <w:szCs w:val="21"/>
              </w:rPr>
              <w:t>江苏译林</w:t>
            </w:r>
          </w:p>
        </w:tc>
        <w:tc>
          <w:tcPr>
            <w:tcW w:w="880" w:type="dxa"/>
            <w:shd w:val="clear" w:color="000000" w:fill="FFFFFF"/>
            <w:vAlign w:val="center"/>
          </w:tcPr>
          <w:p>
            <w:pPr>
              <w:widowControl/>
              <w:spacing w:line="320" w:lineRule="exact"/>
              <w:jc w:val="center"/>
              <w:rPr>
                <w:rFonts w:ascii="宋体" w:cs="宋体"/>
                <w:color w:val="000000"/>
                <w:kern w:val="0"/>
                <w:szCs w:val="21"/>
              </w:rPr>
            </w:pPr>
            <w:r>
              <w:rPr>
                <w:rFonts w:ascii="宋体" w:hAnsi="宋体" w:cs="宋体"/>
                <w:color w:val="000000"/>
                <w:kern w:val="0"/>
                <w:szCs w:val="21"/>
              </w:rPr>
              <w:t>12.33</w:t>
            </w:r>
          </w:p>
        </w:tc>
        <w:tc>
          <w:tcPr>
            <w:tcW w:w="734" w:type="dxa"/>
            <w:shd w:val="clear" w:color="000000" w:fill="FFFFFF"/>
            <w:vAlign w:val="center"/>
          </w:tcPr>
          <w:p>
            <w:pPr>
              <w:widowControl/>
              <w:spacing w:line="320" w:lineRule="exact"/>
              <w:jc w:val="left"/>
              <w:rPr>
                <w:rFonts w:asci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 w:hRule="atLeast"/>
        </w:trPr>
        <w:tc>
          <w:tcPr>
            <w:tcW w:w="1058" w:type="dxa"/>
            <w:vMerge w:val="continue"/>
            <w:vAlign w:val="center"/>
          </w:tcPr>
          <w:p>
            <w:pPr>
              <w:widowControl/>
              <w:spacing w:line="280" w:lineRule="exact"/>
              <w:jc w:val="left"/>
              <w:rPr>
                <w:rFonts w:ascii="宋体" w:cs="宋体"/>
                <w:color w:val="000000"/>
                <w:kern w:val="0"/>
                <w:szCs w:val="21"/>
              </w:rPr>
            </w:pPr>
          </w:p>
        </w:tc>
        <w:tc>
          <w:tcPr>
            <w:tcW w:w="5609" w:type="dxa"/>
            <w:vAlign w:val="center"/>
          </w:tcPr>
          <w:p>
            <w:pPr>
              <w:widowControl/>
              <w:spacing w:line="320" w:lineRule="exact"/>
              <w:jc w:val="left"/>
              <w:rPr>
                <w:rFonts w:ascii="宋体" w:cs="宋体"/>
                <w:color w:val="000000"/>
                <w:kern w:val="0"/>
                <w:szCs w:val="21"/>
              </w:rPr>
            </w:pPr>
            <w:r>
              <w:rPr>
                <w:rFonts w:hint="eastAsia" w:ascii="宋体" w:hAnsi="宋体" w:cs="宋体"/>
                <w:color w:val="000000"/>
                <w:kern w:val="0"/>
                <w:szCs w:val="21"/>
              </w:rPr>
              <w:t>牛津高中英语</w:t>
            </w:r>
            <w:r>
              <w:rPr>
                <w:rFonts w:ascii="宋体" w:cs="宋体"/>
                <w:color w:val="000000"/>
                <w:kern w:val="0"/>
                <w:szCs w:val="21"/>
              </w:rPr>
              <w:t>.</w:t>
            </w:r>
            <w:r>
              <w:rPr>
                <w:rFonts w:hint="eastAsia" w:ascii="宋体" w:hAnsi="宋体" w:cs="宋体"/>
                <w:color w:val="000000"/>
                <w:kern w:val="0"/>
                <w:szCs w:val="21"/>
              </w:rPr>
              <w:t>课课练英语选修</w:t>
            </w:r>
            <w:r>
              <w:rPr>
                <w:rFonts w:ascii="宋体" w:hAnsi="宋体" w:cs="宋体"/>
                <w:color w:val="000000"/>
                <w:kern w:val="0"/>
                <w:szCs w:val="21"/>
              </w:rPr>
              <w:t>11</w:t>
            </w:r>
          </w:p>
        </w:tc>
        <w:tc>
          <w:tcPr>
            <w:tcW w:w="1466" w:type="dxa"/>
            <w:vAlign w:val="center"/>
          </w:tcPr>
          <w:p>
            <w:pPr>
              <w:widowControl/>
              <w:spacing w:line="320" w:lineRule="exact"/>
              <w:jc w:val="center"/>
              <w:rPr>
                <w:rFonts w:ascii="宋体" w:cs="宋体"/>
                <w:color w:val="000000"/>
                <w:kern w:val="0"/>
                <w:szCs w:val="21"/>
              </w:rPr>
            </w:pPr>
            <w:r>
              <w:rPr>
                <w:rFonts w:hint="eastAsia" w:ascii="宋体" w:hAnsi="宋体" w:cs="宋体"/>
                <w:color w:val="000000"/>
                <w:kern w:val="0"/>
                <w:szCs w:val="21"/>
              </w:rPr>
              <w:t>江苏译林</w:t>
            </w:r>
          </w:p>
        </w:tc>
        <w:tc>
          <w:tcPr>
            <w:tcW w:w="880" w:type="dxa"/>
            <w:shd w:val="clear" w:color="000000" w:fill="FFFFFF"/>
            <w:vAlign w:val="center"/>
          </w:tcPr>
          <w:p>
            <w:pPr>
              <w:widowControl/>
              <w:spacing w:line="320" w:lineRule="exact"/>
              <w:jc w:val="center"/>
              <w:rPr>
                <w:rFonts w:ascii="宋体" w:cs="宋体"/>
                <w:color w:val="000000"/>
                <w:kern w:val="0"/>
                <w:szCs w:val="21"/>
              </w:rPr>
            </w:pPr>
            <w:r>
              <w:rPr>
                <w:rFonts w:ascii="宋体" w:hAnsi="宋体" w:cs="宋体"/>
                <w:color w:val="000000"/>
                <w:kern w:val="0"/>
                <w:szCs w:val="21"/>
              </w:rPr>
              <w:t>12.33</w:t>
            </w:r>
          </w:p>
        </w:tc>
        <w:tc>
          <w:tcPr>
            <w:tcW w:w="734" w:type="dxa"/>
            <w:shd w:val="clear" w:color="000000" w:fill="FFFFFF"/>
            <w:vAlign w:val="center"/>
          </w:tcPr>
          <w:p>
            <w:pPr>
              <w:widowControl/>
              <w:spacing w:line="320" w:lineRule="exact"/>
              <w:jc w:val="left"/>
              <w:rPr>
                <w:rFonts w:asci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 w:hRule="atLeast"/>
        </w:trPr>
        <w:tc>
          <w:tcPr>
            <w:tcW w:w="1058" w:type="dxa"/>
            <w:vMerge w:val="continue"/>
            <w:vAlign w:val="center"/>
          </w:tcPr>
          <w:p>
            <w:pPr>
              <w:widowControl/>
              <w:spacing w:line="280" w:lineRule="exact"/>
              <w:jc w:val="left"/>
              <w:rPr>
                <w:rFonts w:ascii="宋体" w:cs="宋体"/>
                <w:color w:val="000000"/>
                <w:kern w:val="0"/>
                <w:szCs w:val="21"/>
              </w:rPr>
            </w:pPr>
          </w:p>
        </w:tc>
        <w:tc>
          <w:tcPr>
            <w:tcW w:w="5609" w:type="dxa"/>
            <w:vAlign w:val="center"/>
          </w:tcPr>
          <w:p>
            <w:pPr>
              <w:widowControl/>
              <w:spacing w:line="320" w:lineRule="exact"/>
              <w:jc w:val="left"/>
              <w:rPr>
                <w:rFonts w:ascii="宋体" w:cs="宋体"/>
                <w:color w:val="000000"/>
                <w:kern w:val="0"/>
                <w:szCs w:val="21"/>
              </w:rPr>
            </w:pPr>
            <w:r>
              <w:rPr>
                <w:rFonts w:hint="eastAsia" w:ascii="宋体" w:hAnsi="宋体" w:cs="宋体"/>
                <w:color w:val="000000"/>
                <w:kern w:val="0"/>
                <w:szCs w:val="21"/>
              </w:rPr>
              <w:t>高中同步导练物理必修</w:t>
            </w:r>
            <w:r>
              <w:rPr>
                <w:rFonts w:ascii="宋体" w:hAnsi="宋体" w:cs="宋体"/>
                <w:color w:val="000000"/>
                <w:kern w:val="0"/>
                <w:szCs w:val="21"/>
              </w:rPr>
              <w:t>1</w:t>
            </w:r>
          </w:p>
        </w:tc>
        <w:tc>
          <w:tcPr>
            <w:tcW w:w="1466" w:type="dxa"/>
            <w:vAlign w:val="center"/>
          </w:tcPr>
          <w:p>
            <w:pPr>
              <w:widowControl/>
              <w:spacing w:line="320" w:lineRule="exact"/>
              <w:jc w:val="center"/>
              <w:rPr>
                <w:rFonts w:ascii="宋体" w:cs="宋体"/>
                <w:color w:val="000000"/>
                <w:kern w:val="0"/>
                <w:szCs w:val="21"/>
              </w:rPr>
            </w:pPr>
            <w:r>
              <w:rPr>
                <w:rFonts w:hint="eastAsia" w:ascii="宋体" w:hAnsi="宋体" w:cs="宋体"/>
                <w:color w:val="000000"/>
                <w:kern w:val="0"/>
                <w:szCs w:val="21"/>
              </w:rPr>
              <w:t>首都师大</w:t>
            </w:r>
          </w:p>
        </w:tc>
        <w:tc>
          <w:tcPr>
            <w:tcW w:w="880" w:type="dxa"/>
            <w:shd w:val="clear" w:color="000000" w:fill="FFFFFF"/>
            <w:vAlign w:val="center"/>
          </w:tcPr>
          <w:p>
            <w:pPr>
              <w:widowControl/>
              <w:spacing w:line="320" w:lineRule="exact"/>
              <w:jc w:val="center"/>
              <w:rPr>
                <w:rFonts w:ascii="宋体" w:cs="宋体"/>
                <w:color w:val="000000"/>
                <w:kern w:val="0"/>
                <w:szCs w:val="21"/>
              </w:rPr>
            </w:pPr>
            <w:r>
              <w:rPr>
                <w:rFonts w:ascii="宋体" w:hAnsi="宋体" w:cs="宋体"/>
                <w:color w:val="000000"/>
                <w:kern w:val="0"/>
                <w:szCs w:val="21"/>
              </w:rPr>
              <w:t>10.90</w:t>
            </w:r>
          </w:p>
        </w:tc>
        <w:tc>
          <w:tcPr>
            <w:tcW w:w="734" w:type="dxa"/>
            <w:shd w:val="clear" w:color="000000" w:fill="FFFFFF"/>
            <w:vAlign w:val="center"/>
          </w:tcPr>
          <w:p>
            <w:pPr>
              <w:widowControl/>
              <w:spacing w:line="320" w:lineRule="exact"/>
              <w:jc w:val="left"/>
              <w:rPr>
                <w:rFonts w:asci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 w:hRule="atLeast"/>
        </w:trPr>
        <w:tc>
          <w:tcPr>
            <w:tcW w:w="1058" w:type="dxa"/>
            <w:vMerge w:val="continue"/>
            <w:vAlign w:val="center"/>
          </w:tcPr>
          <w:p>
            <w:pPr>
              <w:widowControl/>
              <w:spacing w:line="280" w:lineRule="exact"/>
              <w:jc w:val="left"/>
              <w:rPr>
                <w:rFonts w:ascii="宋体" w:cs="宋体"/>
                <w:color w:val="000000"/>
                <w:kern w:val="0"/>
                <w:szCs w:val="21"/>
              </w:rPr>
            </w:pPr>
          </w:p>
        </w:tc>
        <w:tc>
          <w:tcPr>
            <w:tcW w:w="5609" w:type="dxa"/>
            <w:vAlign w:val="center"/>
          </w:tcPr>
          <w:p>
            <w:pPr>
              <w:widowControl/>
              <w:spacing w:line="320" w:lineRule="exact"/>
              <w:jc w:val="left"/>
              <w:rPr>
                <w:rFonts w:ascii="宋体" w:cs="宋体"/>
                <w:color w:val="000000"/>
                <w:kern w:val="0"/>
                <w:szCs w:val="21"/>
              </w:rPr>
            </w:pPr>
            <w:r>
              <w:rPr>
                <w:rFonts w:hint="eastAsia" w:ascii="宋体" w:hAnsi="宋体" w:cs="宋体"/>
                <w:color w:val="000000"/>
                <w:kern w:val="0"/>
                <w:szCs w:val="21"/>
              </w:rPr>
              <w:t>高中同步导练物理必修</w:t>
            </w:r>
            <w:r>
              <w:rPr>
                <w:rFonts w:ascii="宋体" w:hAnsi="宋体" w:cs="宋体"/>
                <w:color w:val="000000"/>
                <w:kern w:val="0"/>
                <w:szCs w:val="21"/>
              </w:rPr>
              <w:t>2</w:t>
            </w:r>
          </w:p>
        </w:tc>
        <w:tc>
          <w:tcPr>
            <w:tcW w:w="1466" w:type="dxa"/>
            <w:vAlign w:val="center"/>
          </w:tcPr>
          <w:p>
            <w:pPr>
              <w:widowControl/>
              <w:spacing w:line="320" w:lineRule="exact"/>
              <w:jc w:val="center"/>
              <w:rPr>
                <w:rFonts w:ascii="宋体" w:cs="宋体"/>
                <w:color w:val="000000"/>
                <w:kern w:val="0"/>
                <w:szCs w:val="21"/>
              </w:rPr>
            </w:pPr>
            <w:r>
              <w:rPr>
                <w:rFonts w:hint="eastAsia" w:ascii="宋体" w:hAnsi="宋体" w:cs="宋体"/>
                <w:color w:val="000000"/>
                <w:kern w:val="0"/>
                <w:szCs w:val="21"/>
              </w:rPr>
              <w:t>首都师大</w:t>
            </w:r>
          </w:p>
        </w:tc>
        <w:tc>
          <w:tcPr>
            <w:tcW w:w="880" w:type="dxa"/>
            <w:shd w:val="clear" w:color="000000" w:fill="FFFFFF"/>
            <w:vAlign w:val="center"/>
          </w:tcPr>
          <w:p>
            <w:pPr>
              <w:widowControl/>
              <w:spacing w:line="320" w:lineRule="exact"/>
              <w:jc w:val="center"/>
              <w:rPr>
                <w:rFonts w:ascii="宋体" w:cs="宋体"/>
                <w:color w:val="000000"/>
                <w:kern w:val="0"/>
                <w:szCs w:val="21"/>
              </w:rPr>
            </w:pPr>
            <w:r>
              <w:rPr>
                <w:rFonts w:ascii="宋体" w:hAnsi="宋体" w:cs="宋体"/>
                <w:color w:val="000000"/>
                <w:kern w:val="0"/>
                <w:szCs w:val="21"/>
              </w:rPr>
              <w:t>10.90</w:t>
            </w:r>
          </w:p>
        </w:tc>
        <w:tc>
          <w:tcPr>
            <w:tcW w:w="734" w:type="dxa"/>
            <w:shd w:val="clear" w:color="000000" w:fill="FFFFFF"/>
            <w:vAlign w:val="center"/>
          </w:tcPr>
          <w:p>
            <w:pPr>
              <w:widowControl/>
              <w:spacing w:line="320" w:lineRule="exact"/>
              <w:jc w:val="left"/>
              <w:rPr>
                <w:rFonts w:asci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 w:hRule="atLeast"/>
        </w:trPr>
        <w:tc>
          <w:tcPr>
            <w:tcW w:w="1058" w:type="dxa"/>
            <w:vMerge w:val="continue"/>
            <w:vAlign w:val="center"/>
          </w:tcPr>
          <w:p>
            <w:pPr>
              <w:widowControl/>
              <w:spacing w:line="280" w:lineRule="exact"/>
              <w:jc w:val="left"/>
              <w:rPr>
                <w:rFonts w:ascii="宋体" w:cs="宋体"/>
                <w:color w:val="000000"/>
                <w:kern w:val="0"/>
                <w:szCs w:val="21"/>
              </w:rPr>
            </w:pPr>
          </w:p>
        </w:tc>
        <w:tc>
          <w:tcPr>
            <w:tcW w:w="5609" w:type="dxa"/>
            <w:vAlign w:val="center"/>
          </w:tcPr>
          <w:p>
            <w:pPr>
              <w:widowControl/>
              <w:spacing w:line="320" w:lineRule="exact"/>
              <w:jc w:val="left"/>
              <w:rPr>
                <w:rFonts w:ascii="宋体" w:cs="宋体"/>
                <w:color w:val="000000"/>
                <w:kern w:val="0"/>
                <w:szCs w:val="21"/>
              </w:rPr>
            </w:pPr>
            <w:r>
              <w:rPr>
                <w:rFonts w:hint="eastAsia" w:ascii="宋体" w:hAnsi="宋体" w:cs="宋体"/>
                <w:color w:val="000000"/>
                <w:kern w:val="0"/>
                <w:szCs w:val="21"/>
              </w:rPr>
              <w:t>高中同步导练物理</w:t>
            </w:r>
            <w:r>
              <w:rPr>
                <w:rFonts w:ascii="宋体" w:hAnsi="宋体" w:cs="宋体"/>
                <w:color w:val="000000"/>
                <w:kern w:val="0"/>
                <w:szCs w:val="21"/>
              </w:rPr>
              <w:t>1-1</w:t>
            </w:r>
          </w:p>
        </w:tc>
        <w:tc>
          <w:tcPr>
            <w:tcW w:w="1466" w:type="dxa"/>
            <w:vAlign w:val="center"/>
          </w:tcPr>
          <w:p>
            <w:pPr>
              <w:widowControl/>
              <w:spacing w:line="320" w:lineRule="exact"/>
              <w:jc w:val="center"/>
              <w:rPr>
                <w:rFonts w:ascii="宋体" w:cs="宋体"/>
                <w:color w:val="000000"/>
                <w:kern w:val="0"/>
                <w:szCs w:val="21"/>
              </w:rPr>
            </w:pPr>
            <w:r>
              <w:rPr>
                <w:rFonts w:hint="eastAsia" w:ascii="宋体" w:hAnsi="宋体" w:cs="宋体"/>
                <w:color w:val="000000"/>
                <w:kern w:val="0"/>
                <w:szCs w:val="21"/>
              </w:rPr>
              <w:t>首都师大</w:t>
            </w:r>
          </w:p>
        </w:tc>
        <w:tc>
          <w:tcPr>
            <w:tcW w:w="880" w:type="dxa"/>
            <w:shd w:val="clear" w:color="000000" w:fill="FFFFFF"/>
            <w:vAlign w:val="center"/>
          </w:tcPr>
          <w:p>
            <w:pPr>
              <w:widowControl/>
              <w:spacing w:line="320" w:lineRule="exact"/>
              <w:jc w:val="center"/>
              <w:rPr>
                <w:rFonts w:ascii="宋体" w:cs="宋体"/>
                <w:color w:val="000000"/>
                <w:kern w:val="0"/>
                <w:szCs w:val="21"/>
              </w:rPr>
            </w:pPr>
            <w:r>
              <w:rPr>
                <w:rFonts w:ascii="宋体" w:hAnsi="宋体" w:cs="宋体"/>
                <w:color w:val="000000"/>
                <w:kern w:val="0"/>
                <w:szCs w:val="21"/>
              </w:rPr>
              <w:t>7.40</w:t>
            </w:r>
          </w:p>
        </w:tc>
        <w:tc>
          <w:tcPr>
            <w:tcW w:w="734" w:type="dxa"/>
            <w:shd w:val="clear" w:color="000000" w:fill="FFFFFF"/>
            <w:vAlign w:val="center"/>
          </w:tcPr>
          <w:p>
            <w:pPr>
              <w:widowControl/>
              <w:spacing w:line="320" w:lineRule="exact"/>
              <w:jc w:val="left"/>
              <w:rPr>
                <w:rFonts w:asci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 w:hRule="atLeast"/>
        </w:trPr>
        <w:tc>
          <w:tcPr>
            <w:tcW w:w="1058" w:type="dxa"/>
            <w:vMerge w:val="continue"/>
            <w:vAlign w:val="center"/>
          </w:tcPr>
          <w:p>
            <w:pPr>
              <w:widowControl/>
              <w:spacing w:line="280" w:lineRule="exact"/>
              <w:jc w:val="left"/>
              <w:rPr>
                <w:rFonts w:ascii="宋体" w:cs="宋体"/>
                <w:color w:val="000000"/>
                <w:kern w:val="0"/>
                <w:szCs w:val="21"/>
              </w:rPr>
            </w:pPr>
          </w:p>
        </w:tc>
        <w:tc>
          <w:tcPr>
            <w:tcW w:w="5609" w:type="dxa"/>
            <w:vAlign w:val="center"/>
          </w:tcPr>
          <w:p>
            <w:pPr>
              <w:widowControl/>
              <w:spacing w:line="320" w:lineRule="exact"/>
              <w:jc w:val="left"/>
              <w:rPr>
                <w:rFonts w:ascii="宋体" w:cs="宋体"/>
                <w:color w:val="000000"/>
                <w:kern w:val="0"/>
                <w:szCs w:val="21"/>
              </w:rPr>
            </w:pPr>
            <w:r>
              <w:rPr>
                <w:rFonts w:hint="eastAsia" w:ascii="宋体" w:hAnsi="宋体" w:cs="宋体"/>
                <w:color w:val="000000"/>
                <w:kern w:val="0"/>
                <w:szCs w:val="21"/>
              </w:rPr>
              <w:t>高中同步导练物理</w:t>
            </w:r>
            <w:r>
              <w:rPr>
                <w:rFonts w:ascii="宋体" w:hAnsi="宋体" w:cs="宋体"/>
                <w:color w:val="000000"/>
                <w:kern w:val="0"/>
                <w:szCs w:val="21"/>
              </w:rPr>
              <w:t>3-1</w:t>
            </w:r>
          </w:p>
        </w:tc>
        <w:tc>
          <w:tcPr>
            <w:tcW w:w="1466" w:type="dxa"/>
            <w:vAlign w:val="center"/>
          </w:tcPr>
          <w:p>
            <w:pPr>
              <w:widowControl/>
              <w:spacing w:line="320" w:lineRule="exact"/>
              <w:jc w:val="center"/>
              <w:rPr>
                <w:rFonts w:ascii="宋体" w:cs="宋体"/>
                <w:color w:val="000000"/>
                <w:kern w:val="0"/>
                <w:szCs w:val="21"/>
              </w:rPr>
            </w:pPr>
            <w:r>
              <w:rPr>
                <w:rFonts w:hint="eastAsia" w:ascii="宋体" w:hAnsi="宋体" w:cs="宋体"/>
                <w:color w:val="000000"/>
                <w:kern w:val="0"/>
                <w:szCs w:val="21"/>
              </w:rPr>
              <w:t>首都师大</w:t>
            </w:r>
          </w:p>
        </w:tc>
        <w:tc>
          <w:tcPr>
            <w:tcW w:w="880" w:type="dxa"/>
            <w:shd w:val="clear" w:color="000000" w:fill="FFFFFF"/>
            <w:vAlign w:val="center"/>
          </w:tcPr>
          <w:p>
            <w:pPr>
              <w:widowControl/>
              <w:spacing w:line="320" w:lineRule="exact"/>
              <w:jc w:val="center"/>
              <w:rPr>
                <w:rFonts w:ascii="宋体" w:cs="宋体"/>
                <w:color w:val="000000"/>
                <w:kern w:val="0"/>
                <w:szCs w:val="21"/>
              </w:rPr>
            </w:pPr>
            <w:r>
              <w:rPr>
                <w:rFonts w:ascii="宋体" w:hAnsi="宋体" w:cs="宋体"/>
                <w:color w:val="000000"/>
                <w:kern w:val="0"/>
                <w:szCs w:val="21"/>
              </w:rPr>
              <w:t>7.40</w:t>
            </w:r>
          </w:p>
        </w:tc>
        <w:tc>
          <w:tcPr>
            <w:tcW w:w="734" w:type="dxa"/>
            <w:shd w:val="clear" w:color="000000" w:fill="FFFFFF"/>
            <w:vAlign w:val="center"/>
          </w:tcPr>
          <w:p>
            <w:pPr>
              <w:widowControl/>
              <w:spacing w:line="320" w:lineRule="exact"/>
              <w:jc w:val="left"/>
              <w:rPr>
                <w:rFonts w:asci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 w:hRule="atLeast"/>
        </w:trPr>
        <w:tc>
          <w:tcPr>
            <w:tcW w:w="1058" w:type="dxa"/>
            <w:vMerge w:val="continue"/>
            <w:vAlign w:val="center"/>
          </w:tcPr>
          <w:p>
            <w:pPr>
              <w:widowControl/>
              <w:spacing w:line="280" w:lineRule="exact"/>
              <w:jc w:val="left"/>
              <w:rPr>
                <w:rFonts w:ascii="宋体" w:cs="宋体"/>
                <w:color w:val="000000"/>
                <w:kern w:val="0"/>
                <w:szCs w:val="21"/>
              </w:rPr>
            </w:pPr>
          </w:p>
        </w:tc>
        <w:tc>
          <w:tcPr>
            <w:tcW w:w="5609" w:type="dxa"/>
            <w:vAlign w:val="center"/>
          </w:tcPr>
          <w:p>
            <w:pPr>
              <w:widowControl/>
              <w:spacing w:line="320" w:lineRule="exact"/>
              <w:jc w:val="left"/>
              <w:rPr>
                <w:rFonts w:ascii="宋体" w:cs="宋体"/>
                <w:color w:val="000000"/>
                <w:kern w:val="0"/>
                <w:szCs w:val="21"/>
              </w:rPr>
            </w:pPr>
            <w:r>
              <w:rPr>
                <w:rFonts w:hint="eastAsia" w:ascii="宋体" w:hAnsi="宋体" w:cs="宋体"/>
                <w:color w:val="000000"/>
                <w:kern w:val="0"/>
                <w:szCs w:val="21"/>
              </w:rPr>
              <w:t>高中同步导练物理</w:t>
            </w:r>
            <w:r>
              <w:rPr>
                <w:rFonts w:ascii="宋体" w:hAnsi="宋体" w:cs="宋体"/>
                <w:color w:val="000000"/>
                <w:kern w:val="0"/>
                <w:szCs w:val="21"/>
              </w:rPr>
              <w:t>3-2</w:t>
            </w:r>
          </w:p>
        </w:tc>
        <w:tc>
          <w:tcPr>
            <w:tcW w:w="1466" w:type="dxa"/>
            <w:vAlign w:val="center"/>
          </w:tcPr>
          <w:p>
            <w:pPr>
              <w:widowControl/>
              <w:spacing w:line="320" w:lineRule="exact"/>
              <w:jc w:val="center"/>
              <w:rPr>
                <w:rFonts w:ascii="宋体" w:cs="宋体"/>
                <w:color w:val="000000"/>
                <w:kern w:val="0"/>
                <w:szCs w:val="21"/>
              </w:rPr>
            </w:pPr>
            <w:r>
              <w:rPr>
                <w:rFonts w:hint="eastAsia" w:ascii="宋体" w:hAnsi="宋体" w:cs="宋体"/>
                <w:color w:val="000000"/>
                <w:kern w:val="0"/>
                <w:szCs w:val="21"/>
              </w:rPr>
              <w:t>首都师大</w:t>
            </w:r>
          </w:p>
        </w:tc>
        <w:tc>
          <w:tcPr>
            <w:tcW w:w="880" w:type="dxa"/>
            <w:shd w:val="clear" w:color="000000" w:fill="FFFFFF"/>
            <w:vAlign w:val="center"/>
          </w:tcPr>
          <w:p>
            <w:pPr>
              <w:widowControl/>
              <w:spacing w:line="320" w:lineRule="exact"/>
              <w:jc w:val="center"/>
              <w:rPr>
                <w:rFonts w:ascii="宋体" w:cs="宋体"/>
                <w:color w:val="000000"/>
                <w:kern w:val="0"/>
                <w:szCs w:val="21"/>
              </w:rPr>
            </w:pPr>
            <w:r>
              <w:rPr>
                <w:rFonts w:ascii="宋体" w:hAnsi="宋体" w:cs="宋体"/>
                <w:color w:val="000000"/>
                <w:kern w:val="0"/>
                <w:szCs w:val="21"/>
              </w:rPr>
              <w:t>7.40</w:t>
            </w:r>
          </w:p>
        </w:tc>
        <w:tc>
          <w:tcPr>
            <w:tcW w:w="734" w:type="dxa"/>
            <w:shd w:val="clear" w:color="000000" w:fill="FFFFFF"/>
            <w:vAlign w:val="center"/>
          </w:tcPr>
          <w:p>
            <w:pPr>
              <w:widowControl/>
              <w:spacing w:line="320" w:lineRule="exact"/>
              <w:jc w:val="left"/>
              <w:rPr>
                <w:rFonts w:asci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 w:hRule="atLeast"/>
        </w:trPr>
        <w:tc>
          <w:tcPr>
            <w:tcW w:w="1058" w:type="dxa"/>
            <w:vMerge w:val="continue"/>
            <w:vAlign w:val="center"/>
          </w:tcPr>
          <w:p>
            <w:pPr>
              <w:widowControl/>
              <w:spacing w:line="280" w:lineRule="exact"/>
              <w:jc w:val="left"/>
              <w:rPr>
                <w:rFonts w:ascii="宋体" w:cs="宋体"/>
                <w:color w:val="000000"/>
                <w:kern w:val="0"/>
                <w:szCs w:val="21"/>
              </w:rPr>
            </w:pPr>
          </w:p>
        </w:tc>
        <w:tc>
          <w:tcPr>
            <w:tcW w:w="5609" w:type="dxa"/>
            <w:vAlign w:val="center"/>
          </w:tcPr>
          <w:p>
            <w:pPr>
              <w:widowControl/>
              <w:spacing w:line="320" w:lineRule="exact"/>
              <w:jc w:val="left"/>
              <w:rPr>
                <w:rFonts w:ascii="宋体" w:cs="宋体"/>
                <w:color w:val="000000"/>
                <w:kern w:val="0"/>
                <w:szCs w:val="21"/>
              </w:rPr>
            </w:pPr>
            <w:r>
              <w:rPr>
                <w:rFonts w:hint="eastAsia" w:ascii="宋体" w:hAnsi="宋体" w:cs="宋体"/>
                <w:color w:val="000000"/>
                <w:kern w:val="0"/>
                <w:szCs w:val="21"/>
              </w:rPr>
              <w:t>高中同步导练物理</w:t>
            </w:r>
            <w:r>
              <w:rPr>
                <w:rFonts w:ascii="宋体" w:hAnsi="宋体" w:cs="宋体"/>
                <w:color w:val="000000"/>
                <w:kern w:val="0"/>
                <w:szCs w:val="21"/>
              </w:rPr>
              <w:t>3-3</w:t>
            </w:r>
          </w:p>
        </w:tc>
        <w:tc>
          <w:tcPr>
            <w:tcW w:w="1466" w:type="dxa"/>
            <w:vAlign w:val="center"/>
          </w:tcPr>
          <w:p>
            <w:pPr>
              <w:widowControl/>
              <w:spacing w:line="320" w:lineRule="exact"/>
              <w:jc w:val="center"/>
              <w:rPr>
                <w:rFonts w:ascii="宋体" w:cs="宋体"/>
                <w:color w:val="000000"/>
                <w:kern w:val="0"/>
                <w:szCs w:val="21"/>
              </w:rPr>
            </w:pPr>
            <w:r>
              <w:rPr>
                <w:rFonts w:hint="eastAsia" w:ascii="宋体" w:hAnsi="宋体" w:cs="宋体"/>
                <w:color w:val="000000"/>
                <w:kern w:val="0"/>
                <w:szCs w:val="21"/>
              </w:rPr>
              <w:t>首都师大</w:t>
            </w:r>
          </w:p>
        </w:tc>
        <w:tc>
          <w:tcPr>
            <w:tcW w:w="880" w:type="dxa"/>
            <w:shd w:val="clear" w:color="000000" w:fill="FFFFFF"/>
            <w:vAlign w:val="center"/>
          </w:tcPr>
          <w:p>
            <w:pPr>
              <w:widowControl/>
              <w:spacing w:line="320" w:lineRule="exact"/>
              <w:jc w:val="center"/>
              <w:rPr>
                <w:rFonts w:ascii="宋体" w:cs="宋体"/>
                <w:color w:val="000000"/>
                <w:kern w:val="0"/>
                <w:szCs w:val="21"/>
              </w:rPr>
            </w:pPr>
            <w:r>
              <w:rPr>
                <w:rFonts w:ascii="宋体" w:hAnsi="宋体" w:cs="宋体"/>
                <w:color w:val="000000"/>
                <w:kern w:val="0"/>
                <w:szCs w:val="21"/>
              </w:rPr>
              <w:t>7.40</w:t>
            </w:r>
          </w:p>
        </w:tc>
        <w:tc>
          <w:tcPr>
            <w:tcW w:w="734" w:type="dxa"/>
            <w:shd w:val="clear" w:color="000000" w:fill="FFFFFF"/>
            <w:vAlign w:val="center"/>
          </w:tcPr>
          <w:p>
            <w:pPr>
              <w:widowControl/>
              <w:spacing w:line="320" w:lineRule="exact"/>
              <w:jc w:val="left"/>
              <w:rPr>
                <w:rFonts w:asci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 w:hRule="atLeast"/>
        </w:trPr>
        <w:tc>
          <w:tcPr>
            <w:tcW w:w="1058" w:type="dxa"/>
            <w:vMerge w:val="continue"/>
            <w:vAlign w:val="center"/>
          </w:tcPr>
          <w:p>
            <w:pPr>
              <w:widowControl/>
              <w:spacing w:line="280" w:lineRule="exact"/>
              <w:jc w:val="left"/>
              <w:rPr>
                <w:rFonts w:ascii="宋体" w:cs="宋体"/>
                <w:color w:val="000000"/>
                <w:kern w:val="0"/>
                <w:szCs w:val="21"/>
              </w:rPr>
            </w:pPr>
          </w:p>
        </w:tc>
        <w:tc>
          <w:tcPr>
            <w:tcW w:w="5609" w:type="dxa"/>
            <w:vAlign w:val="center"/>
          </w:tcPr>
          <w:p>
            <w:pPr>
              <w:widowControl/>
              <w:spacing w:line="320" w:lineRule="exact"/>
              <w:jc w:val="left"/>
              <w:rPr>
                <w:rFonts w:ascii="宋体" w:cs="宋体"/>
                <w:color w:val="000000"/>
                <w:kern w:val="0"/>
                <w:szCs w:val="21"/>
              </w:rPr>
            </w:pPr>
            <w:r>
              <w:rPr>
                <w:rFonts w:hint="eastAsia" w:ascii="宋体" w:hAnsi="宋体" w:cs="宋体"/>
                <w:color w:val="000000"/>
                <w:kern w:val="0"/>
                <w:szCs w:val="21"/>
              </w:rPr>
              <w:t>高中同步导练物理</w:t>
            </w:r>
            <w:r>
              <w:rPr>
                <w:rFonts w:ascii="宋体" w:hAnsi="宋体" w:cs="宋体"/>
                <w:color w:val="000000"/>
                <w:kern w:val="0"/>
                <w:szCs w:val="21"/>
              </w:rPr>
              <w:t>3-4</w:t>
            </w:r>
          </w:p>
        </w:tc>
        <w:tc>
          <w:tcPr>
            <w:tcW w:w="1466" w:type="dxa"/>
            <w:vAlign w:val="center"/>
          </w:tcPr>
          <w:p>
            <w:pPr>
              <w:widowControl/>
              <w:spacing w:line="320" w:lineRule="exact"/>
              <w:jc w:val="center"/>
              <w:rPr>
                <w:rFonts w:ascii="宋体" w:cs="宋体"/>
                <w:color w:val="000000"/>
                <w:kern w:val="0"/>
                <w:szCs w:val="21"/>
              </w:rPr>
            </w:pPr>
            <w:r>
              <w:rPr>
                <w:rFonts w:hint="eastAsia" w:ascii="宋体" w:hAnsi="宋体" w:cs="宋体"/>
                <w:color w:val="000000"/>
                <w:kern w:val="0"/>
                <w:szCs w:val="21"/>
              </w:rPr>
              <w:t>首都师大</w:t>
            </w:r>
          </w:p>
        </w:tc>
        <w:tc>
          <w:tcPr>
            <w:tcW w:w="880" w:type="dxa"/>
            <w:shd w:val="clear" w:color="000000" w:fill="FFFFFF"/>
            <w:vAlign w:val="center"/>
          </w:tcPr>
          <w:p>
            <w:pPr>
              <w:widowControl/>
              <w:spacing w:line="320" w:lineRule="exact"/>
              <w:jc w:val="center"/>
              <w:rPr>
                <w:rFonts w:ascii="宋体" w:cs="宋体"/>
                <w:color w:val="000000"/>
                <w:kern w:val="0"/>
                <w:szCs w:val="21"/>
              </w:rPr>
            </w:pPr>
            <w:r>
              <w:rPr>
                <w:rFonts w:ascii="宋体" w:hAnsi="宋体" w:cs="宋体"/>
                <w:color w:val="000000"/>
                <w:kern w:val="0"/>
                <w:szCs w:val="21"/>
              </w:rPr>
              <w:t>7.40</w:t>
            </w:r>
          </w:p>
        </w:tc>
        <w:tc>
          <w:tcPr>
            <w:tcW w:w="734" w:type="dxa"/>
            <w:shd w:val="clear" w:color="000000" w:fill="FFFFFF"/>
            <w:vAlign w:val="center"/>
          </w:tcPr>
          <w:p>
            <w:pPr>
              <w:widowControl/>
              <w:spacing w:line="320" w:lineRule="exact"/>
              <w:jc w:val="left"/>
              <w:rPr>
                <w:rFonts w:asci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 w:hRule="atLeast"/>
        </w:trPr>
        <w:tc>
          <w:tcPr>
            <w:tcW w:w="1058" w:type="dxa"/>
            <w:vMerge w:val="continue"/>
            <w:vAlign w:val="center"/>
          </w:tcPr>
          <w:p>
            <w:pPr>
              <w:widowControl/>
              <w:spacing w:line="280" w:lineRule="exact"/>
              <w:jc w:val="left"/>
              <w:rPr>
                <w:rFonts w:ascii="宋体" w:cs="宋体"/>
                <w:color w:val="000000"/>
                <w:kern w:val="0"/>
                <w:szCs w:val="21"/>
              </w:rPr>
            </w:pPr>
          </w:p>
        </w:tc>
        <w:tc>
          <w:tcPr>
            <w:tcW w:w="5609" w:type="dxa"/>
            <w:vAlign w:val="center"/>
          </w:tcPr>
          <w:p>
            <w:pPr>
              <w:widowControl/>
              <w:spacing w:line="320" w:lineRule="exact"/>
              <w:jc w:val="left"/>
              <w:rPr>
                <w:rFonts w:ascii="宋体" w:cs="宋体"/>
                <w:color w:val="000000"/>
                <w:kern w:val="0"/>
                <w:szCs w:val="21"/>
              </w:rPr>
            </w:pPr>
            <w:r>
              <w:rPr>
                <w:rFonts w:hint="eastAsia" w:ascii="宋体" w:hAnsi="宋体" w:cs="宋体"/>
                <w:color w:val="000000"/>
                <w:kern w:val="0"/>
                <w:szCs w:val="21"/>
              </w:rPr>
              <w:t>高中同步导练物理</w:t>
            </w:r>
            <w:r>
              <w:rPr>
                <w:rFonts w:ascii="宋体" w:hAnsi="宋体" w:cs="宋体"/>
                <w:color w:val="000000"/>
                <w:kern w:val="0"/>
                <w:szCs w:val="21"/>
              </w:rPr>
              <w:t>3-5</w:t>
            </w:r>
          </w:p>
        </w:tc>
        <w:tc>
          <w:tcPr>
            <w:tcW w:w="1466" w:type="dxa"/>
            <w:vAlign w:val="center"/>
          </w:tcPr>
          <w:p>
            <w:pPr>
              <w:widowControl/>
              <w:spacing w:line="320" w:lineRule="exact"/>
              <w:jc w:val="center"/>
              <w:rPr>
                <w:rFonts w:ascii="宋体" w:cs="宋体"/>
                <w:color w:val="000000"/>
                <w:kern w:val="0"/>
                <w:szCs w:val="21"/>
              </w:rPr>
            </w:pPr>
            <w:r>
              <w:rPr>
                <w:rFonts w:hint="eastAsia" w:ascii="宋体" w:hAnsi="宋体" w:cs="宋体"/>
                <w:color w:val="000000"/>
                <w:kern w:val="0"/>
                <w:szCs w:val="21"/>
              </w:rPr>
              <w:t>首都师大</w:t>
            </w:r>
          </w:p>
        </w:tc>
        <w:tc>
          <w:tcPr>
            <w:tcW w:w="880" w:type="dxa"/>
            <w:shd w:val="clear" w:color="000000" w:fill="FFFFFF"/>
            <w:vAlign w:val="center"/>
          </w:tcPr>
          <w:p>
            <w:pPr>
              <w:widowControl/>
              <w:spacing w:line="320" w:lineRule="exact"/>
              <w:jc w:val="center"/>
              <w:rPr>
                <w:rFonts w:ascii="宋体" w:cs="宋体"/>
                <w:color w:val="000000"/>
                <w:kern w:val="0"/>
                <w:szCs w:val="21"/>
              </w:rPr>
            </w:pPr>
            <w:r>
              <w:rPr>
                <w:rFonts w:ascii="宋体" w:hAnsi="宋体" w:cs="宋体"/>
                <w:color w:val="000000"/>
                <w:kern w:val="0"/>
                <w:szCs w:val="21"/>
              </w:rPr>
              <w:t>7.40</w:t>
            </w:r>
          </w:p>
        </w:tc>
        <w:tc>
          <w:tcPr>
            <w:tcW w:w="734" w:type="dxa"/>
            <w:shd w:val="clear" w:color="000000" w:fill="FFFFFF"/>
            <w:vAlign w:val="center"/>
          </w:tcPr>
          <w:p>
            <w:pPr>
              <w:widowControl/>
              <w:spacing w:line="320" w:lineRule="exact"/>
              <w:jc w:val="left"/>
              <w:rPr>
                <w:rFonts w:asci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 w:hRule="atLeast"/>
        </w:trPr>
        <w:tc>
          <w:tcPr>
            <w:tcW w:w="1058" w:type="dxa"/>
            <w:vMerge w:val="continue"/>
            <w:vAlign w:val="center"/>
          </w:tcPr>
          <w:p>
            <w:pPr>
              <w:widowControl/>
              <w:spacing w:line="280" w:lineRule="exact"/>
              <w:jc w:val="left"/>
              <w:rPr>
                <w:rFonts w:ascii="宋体" w:cs="宋体"/>
                <w:color w:val="000000"/>
                <w:kern w:val="0"/>
                <w:szCs w:val="21"/>
              </w:rPr>
            </w:pPr>
          </w:p>
        </w:tc>
        <w:tc>
          <w:tcPr>
            <w:tcW w:w="5609" w:type="dxa"/>
            <w:vAlign w:val="center"/>
          </w:tcPr>
          <w:p>
            <w:pPr>
              <w:widowControl/>
              <w:spacing w:line="320" w:lineRule="exact"/>
              <w:jc w:val="left"/>
              <w:rPr>
                <w:rFonts w:ascii="宋体" w:cs="宋体"/>
                <w:color w:val="000000"/>
                <w:kern w:val="0"/>
                <w:szCs w:val="21"/>
              </w:rPr>
            </w:pPr>
            <w:r>
              <w:rPr>
                <w:rFonts w:hint="eastAsia" w:ascii="宋体" w:hAnsi="宋体" w:cs="宋体"/>
                <w:color w:val="000000"/>
                <w:kern w:val="0"/>
                <w:szCs w:val="21"/>
              </w:rPr>
              <w:t>高中同步导练化学必修</w:t>
            </w:r>
            <w:r>
              <w:rPr>
                <w:rFonts w:ascii="宋体" w:hAnsi="宋体" w:cs="宋体"/>
                <w:color w:val="000000"/>
                <w:kern w:val="0"/>
                <w:szCs w:val="21"/>
              </w:rPr>
              <w:t>1</w:t>
            </w:r>
          </w:p>
        </w:tc>
        <w:tc>
          <w:tcPr>
            <w:tcW w:w="1466" w:type="dxa"/>
            <w:vAlign w:val="center"/>
          </w:tcPr>
          <w:p>
            <w:pPr>
              <w:widowControl/>
              <w:spacing w:line="320" w:lineRule="exact"/>
              <w:jc w:val="center"/>
              <w:rPr>
                <w:rFonts w:ascii="宋体" w:cs="宋体"/>
                <w:color w:val="000000"/>
                <w:kern w:val="0"/>
                <w:szCs w:val="21"/>
              </w:rPr>
            </w:pPr>
            <w:r>
              <w:rPr>
                <w:rFonts w:hint="eastAsia" w:ascii="宋体" w:hAnsi="宋体" w:cs="宋体"/>
                <w:color w:val="000000"/>
                <w:kern w:val="0"/>
                <w:szCs w:val="21"/>
              </w:rPr>
              <w:t>首都师大</w:t>
            </w:r>
          </w:p>
        </w:tc>
        <w:tc>
          <w:tcPr>
            <w:tcW w:w="880" w:type="dxa"/>
            <w:shd w:val="clear" w:color="000000" w:fill="FFFFFF"/>
            <w:vAlign w:val="center"/>
          </w:tcPr>
          <w:p>
            <w:pPr>
              <w:widowControl/>
              <w:spacing w:line="320" w:lineRule="exact"/>
              <w:jc w:val="center"/>
              <w:rPr>
                <w:rFonts w:ascii="宋体" w:cs="宋体"/>
                <w:color w:val="000000"/>
                <w:kern w:val="0"/>
                <w:szCs w:val="21"/>
              </w:rPr>
            </w:pPr>
            <w:r>
              <w:rPr>
                <w:rFonts w:ascii="宋体" w:hAnsi="宋体" w:cs="宋体"/>
                <w:color w:val="000000"/>
                <w:kern w:val="0"/>
                <w:szCs w:val="21"/>
              </w:rPr>
              <w:t>10.90</w:t>
            </w:r>
          </w:p>
        </w:tc>
        <w:tc>
          <w:tcPr>
            <w:tcW w:w="734" w:type="dxa"/>
            <w:shd w:val="clear" w:color="000000" w:fill="FFFFFF"/>
            <w:vAlign w:val="center"/>
          </w:tcPr>
          <w:p>
            <w:pPr>
              <w:widowControl/>
              <w:spacing w:line="320" w:lineRule="exact"/>
              <w:jc w:val="left"/>
              <w:rPr>
                <w:rFonts w:asci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 w:hRule="atLeast"/>
        </w:trPr>
        <w:tc>
          <w:tcPr>
            <w:tcW w:w="1058" w:type="dxa"/>
            <w:vMerge w:val="continue"/>
            <w:vAlign w:val="center"/>
          </w:tcPr>
          <w:p>
            <w:pPr>
              <w:widowControl/>
              <w:spacing w:line="280" w:lineRule="exact"/>
              <w:jc w:val="left"/>
              <w:rPr>
                <w:rFonts w:ascii="宋体" w:cs="宋体"/>
                <w:color w:val="000000"/>
                <w:kern w:val="0"/>
                <w:szCs w:val="21"/>
              </w:rPr>
            </w:pPr>
          </w:p>
        </w:tc>
        <w:tc>
          <w:tcPr>
            <w:tcW w:w="5609" w:type="dxa"/>
            <w:vAlign w:val="center"/>
          </w:tcPr>
          <w:p>
            <w:pPr>
              <w:widowControl/>
              <w:spacing w:line="320" w:lineRule="exact"/>
              <w:jc w:val="left"/>
              <w:rPr>
                <w:rFonts w:ascii="宋体" w:cs="宋体"/>
                <w:color w:val="000000"/>
                <w:kern w:val="0"/>
                <w:szCs w:val="21"/>
              </w:rPr>
            </w:pPr>
            <w:r>
              <w:rPr>
                <w:rFonts w:hint="eastAsia" w:ascii="宋体" w:hAnsi="宋体" w:cs="宋体"/>
                <w:color w:val="000000"/>
                <w:kern w:val="0"/>
                <w:szCs w:val="21"/>
              </w:rPr>
              <w:t>高中同步导练化学必修</w:t>
            </w:r>
            <w:r>
              <w:rPr>
                <w:rFonts w:ascii="宋体" w:hAnsi="宋体" w:cs="宋体"/>
                <w:color w:val="000000"/>
                <w:kern w:val="0"/>
                <w:szCs w:val="21"/>
              </w:rPr>
              <w:t>2</w:t>
            </w:r>
          </w:p>
        </w:tc>
        <w:tc>
          <w:tcPr>
            <w:tcW w:w="1466" w:type="dxa"/>
            <w:vAlign w:val="center"/>
          </w:tcPr>
          <w:p>
            <w:pPr>
              <w:widowControl/>
              <w:spacing w:line="320" w:lineRule="exact"/>
              <w:jc w:val="center"/>
              <w:rPr>
                <w:rFonts w:ascii="宋体" w:cs="宋体"/>
                <w:color w:val="000000"/>
                <w:kern w:val="0"/>
                <w:szCs w:val="21"/>
              </w:rPr>
            </w:pPr>
            <w:r>
              <w:rPr>
                <w:rFonts w:hint="eastAsia" w:ascii="宋体" w:hAnsi="宋体" w:cs="宋体"/>
                <w:color w:val="000000"/>
                <w:kern w:val="0"/>
                <w:szCs w:val="21"/>
              </w:rPr>
              <w:t>首都师大</w:t>
            </w:r>
          </w:p>
        </w:tc>
        <w:tc>
          <w:tcPr>
            <w:tcW w:w="880" w:type="dxa"/>
            <w:shd w:val="clear" w:color="000000" w:fill="FFFFFF"/>
            <w:vAlign w:val="center"/>
          </w:tcPr>
          <w:p>
            <w:pPr>
              <w:widowControl/>
              <w:spacing w:line="320" w:lineRule="exact"/>
              <w:jc w:val="center"/>
              <w:rPr>
                <w:rFonts w:ascii="宋体" w:cs="宋体"/>
                <w:color w:val="000000"/>
                <w:kern w:val="0"/>
                <w:szCs w:val="21"/>
              </w:rPr>
            </w:pPr>
            <w:r>
              <w:rPr>
                <w:rFonts w:ascii="宋体" w:hAnsi="宋体" w:cs="宋体"/>
                <w:color w:val="000000"/>
                <w:kern w:val="0"/>
                <w:szCs w:val="21"/>
              </w:rPr>
              <w:t>10.90</w:t>
            </w:r>
          </w:p>
        </w:tc>
        <w:tc>
          <w:tcPr>
            <w:tcW w:w="734" w:type="dxa"/>
            <w:shd w:val="clear" w:color="000000" w:fill="FFFFFF"/>
            <w:vAlign w:val="center"/>
          </w:tcPr>
          <w:p>
            <w:pPr>
              <w:widowControl/>
              <w:spacing w:line="320" w:lineRule="exact"/>
              <w:jc w:val="left"/>
              <w:rPr>
                <w:rFonts w:asci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 w:hRule="atLeast"/>
        </w:trPr>
        <w:tc>
          <w:tcPr>
            <w:tcW w:w="1058" w:type="dxa"/>
            <w:vMerge w:val="continue"/>
            <w:vAlign w:val="center"/>
          </w:tcPr>
          <w:p>
            <w:pPr>
              <w:widowControl/>
              <w:spacing w:line="280" w:lineRule="exact"/>
              <w:jc w:val="left"/>
              <w:rPr>
                <w:rFonts w:ascii="宋体" w:cs="宋体"/>
                <w:color w:val="000000"/>
                <w:kern w:val="0"/>
                <w:szCs w:val="21"/>
              </w:rPr>
            </w:pPr>
          </w:p>
        </w:tc>
        <w:tc>
          <w:tcPr>
            <w:tcW w:w="5609" w:type="dxa"/>
            <w:vAlign w:val="center"/>
          </w:tcPr>
          <w:p>
            <w:pPr>
              <w:widowControl/>
              <w:spacing w:line="320" w:lineRule="exact"/>
              <w:jc w:val="left"/>
              <w:rPr>
                <w:rFonts w:ascii="宋体" w:cs="宋体"/>
                <w:color w:val="000000"/>
                <w:kern w:val="0"/>
                <w:szCs w:val="21"/>
              </w:rPr>
            </w:pPr>
            <w:r>
              <w:rPr>
                <w:rFonts w:hint="eastAsia" w:ascii="宋体" w:hAnsi="宋体" w:cs="宋体"/>
                <w:color w:val="000000"/>
                <w:kern w:val="0"/>
                <w:szCs w:val="21"/>
              </w:rPr>
              <w:t>高中同步导练化学与生活（选修</w:t>
            </w:r>
            <w:r>
              <w:rPr>
                <w:rFonts w:ascii="宋体" w:hAnsi="宋体" w:cs="宋体"/>
                <w:color w:val="000000"/>
                <w:kern w:val="0"/>
                <w:szCs w:val="21"/>
              </w:rPr>
              <w:t>1</w:t>
            </w:r>
            <w:r>
              <w:rPr>
                <w:rFonts w:hint="eastAsia" w:ascii="宋体" w:hAnsi="宋体" w:cs="宋体"/>
                <w:color w:val="000000"/>
                <w:kern w:val="0"/>
                <w:szCs w:val="21"/>
              </w:rPr>
              <w:t>）</w:t>
            </w:r>
          </w:p>
        </w:tc>
        <w:tc>
          <w:tcPr>
            <w:tcW w:w="1466" w:type="dxa"/>
            <w:vAlign w:val="center"/>
          </w:tcPr>
          <w:p>
            <w:pPr>
              <w:widowControl/>
              <w:spacing w:line="320" w:lineRule="exact"/>
              <w:jc w:val="center"/>
              <w:rPr>
                <w:rFonts w:ascii="宋体" w:cs="宋体"/>
                <w:color w:val="000000"/>
                <w:kern w:val="0"/>
                <w:szCs w:val="21"/>
              </w:rPr>
            </w:pPr>
            <w:r>
              <w:rPr>
                <w:rFonts w:hint="eastAsia" w:ascii="宋体" w:hAnsi="宋体" w:cs="宋体"/>
                <w:color w:val="000000"/>
                <w:kern w:val="0"/>
                <w:szCs w:val="21"/>
              </w:rPr>
              <w:t>首都师大</w:t>
            </w:r>
          </w:p>
        </w:tc>
        <w:tc>
          <w:tcPr>
            <w:tcW w:w="880" w:type="dxa"/>
            <w:shd w:val="clear" w:color="000000" w:fill="FFFFFF"/>
            <w:vAlign w:val="center"/>
          </w:tcPr>
          <w:p>
            <w:pPr>
              <w:widowControl/>
              <w:spacing w:line="320" w:lineRule="exact"/>
              <w:jc w:val="center"/>
              <w:rPr>
                <w:rFonts w:ascii="宋体" w:cs="宋体"/>
                <w:color w:val="000000"/>
                <w:kern w:val="0"/>
                <w:szCs w:val="21"/>
              </w:rPr>
            </w:pPr>
            <w:r>
              <w:rPr>
                <w:rFonts w:ascii="宋体" w:hAnsi="宋体" w:cs="宋体"/>
                <w:color w:val="000000"/>
                <w:kern w:val="0"/>
                <w:szCs w:val="21"/>
              </w:rPr>
              <w:t>7.40</w:t>
            </w:r>
          </w:p>
        </w:tc>
        <w:tc>
          <w:tcPr>
            <w:tcW w:w="734" w:type="dxa"/>
            <w:shd w:val="clear" w:color="000000" w:fill="FFFFFF"/>
            <w:vAlign w:val="center"/>
          </w:tcPr>
          <w:p>
            <w:pPr>
              <w:widowControl/>
              <w:spacing w:line="320" w:lineRule="exact"/>
              <w:jc w:val="left"/>
              <w:rPr>
                <w:rFonts w:asci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 w:hRule="atLeast"/>
        </w:trPr>
        <w:tc>
          <w:tcPr>
            <w:tcW w:w="1058" w:type="dxa"/>
            <w:vMerge w:val="continue"/>
            <w:vAlign w:val="center"/>
          </w:tcPr>
          <w:p>
            <w:pPr>
              <w:widowControl/>
              <w:spacing w:line="280" w:lineRule="exact"/>
              <w:jc w:val="left"/>
              <w:rPr>
                <w:rFonts w:ascii="宋体" w:cs="宋体"/>
                <w:color w:val="000000"/>
                <w:kern w:val="0"/>
                <w:szCs w:val="21"/>
              </w:rPr>
            </w:pPr>
          </w:p>
        </w:tc>
        <w:tc>
          <w:tcPr>
            <w:tcW w:w="5609" w:type="dxa"/>
            <w:vAlign w:val="center"/>
          </w:tcPr>
          <w:p>
            <w:pPr>
              <w:widowControl/>
              <w:spacing w:line="320" w:lineRule="exact"/>
              <w:jc w:val="left"/>
              <w:rPr>
                <w:rFonts w:ascii="宋体" w:cs="宋体"/>
                <w:color w:val="000000"/>
                <w:kern w:val="0"/>
                <w:szCs w:val="21"/>
              </w:rPr>
            </w:pPr>
            <w:r>
              <w:rPr>
                <w:rFonts w:hint="eastAsia" w:ascii="宋体" w:hAnsi="宋体" w:cs="宋体"/>
                <w:color w:val="000000"/>
                <w:kern w:val="0"/>
                <w:szCs w:val="21"/>
              </w:rPr>
              <w:t>高中同步导练化学与技术（选修</w:t>
            </w:r>
            <w:r>
              <w:rPr>
                <w:rFonts w:ascii="宋体" w:hAnsi="宋体" w:cs="宋体"/>
                <w:color w:val="000000"/>
                <w:kern w:val="0"/>
                <w:szCs w:val="21"/>
              </w:rPr>
              <w:t>2</w:t>
            </w:r>
            <w:r>
              <w:rPr>
                <w:rFonts w:hint="eastAsia" w:ascii="宋体" w:hAnsi="宋体" w:cs="宋体"/>
                <w:color w:val="000000"/>
                <w:kern w:val="0"/>
                <w:szCs w:val="21"/>
              </w:rPr>
              <w:t>）</w:t>
            </w:r>
          </w:p>
        </w:tc>
        <w:tc>
          <w:tcPr>
            <w:tcW w:w="1466" w:type="dxa"/>
            <w:vAlign w:val="center"/>
          </w:tcPr>
          <w:p>
            <w:pPr>
              <w:widowControl/>
              <w:spacing w:line="320" w:lineRule="exact"/>
              <w:jc w:val="center"/>
              <w:rPr>
                <w:rFonts w:ascii="宋体" w:cs="宋体"/>
                <w:color w:val="000000"/>
                <w:kern w:val="0"/>
                <w:szCs w:val="21"/>
              </w:rPr>
            </w:pPr>
            <w:r>
              <w:rPr>
                <w:rFonts w:hint="eastAsia" w:ascii="宋体" w:hAnsi="宋体" w:cs="宋体"/>
                <w:color w:val="000000"/>
                <w:kern w:val="0"/>
                <w:szCs w:val="21"/>
              </w:rPr>
              <w:t>首都师大</w:t>
            </w:r>
          </w:p>
        </w:tc>
        <w:tc>
          <w:tcPr>
            <w:tcW w:w="880" w:type="dxa"/>
            <w:shd w:val="clear" w:color="000000" w:fill="FFFFFF"/>
            <w:vAlign w:val="center"/>
          </w:tcPr>
          <w:p>
            <w:pPr>
              <w:widowControl/>
              <w:spacing w:line="320" w:lineRule="exact"/>
              <w:jc w:val="center"/>
              <w:rPr>
                <w:rFonts w:ascii="宋体" w:cs="宋体"/>
                <w:color w:val="000000"/>
                <w:kern w:val="0"/>
                <w:szCs w:val="21"/>
              </w:rPr>
            </w:pPr>
            <w:r>
              <w:rPr>
                <w:rFonts w:ascii="宋体" w:hAnsi="宋体" w:cs="宋体"/>
                <w:color w:val="000000"/>
                <w:kern w:val="0"/>
                <w:szCs w:val="21"/>
              </w:rPr>
              <w:t>7.40</w:t>
            </w:r>
          </w:p>
        </w:tc>
        <w:tc>
          <w:tcPr>
            <w:tcW w:w="734" w:type="dxa"/>
            <w:shd w:val="clear" w:color="000000" w:fill="FFFFFF"/>
            <w:vAlign w:val="center"/>
          </w:tcPr>
          <w:p>
            <w:pPr>
              <w:widowControl/>
              <w:spacing w:line="320" w:lineRule="exact"/>
              <w:jc w:val="left"/>
              <w:rPr>
                <w:rFonts w:asci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 w:hRule="atLeast"/>
        </w:trPr>
        <w:tc>
          <w:tcPr>
            <w:tcW w:w="1058" w:type="dxa"/>
            <w:vMerge w:val="continue"/>
            <w:vAlign w:val="center"/>
          </w:tcPr>
          <w:p>
            <w:pPr>
              <w:widowControl/>
              <w:spacing w:line="280" w:lineRule="exact"/>
              <w:jc w:val="left"/>
              <w:rPr>
                <w:rFonts w:ascii="宋体" w:cs="宋体"/>
                <w:color w:val="000000"/>
                <w:kern w:val="0"/>
                <w:szCs w:val="21"/>
              </w:rPr>
            </w:pPr>
          </w:p>
        </w:tc>
        <w:tc>
          <w:tcPr>
            <w:tcW w:w="5609" w:type="dxa"/>
            <w:vAlign w:val="center"/>
          </w:tcPr>
          <w:p>
            <w:pPr>
              <w:widowControl/>
              <w:spacing w:line="320" w:lineRule="exact"/>
              <w:jc w:val="left"/>
              <w:rPr>
                <w:rFonts w:ascii="宋体" w:cs="宋体"/>
                <w:color w:val="000000"/>
                <w:kern w:val="0"/>
                <w:szCs w:val="21"/>
              </w:rPr>
            </w:pPr>
            <w:r>
              <w:rPr>
                <w:rFonts w:hint="eastAsia" w:ascii="宋体" w:hAnsi="宋体" w:cs="宋体"/>
                <w:color w:val="000000"/>
                <w:kern w:val="0"/>
                <w:szCs w:val="21"/>
              </w:rPr>
              <w:t>高中同步导练物质结构与性质（选修</w:t>
            </w:r>
            <w:r>
              <w:rPr>
                <w:rFonts w:ascii="宋体" w:hAnsi="宋体" w:cs="宋体"/>
                <w:color w:val="000000"/>
                <w:kern w:val="0"/>
                <w:szCs w:val="21"/>
              </w:rPr>
              <w:t>3</w:t>
            </w:r>
            <w:r>
              <w:rPr>
                <w:rFonts w:hint="eastAsia" w:ascii="宋体" w:hAnsi="宋体" w:cs="宋体"/>
                <w:color w:val="000000"/>
                <w:kern w:val="0"/>
                <w:szCs w:val="21"/>
              </w:rPr>
              <w:t>）</w:t>
            </w:r>
          </w:p>
        </w:tc>
        <w:tc>
          <w:tcPr>
            <w:tcW w:w="1466" w:type="dxa"/>
            <w:vAlign w:val="center"/>
          </w:tcPr>
          <w:p>
            <w:pPr>
              <w:widowControl/>
              <w:spacing w:line="320" w:lineRule="exact"/>
              <w:jc w:val="center"/>
              <w:rPr>
                <w:rFonts w:ascii="宋体" w:cs="宋体"/>
                <w:color w:val="000000"/>
                <w:kern w:val="0"/>
                <w:szCs w:val="21"/>
              </w:rPr>
            </w:pPr>
            <w:r>
              <w:rPr>
                <w:rFonts w:hint="eastAsia" w:ascii="宋体" w:hAnsi="宋体" w:cs="宋体"/>
                <w:color w:val="000000"/>
                <w:kern w:val="0"/>
                <w:szCs w:val="21"/>
              </w:rPr>
              <w:t>首都师大</w:t>
            </w:r>
          </w:p>
        </w:tc>
        <w:tc>
          <w:tcPr>
            <w:tcW w:w="880" w:type="dxa"/>
            <w:shd w:val="clear" w:color="000000" w:fill="FFFFFF"/>
            <w:vAlign w:val="center"/>
          </w:tcPr>
          <w:p>
            <w:pPr>
              <w:widowControl/>
              <w:spacing w:line="320" w:lineRule="exact"/>
              <w:jc w:val="center"/>
              <w:rPr>
                <w:rFonts w:ascii="宋体" w:cs="宋体"/>
                <w:color w:val="000000"/>
                <w:kern w:val="0"/>
                <w:szCs w:val="21"/>
              </w:rPr>
            </w:pPr>
            <w:r>
              <w:rPr>
                <w:rFonts w:ascii="宋体" w:hAnsi="宋体" w:cs="宋体"/>
                <w:color w:val="000000"/>
                <w:kern w:val="0"/>
                <w:szCs w:val="21"/>
              </w:rPr>
              <w:t>7.40</w:t>
            </w:r>
          </w:p>
        </w:tc>
        <w:tc>
          <w:tcPr>
            <w:tcW w:w="734" w:type="dxa"/>
            <w:shd w:val="clear" w:color="000000" w:fill="FFFFFF"/>
            <w:vAlign w:val="center"/>
          </w:tcPr>
          <w:p>
            <w:pPr>
              <w:widowControl/>
              <w:spacing w:line="320" w:lineRule="exact"/>
              <w:jc w:val="left"/>
              <w:rPr>
                <w:rFonts w:asci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 w:hRule="atLeast"/>
        </w:trPr>
        <w:tc>
          <w:tcPr>
            <w:tcW w:w="1058" w:type="dxa"/>
            <w:vMerge w:val="continue"/>
            <w:vAlign w:val="center"/>
          </w:tcPr>
          <w:p>
            <w:pPr>
              <w:widowControl/>
              <w:spacing w:line="280" w:lineRule="exact"/>
              <w:jc w:val="left"/>
              <w:rPr>
                <w:rFonts w:ascii="宋体" w:cs="宋体"/>
                <w:color w:val="000000"/>
                <w:kern w:val="0"/>
                <w:szCs w:val="21"/>
              </w:rPr>
            </w:pPr>
          </w:p>
        </w:tc>
        <w:tc>
          <w:tcPr>
            <w:tcW w:w="5609" w:type="dxa"/>
            <w:vAlign w:val="center"/>
          </w:tcPr>
          <w:p>
            <w:pPr>
              <w:widowControl/>
              <w:spacing w:line="320" w:lineRule="exact"/>
              <w:jc w:val="left"/>
              <w:rPr>
                <w:rFonts w:ascii="宋体" w:cs="宋体"/>
                <w:color w:val="000000"/>
                <w:kern w:val="0"/>
                <w:szCs w:val="21"/>
              </w:rPr>
            </w:pPr>
            <w:r>
              <w:rPr>
                <w:rFonts w:hint="eastAsia" w:ascii="宋体" w:hAnsi="宋体" w:cs="宋体"/>
                <w:color w:val="000000"/>
                <w:kern w:val="0"/>
                <w:szCs w:val="21"/>
              </w:rPr>
              <w:t>高中同步导练化学反应原理（选修</w:t>
            </w:r>
            <w:r>
              <w:rPr>
                <w:rFonts w:ascii="宋体" w:hAnsi="宋体" w:cs="宋体"/>
                <w:color w:val="000000"/>
                <w:kern w:val="0"/>
                <w:szCs w:val="21"/>
              </w:rPr>
              <w:t>4</w:t>
            </w:r>
            <w:r>
              <w:rPr>
                <w:rFonts w:hint="eastAsia" w:ascii="宋体" w:hAnsi="宋体" w:cs="宋体"/>
                <w:color w:val="000000"/>
                <w:kern w:val="0"/>
                <w:szCs w:val="21"/>
              </w:rPr>
              <w:t>）</w:t>
            </w:r>
          </w:p>
        </w:tc>
        <w:tc>
          <w:tcPr>
            <w:tcW w:w="1466" w:type="dxa"/>
            <w:vAlign w:val="center"/>
          </w:tcPr>
          <w:p>
            <w:pPr>
              <w:widowControl/>
              <w:spacing w:line="320" w:lineRule="exact"/>
              <w:jc w:val="center"/>
              <w:rPr>
                <w:rFonts w:ascii="宋体" w:cs="宋体"/>
                <w:color w:val="000000"/>
                <w:kern w:val="0"/>
                <w:szCs w:val="21"/>
              </w:rPr>
            </w:pPr>
            <w:r>
              <w:rPr>
                <w:rFonts w:hint="eastAsia" w:ascii="宋体" w:hAnsi="宋体" w:cs="宋体"/>
                <w:color w:val="000000"/>
                <w:kern w:val="0"/>
                <w:szCs w:val="21"/>
              </w:rPr>
              <w:t>首都师大</w:t>
            </w:r>
          </w:p>
        </w:tc>
        <w:tc>
          <w:tcPr>
            <w:tcW w:w="880" w:type="dxa"/>
            <w:shd w:val="clear" w:color="000000" w:fill="FFFFFF"/>
            <w:vAlign w:val="center"/>
          </w:tcPr>
          <w:p>
            <w:pPr>
              <w:widowControl/>
              <w:spacing w:line="320" w:lineRule="exact"/>
              <w:jc w:val="center"/>
              <w:rPr>
                <w:rFonts w:ascii="宋体" w:cs="宋体"/>
                <w:color w:val="000000"/>
                <w:kern w:val="0"/>
                <w:szCs w:val="21"/>
              </w:rPr>
            </w:pPr>
            <w:r>
              <w:rPr>
                <w:rFonts w:ascii="宋体" w:hAnsi="宋体" w:cs="宋体"/>
                <w:color w:val="000000"/>
                <w:kern w:val="0"/>
                <w:szCs w:val="21"/>
              </w:rPr>
              <w:t>7.40</w:t>
            </w:r>
          </w:p>
        </w:tc>
        <w:tc>
          <w:tcPr>
            <w:tcW w:w="734" w:type="dxa"/>
            <w:shd w:val="clear" w:color="000000" w:fill="FFFFFF"/>
            <w:vAlign w:val="center"/>
          </w:tcPr>
          <w:p>
            <w:pPr>
              <w:widowControl/>
              <w:spacing w:line="320" w:lineRule="exact"/>
              <w:jc w:val="left"/>
              <w:rPr>
                <w:rFonts w:asci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 w:hRule="atLeast"/>
        </w:trPr>
        <w:tc>
          <w:tcPr>
            <w:tcW w:w="1058" w:type="dxa"/>
            <w:vMerge w:val="continue"/>
            <w:vAlign w:val="center"/>
          </w:tcPr>
          <w:p>
            <w:pPr>
              <w:widowControl/>
              <w:spacing w:line="280" w:lineRule="exact"/>
              <w:jc w:val="left"/>
              <w:rPr>
                <w:rFonts w:ascii="宋体" w:cs="宋体"/>
                <w:color w:val="000000"/>
                <w:kern w:val="0"/>
                <w:szCs w:val="21"/>
              </w:rPr>
            </w:pPr>
          </w:p>
        </w:tc>
        <w:tc>
          <w:tcPr>
            <w:tcW w:w="5609" w:type="dxa"/>
            <w:vAlign w:val="center"/>
          </w:tcPr>
          <w:p>
            <w:pPr>
              <w:widowControl/>
              <w:spacing w:line="320" w:lineRule="exact"/>
              <w:jc w:val="left"/>
              <w:rPr>
                <w:rFonts w:ascii="宋体" w:cs="宋体"/>
                <w:color w:val="000000"/>
                <w:kern w:val="0"/>
                <w:szCs w:val="21"/>
              </w:rPr>
            </w:pPr>
            <w:r>
              <w:rPr>
                <w:rFonts w:hint="eastAsia" w:ascii="宋体" w:hAnsi="宋体" w:cs="宋体"/>
                <w:color w:val="000000"/>
                <w:kern w:val="0"/>
                <w:szCs w:val="21"/>
              </w:rPr>
              <w:t>高中同步导练有机化学基础（选修</w:t>
            </w:r>
            <w:r>
              <w:rPr>
                <w:rFonts w:ascii="宋体" w:hAnsi="宋体" w:cs="宋体"/>
                <w:color w:val="000000"/>
                <w:kern w:val="0"/>
                <w:szCs w:val="21"/>
              </w:rPr>
              <w:t>5</w:t>
            </w:r>
            <w:r>
              <w:rPr>
                <w:rFonts w:hint="eastAsia" w:ascii="宋体" w:hAnsi="宋体" w:cs="宋体"/>
                <w:color w:val="000000"/>
                <w:kern w:val="0"/>
                <w:szCs w:val="21"/>
              </w:rPr>
              <w:t>）</w:t>
            </w:r>
          </w:p>
        </w:tc>
        <w:tc>
          <w:tcPr>
            <w:tcW w:w="1466" w:type="dxa"/>
            <w:vAlign w:val="center"/>
          </w:tcPr>
          <w:p>
            <w:pPr>
              <w:widowControl/>
              <w:spacing w:line="320" w:lineRule="exact"/>
              <w:jc w:val="center"/>
              <w:rPr>
                <w:rFonts w:ascii="宋体" w:cs="宋体"/>
                <w:color w:val="000000"/>
                <w:kern w:val="0"/>
                <w:szCs w:val="21"/>
              </w:rPr>
            </w:pPr>
            <w:r>
              <w:rPr>
                <w:rFonts w:hint="eastAsia" w:ascii="宋体" w:hAnsi="宋体" w:cs="宋体"/>
                <w:color w:val="000000"/>
                <w:kern w:val="0"/>
                <w:szCs w:val="21"/>
              </w:rPr>
              <w:t>首都师大</w:t>
            </w:r>
          </w:p>
        </w:tc>
        <w:tc>
          <w:tcPr>
            <w:tcW w:w="880" w:type="dxa"/>
            <w:shd w:val="clear" w:color="000000" w:fill="FFFFFF"/>
            <w:vAlign w:val="center"/>
          </w:tcPr>
          <w:p>
            <w:pPr>
              <w:widowControl/>
              <w:spacing w:line="320" w:lineRule="exact"/>
              <w:jc w:val="center"/>
              <w:rPr>
                <w:rFonts w:ascii="宋体" w:cs="宋体"/>
                <w:color w:val="000000"/>
                <w:kern w:val="0"/>
                <w:szCs w:val="21"/>
              </w:rPr>
            </w:pPr>
            <w:r>
              <w:rPr>
                <w:rFonts w:ascii="宋体" w:hAnsi="宋体" w:cs="宋体"/>
                <w:color w:val="000000"/>
                <w:kern w:val="0"/>
                <w:szCs w:val="21"/>
              </w:rPr>
              <w:t>7.40</w:t>
            </w:r>
          </w:p>
        </w:tc>
        <w:tc>
          <w:tcPr>
            <w:tcW w:w="734" w:type="dxa"/>
            <w:shd w:val="clear" w:color="000000" w:fill="FFFFFF"/>
            <w:vAlign w:val="center"/>
          </w:tcPr>
          <w:p>
            <w:pPr>
              <w:widowControl/>
              <w:spacing w:line="320" w:lineRule="exact"/>
              <w:jc w:val="left"/>
              <w:rPr>
                <w:rFonts w:asci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 w:hRule="atLeast"/>
        </w:trPr>
        <w:tc>
          <w:tcPr>
            <w:tcW w:w="1058" w:type="dxa"/>
            <w:vMerge w:val="continue"/>
            <w:vAlign w:val="center"/>
          </w:tcPr>
          <w:p>
            <w:pPr>
              <w:widowControl/>
              <w:spacing w:line="280" w:lineRule="exact"/>
              <w:jc w:val="left"/>
              <w:rPr>
                <w:rFonts w:ascii="宋体" w:cs="宋体"/>
                <w:color w:val="000000"/>
                <w:kern w:val="0"/>
                <w:szCs w:val="21"/>
              </w:rPr>
            </w:pPr>
          </w:p>
        </w:tc>
        <w:tc>
          <w:tcPr>
            <w:tcW w:w="5609" w:type="dxa"/>
            <w:vAlign w:val="center"/>
          </w:tcPr>
          <w:p>
            <w:pPr>
              <w:widowControl/>
              <w:spacing w:line="320" w:lineRule="exact"/>
              <w:jc w:val="left"/>
              <w:rPr>
                <w:rFonts w:ascii="宋体" w:cs="宋体"/>
                <w:color w:val="000000"/>
                <w:kern w:val="0"/>
                <w:szCs w:val="21"/>
              </w:rPr>
            </w:pPr>
            <w:r>
              <w:rPr>
                <w:rFonts w:hint="eastAsia" w:ascii="宋体" w:hAnsi="宋体" w:cs="宋体"/>
                <w:color w:val="000000"/>
                <w:kern w:val="0"/>
                <w:szCs w:val="21"/>
              </w:rPr>
              <w:t>高中新课程同步导学练测政治必修</w:t>
            </w:r>
            <w:r>
              <w:rPr>
                <w:rFonts w:ascii="宋体" w:hAnsi="宋体" w:cs="宋体"/>
                <w:color w:val="000000"/>
                <w:kern w:val="0"/>
                <w:szCs w:val="21"/>
              </w:rPr>
              <w:t>1</w:t>
            </w:r>
          </w:p>
        </w:tc>
        <w:tc>
          <w:tcPr>
            <w:tcW w:w="1466" w:type="dxa"/>
            <w:vAlign w:val="center"/>
          </w:tcPr>
          <w:p>
            <w:pPr>
              <w:widowControl/>
              <w:spacing w:line="320" w:lineRule="exact"/>
              <w:jc w:val="center"/>
              <w:rPr>
                <w:rFonts w:ascii="宋体" w:cs="宋体"/>
                <w:color w:val="000000"/>
                <w:kern w:val="0"/>
                <w:szCs w:val="21"/>
              </w:rPr>
            </w:pPr>
            <w:r>
              <w:rPr>
                <w:rFonts w:hint="eastAsia" w:ascii="宋体" w:hAnsi="宋体" w:cs="宋体"/>
                <w:color w:val="000000"/>
                <w:kern w:val="0"/>
                <w:szCs w:val="21"/>
              </w:rPr>
              <w:t>北师大</w:t>
            </w:r>
          </w:p>
        </w:tc>
        <w:tc>
          <w:tcPr>
            <w:tcW w:w="880" w:type="dxa"/>
            <w:shd w:val="clear" w:color="000000" w:fill="FFFFFF"/>
            <w:vAlign w:val="center"/>
          </w:tcPr>
          <w:p>
            <w:pPr>
              <w:widowControl/>
              <w:spacing w:line="320" w:lineRule="exact"/>
              <w:jc w:val="center"/>
              <w:rPr>
                <w:rFonts w:ascii="宋体" w:cs="宋体"/>
                <w:color w:val="000000"/>
                <w:kern w:val="0"/>
                <w:szCs w:val="21"/>
              </w:rPr>
            </w:pPr>
            <w:r>
              <w:rPr>
                <w:rFonts w:ascii="宋体" w:hAnsi="宋体" w:cs="宋体"/>
                <w:color w:val="000000"/>
                <w:kern w:val="0"/>
                <w:szCs w:val="21"/>
              </w:rPr>
              <w:t>14.17</w:t>
            </w:r>
          </w:p>
        </w:tc>
        <w:tc>
          <w:tcPr>
            <w:tcW w:w="734" w:type="dxa"/>
            <w:shd w:val="clear" w:color="000000" w:fill="FFFFFF"/>
            <w:vAlign w:val="center"/>
          </w:tcPr>
          <w:p>
            <w:pPr>
              <w:widowControl/>
              <w:spacing w:line="320" w:lineRule="exact"/>
              <w:jc w:val="left"/>
              <w:rPr>
                <w:rFonts w:asci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 w:hRule="atLeast"/>
        </w:trPr>
        <w:tc>
          <w:tcPr>
            <w:tcW w:w="1058" w:type="dxa"/>
            <w:vMerge w:val="continue"/>
            <w:vAlign w:val="center"/>
          </w:tcPr>
          <w:p>
            <w:pPr>
              <w:widowControl/>
              <w:spacing w:line="280" w:lineRule="exact"/>
              <w:jc w:val="left"/>
              <w:rPr>
                <w:rFonts w:ascii="宋体" w:cs="宋体"/>
                <w:color w:val="000000"/>
                <w:kern w:val="0"/>
                <w:szCs w:val="21"/>
              </w:rPr>
            </w:pPr>
          </w:p>
        </w:tc>
        <w:tc>
          <w:tcPr>
            <w:tcW w:w="5609" w:type="dxa"/>
            <w:vAlign w:val="center"/>
          </w:tcPr>
          <w:p>
            <w:pPr>
              <w:widowControl/>
              <w:spacing w:line="320" w:lineRule="exact"/>
              <w:jc w:val="left"/>
              <w:rPr>
                <w:rFonts w:ascii="宋体" w:cs="宋体"/>
                <w:color w:val="000000"/>
                <w:kern w:val="0"/>
                <w:szCs w:val="21"/>
              </w:rPr>
            </w:pPr>
            <w:r>
              <w:rPr>
                <w:rFonts w:hint="eastAsia" w:ascii="宋体" w:hAnsi="宋体" w:cs="宋体"/>
                <w:color w:val="000000"/>
                <w:kern w:val="0"/>
                <w:szCs w:val="21"/>
              </w:rPr>
              <w:t>高中新课程同步导学练测政治必修</w:t>
            </w:r>
            <w:r>
              <w:rPr>
                <w:rFonts w:ascii="宋体" w:hAnsi="宋体" w:cs="宋体"/>
                <w:color w:val="000000"/>
                <w:kern w:val="0"/>
                <w:szCs w:val="21"/>
              </w:rPr>
              <w:t>2</w:t>
            </w:r>
          </w:p>
        </w:tc>
        <w:tc>
          <w:tcPr>
            <w:tcW w:w="1466" w:type="dxa"/>
            <w:vAlign w:val="center"/>
          </w:tcPr>
          <w:p>
            <w:pPr>
              <w:widowControl/>
              <w:spacing w:line="320" w:lineRule="exact"/>
              <w:jc w:val="center"/>
              <w:rPr>
                <w:rFonts w:ascii="宋体" w:cs="宋体"/>
                <w:color w:val="000000"/>
                <w:kern w:val="0"/>
                <w:szCs w:val="21"/>
              </w:rPr>
            </w:pPr>
            <w:r>
              <w:rPr>
                <w:rFonts w:hint="eastAsia" w:ascii="宋体" w:hAnsi="宋体" w:cs="宋体"/>
                <w:color w:val="000000"/>
                <w:kern w:val="0"/>
                <w:szCs w:val="21"/>
              </w:rPr>
              <w:t>北师大</w:t>
            </w:r>
          </w:p>
        </w:tc>
        <w:tc>
          <w:tcPr>
            <w:tcW w:w="880" w:type="dxa"/>
            <w:shd w:val="clear" w:color="000000" w:fill="FFFFFF"/>
            <w:vAlign w:val="center"/>
          </w:tcPr>
          <w:p>
            <w:pPr>
              <w:widowControl/>
              <w:spacing w:line="320" w:lineRule="exact"/>
              <w:jc w:val="center"/>
              <w:rPr>
                <w:rFonts w:ascii="宋体" w:cs="宋体"/>
                <w:color w:val="000000"/>
                <w:kern w:val="0"/>
                <w:szCs w:val="21"/>
              </w:rPr>
            </w:pPr>
            <w:r>
              <w:rPr>
                <w:rFonts w:ascii="宋体" w:hAnsi="宋体" w:cs="宋体"/>
                <w:color w:val="000000"/>
                <w:kern w:val="0"/>
                <w:szCs w:val="21"/>
              </w:rPr>
              <w:t>14.17</w:t>
            </w:r>
          </w:p>
        </w:tc>
        <w:tc>
          <w:tcPr>
            <w:tcW w:w="734" w:type="dxa"/>
            <w:shd w:val="clear" w:color="000000" w:fill="FFFFFF"/>
            <w:vAlign w:val="center"/>
          </w:tcPr>
          <w:p>
            <w:pPr>
              <w:widowControl/>
              <w:spacing w:line="320" w:lineRule="exact"/>
              <w:jc w:val="left"/>
              <w:rPr>
                <w:rFonts w:asci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 w:hRule="atLeast"/>
        </w:trPr>
        <w:tc>
          <w:tcPr>
            <w:tcW w:w="1058" w:type="dxa"/>
            <w:vMerge w:val="continue"/>
            <w:vAlign w:val="center"/>
          </w:tcPr>
          <w:p>
            <w:pPr>
              <w:widowControl/>
              <w:spacing w:line="280" w:lineRule="exact"/>
              <w:jc w:val="left"/>
              <w:rPr>
                <w:rFonts w:ascii="宋体" w:cs="宋体"/>
                <w:color w:val="000000"/>
                <w:kern w:val="0"/>
                <w:szCs w:val="21"/>
              </w:rPr>
            </w:pPr>
          </w:p>
        </w:tc>
        <w:tc>
          <w:tcPr>
            <w:tcW w:w="5609" w:type="dxa"/>
            <w:vAlign w:val="center"/>
          </w:tcPr>
          <w:p>
            <w:pPr>
              <w:widowControl/>
              <w:spacing w:line="320" w:lineRule="exact"/>
              <w:jc w:val="left"/>
              <w:rPr>
                <w:rFonts w:ascii="宋体" w:cs="宋体"/>
                <w:color w:val="000000"/>
                <w:kern w:val="0"/>
                <w:szCs w:val="21"/>
              </w:rPr>
            </w:pPr>
            <w:r>
              <w:rPr>
                <w:rFonts w:hint="eastAsia" w:ascii="宋体" w:hAnsi="宋体" w:cs="宋体"/>
                <w:color w:val="000000"/>
                <w:kern w:val="0"/>
                <w:szCs w:val="21"/>
              </w:rPr>
              <w:t>高中新课程同步导学练测政治必修</w:t>
            </w:r>
            <w:r>
              <w:rPr>
                <w:rFonts w:ascii="宋体" w:hAnsi="宋体" w:cs="宋体"/>
                <w:color w:val="000000"/>
                <w:kern w:val="0"/>
                <w:szCs w:val="21"/>
              </w:rPr>
              <w:t>3</w:t>
            </w:r>
          </w:p>
        </w:tc>
        <w:tc>
          <w:tcPr>
            <w:tcW w:w="1466" w:type="dxa"/>
            <w:vAlign w:val="center"/>
          </w:tcPr>
          <w:p>
            <w:pPr>
              <w:widowControl/>
              <w:spacing w:line="320" w:lineRule="exact"/>
              <w:jc w:val="center"/>
              <w:rPr>
                <w:rFonts w:ascii="宋体" w:cs="宋体"/>
                <w:color w:val="000000"/>
                <w:kern w:val="0"/>
                <w:szCs w:val="21"/>
              </w:rPr>
            </w:pPr>
            <w:r>
              <w:rPr>
                <w:rFonts w:hint="eastAsia" w:ascii="宋体" w:hAnsi="宋体" w:cs="宋体"/>
                <w:color w:val="000000"/>
                <w:kern w:val="0"/>
                <w:szCs w:val="21"/>
              </w:rPr>
              <w:t>北师大</w:t>
            </w:r>
          </w:p>
        </w:tc>
        <w:tc>
          <w:tcPr>
            <w:tcW w:w="880" w:type="dxa"/>
            <w:shd w:val="clear" w:color="000000" w:fill="FFFFFF"/>
            <w:vAlign w:val="center"/>
          </w:tcPr>
          <w:p>
            <w:pPr>
              <w:widowControl/>
              <w:spacing w:line="320" w:lineRule="exact"/>
              <w:jc w:val="center"/>
              <w:rPr>
                <w:rFonts w:ascii="宋体" w:cs="宋体"/>
                <w:color w:val="000000"/>
                <w:kern w:val="0"/>
                <w:szCs w:val="21"/>
              </w:rPr>
            </w:pPr>
            <w:r>
              <w:rPr>
                <w:rFonts w:ascii="宋体" w:hAnsi="宋体" w:cs="宋体"/>
                <w:color w:val="000000"/>
                <w:kern w:val="0"/>
                <w:szCs w:val="21"/>
              </w:rPr>
              <w:t>14.17</w:t>
            </w:r>
          </w:p>
        </w:tc>
        <w:tc>
          <w:tcPr>
            <w:tcW w:w="734" w:type="dxa"/>
            <w:shd w:val="clear" w:color="000000" w:fill="FFFFFF"/>
            <w:vAlign w:val="center"/>
          </w:tcPr>
          <w:p>
            <w:pPr>
              <w:widowControl/>
              <w:spacing w:line="320" w:lineRule="exact"/>
              <w:jc w:val="left"/>
              <w:rPr>
                <w:rFonts w:asci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 w:hRule="atLeast"/>
        </w:trPr>
        <w:tc>
          <w:tcPr>
            <w:tcW w:w="1058" w:type="dxa"/>
            <w:vMerge w:val="continue"/>
            <w:vAlign w:val="center"/>
          </w:tcPr>
          <w:p>
            <w:pPr>
              <w:widowControl/>
              <w:spacing w:line="280" w:lineRule="exact"/>
              <w:jc w:val="left"/>
              <w:rPr>
                <w:rFonts w:ascii="宋体" w:cs="宋体"/>
                <w:color w:val="000000"/>
                <w:kern w:val="0"/>
                <w:szCs w:val="21"/>
              </w:rPr>
            </w:pPr>
          </w:p>
        </w:tc>
        <w:tc>
          <w:tcPr>
            <w:tcW w:w="5609" w:type="dxa"/>
            <w:vAlign w:val="center"/>
          </w:tcPr>
          <w:p>
            <w:pPr>
              <w:widowControl/>
              <w:spacing w:line="320" w:lineRule="exact"/>
              <w:jc w:val="left"/>
              <w:rPr>
                <w:rFonts w:ascii="宋体" w:cs="宋体"/>
                <w:color w:val="000000"/>
                <w:kern w:val="0"/>
                <w:szCs w:val="21"/>
              </w:rPr>
            </w:pPr>
            <w:r>
              <w:rPr>
                <w:rFonts w:hint="eastAsia" w:ascii="宋体" w:hAnsi="宋体" w:cs="宋体"/>
                <w:color w:val="000000"/>
                <w:kern w:val="0"/>
                <w:szCs w:val="21"/>
              </w:rPr>
              <w:t>高中新课程同步导学练测政治必修</w:t>
            </w:r>
            <w:r>
              <w:rPr>
                <w:rFonts w:ascii="宋体" w:hAnsi="宋体" w:cs="宋体"/>
                <w:color w:val="000000"/>
                <w:kern w:val="0"/>
                <w:szCs w:val="21"/>
              </w:rPr>
              <w:t>4</w:t>
            </w:r>
          </w:p>
        </w:tc>
        <w:tc>
          <w:tcPr>
            <w:tcW w:w="1466" w:type="dxa"/>
            <w:vAlign w:val="center"/>
          </w:tcPr>
          <w:p>
            <w:pPr>
              <w:widowControl/>
              <w:spacing w:line="320" w:lineRule="exact"/>
              <w:jc w:val="center"/>
              <w:rPr>
                <w:rFonts w:ascii="宋体" w:cs="宋体"/>
                <w:color w:val="000000"/>
                <w:kern w:val="0"/>
                <w:szCs w:val="21"/>
              </w:rPr>
            </w:pPr>
            <w:r>
              <w:rPr>
                <w:rFonts w:hint="eastAsia" w:ascii="宋体" w:hAnsi="宋体" w:cs="宋体"/>
                <w:color w:val="000000"/>
                <w:kern w:val="0"/>
                <w:szCs w:val="21"/>
              </w:rPr>
              <w:t>北师大</w:t>
            </w:r>
          </w:p>
        </w:tc>
        <w:tc>
          <w:tcPr>
            <w:tcW w:w="880" w:type="dxa"/>
            <w:shd w:val="clear" w:color="000000" w:fill="FFFFFF"/>
            <w:vAlign w:val="center"/>
          </w:tcPr>
          <w:p>
            <w:pPr>
              <w:widowControl/>
              <w:spacing w:line="320" w:lineRule="exact"/>
              <w:jc w:val="center"/>
              <w:rPr>
                <w:rFonts w:ascii="宋体" w:cs="宋体"/>
                <w:color w:val="000000"/>
                <w:kern w:val="0"/>
                <w:szCs w:val="21"/>
              </w:rPr>
            </w:pPr>
            <w:r>
              <w:rPr>
                <w:rFonts w:ascii="宋体" w:hAnsi="宋体" w:cs="宋体"/>
                <w:color w:val="000000"/>
                <w:kern w:val="0"/>
                <w:szCs w:val="21"/>
              </w:rPr>
              <w:t>14.17</w:t>
            </w:r>
          </w:p>
        </w:tc>
        <w:tc>
          <w:tcPr>
            <w:tcW w:w="734" w:type="dxa"/>
            <w:shd w:val="clear" w:color="000000" w:fill="FFFFFF"/>
            <w:vAlign w:val="center"/>
          </w:tcPr>
          <w:p>
            <w:pPr>
              <w:widowControl/>
              <w:spacing w:line="320" w:lineRule="exact"/>
              <w:jc w:val="left"/>
              <w:rPr>
                <w:rFonts w:asci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 w:hRule="atLeast"/>
        </w:trPr>
        <w:tc>
          <w:tcPr>
            <w:tcW w:w="1058" w:type="dxa"/>
            <w:vMerge w:val="continue"/>
            <w:vAlign w:val="center"/>
          </w:tcPr>
          <w:p>
            <w:pPr>
              <w:widowControl/>
              <w:spacing w:line="280" w:lineRule="exact"/>
              <w:jc w:val="left"/>
              <w:rPr>
                <w:rFonts w:ascii="宋体" w:cs="宋体"/>
                <w:color w:val="000000"/>
                <w:kern w:val="0"/>
                <w:szCs w:val="21"/>
              </w:rPr>
            </w:pPr>
          </w:p>
        </w:tc>
        <w:tc>
          <w:tcPr>
            <w:tcW w:w="5609" w:type="dxa"/>
            <w:vAlign w:val="center"/>
          </w:tcPr>
          <w:p>
            <w:pPr>
              <w:widowControl/>
              <w:spacing w:line="320" w:lineRule="exact"/>
              <w:jc w:val="left"/>
              <w:rPr>
                <w:rFonts w:ascii="宋体" w:cs="宋体"/>
                <w:color w:val="000000"/>
                <w:kern w:val="0"/>
                <w:szCs w:val="21"/>
              </w:rPr>
            </w:pPr>
            <w:r>
              <w:rPr>
                <w:rFonts w:hint="eastAsia" w:ascii="宋体" w:hAnsi="宋体" w:cs="宋体"/>
                <w:color w:val="000000"/>
                <w:kern w:val="0"/>
                <w:szCs w:val="21"/>
              </w:rPr>
              <w:t>高中新课程同步导学练测国家与国际组织常识（选修</w:t>
            </w:r>
            <w:r>
              <w:rPr>
                <w:rFonts w:ascii="宋体" w:hAnsi="宋体" w:cs="宋体"/>
                <w:color w:val="000000"/>
                <w:kern w:val="0"/>
                <w:szCs w:val="21"/>
              </w:rPr>
              <w:t>3</w:t>
            </w:r>
            <w:r>
              <w:rPr>
                <w:rFonts w:hint="eastAsia" w:ascii="宋体" w:hAnsi="宋体" w:cs="宋体"/>
                <w:color w:val="000000"/>
                <w:kern w:val="0"/>
                <w:szCs w:val="21"/>
              </w:rPr>
              <w:t>）</w:t>
            </w:r>
          </w:p>
        </w:tc>
        <w:tc>
          <w:tcPr>
            <w:tcW w:w="1466" w:type="dxa"/>
            <w:vAlign w:val="center"/>
          </w:tcPr>
          <w:p>
            <w:pPr>
              <w:widowControl/>
              <w:spacing w:line="320" w:lineRule="exact"/>
              <w:jc w:val="center"/>
              <w:rPr>
                <w:rFonts w:ascii="宋体" w:cs="宋体"/>
                <w:color w:val="000000"/>
                <w:kern w:val="0"/>
                <w:szCs w:val="21"/>
              </w:rPr>
            </w:pPr>
            <w:r>
              <w:rPr>
                <w:rFonts w:hint="eastAsia" w:ascii="宋体" w:hAnsi="宋体" w:cs="宋体"/>
                <w:color w:val="000000"/>
                <w:kern w:val="0"/>
                <w:szCs w:val="21"/>
              </w:rPr>
              <w:t>北师大</w:t>
            </w:r>
          </w:p>
        </w:tc>
        <w:tc>
          <w:tcPr>
            <w:tcW w:w="880" w:type="dxa"/>
            <w:shd w:val="clear" w:color="000000" w:fill="FFFFFF"/>
            <w:vAlign w:val="center"/>
          </w:tcPr>
          <w:p>
            <w:pPr>
              <w:widowControl/>
              <w:spacing w:line="320" w:lineRule="exact"/>
              <w:jc w:val="center"/>
              <w:rPr>
                <w:rFonts w:ascii="宋体" w:cs="宋体"/>
                <w:color w:val="000000"/>
                <w:kern w:val="0"/>
                <w:szCs w:val="21"/>
              </w:rPr>
            </w:pPr>
            <w:r>
              <w:rPr>
                <w:rFonts w:ascii="宋体" w:hAnsi="宋体" w:cs="宋体"/>
                <w:color w:val="000000"/>
                <w:kern w:val="0"/>
                <w:szCs w:val="21"/>
              </w:rPr>
              <w:t>11.50</w:t>
            </w:r>
          </w:p>
        </w:tc>
        <w:tc>
          <w:tcPr>
            <w:tcW w:w="734" w:type="dxa"/>
            <w:shd w:val="clear" w:color="000000" w:fill="FFFFFF"/>
            <w:vAlign w:val="center"/>
          </w:tcPr>
          <w:p>
            <w:pPr>
              <w:widowControl/>
              <w:spacing w:line="320" w:lineRule="exact"/>
              <w:jc w:val="left"/>
              <w:rPr>
                <w:rFonts w:asci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 w:hRule="atLeast"/>
        </w:trPr>
        <w:tc>
          <w:tcPr>
            <w:tcW w:w="1058" w:type="dxa"/>
            <w:vMerge w:val="continue"/>
            <w:vAlign w:val="center"/>
          </w:tcPr>
          <w:p>
            <w:pPr>
              <w:widowControl/>
              <w:spacing w:line="280" w:lineRule="exact"/>
              <w:jc w:val="left"/>
              <w:rPr>
                <w:rFonts w:ascii="宋体" w:cs="宋体"/>
                <w:color w:val="000000"/>
                <w:kern w:val="0"/>
                <w:szCs w:val="21"/>
              </w:rPr>
            </w:pPr>
          </w:p>
        </w:tc>
        <w:tc>
          <w:tcPr>
            <w:tcW w:w="5609" w:type="dxa"/>
            <w:vAlign w:val="center"/>
          </w:tcPr>
          <w:p>
            <w:pPr>
              <w:widowControl/>
              <w:spacing w:line="320" w:lineRule="exact"/>
              <w:jc w:val="left"/>
              <w:rPr>
                <w:rFonts w:ascii="宋体" w:cs="宋体"/>
                <w:color w:val="000000"/>
                <w:kern w:val="0"/>
                <w:szCs w:val="21"/>
              </w:rPr>
            </w:pPr>
            <w:r>
              <w:rPr>
                <w:rFonts w:hint="eastAsia" w:ascii="宋体" w:hAnsi="宋体" w:cs="宋体"/>
                <w:color w:val="000000"/>
                <w:kern w:val="0"/>
                <w:szCs w:val="21"/>
              </w:rPr>
              <w:t>高中新课程同步导学练测生活中的法律常识（选修</w:t>
            </w:r>
            <w:r>
              <w:rPr>
                <w:rFonts w:ascii="宋体" w:hAnsi="宋体" w:cs="宋体"/>
                <w:color w:val="000000"/>
                <w:kern w:val="0"/>
                <w:szCs w:val="21"/>
              </w:rPr>
              <w:t>5</w:t>
            </w:r>
            <w:r>
              <w:rPr>
                <w:rFonts w:hint="eastAsia" w:ascii="宋体" w:hAnsi="宋体" w:cs="宋体"/>
                <w:color w:val="000000"/>
                <w:kern w:val="0"/>
                <w:szCs w:val="21"/>
              </w:rPr>
              <w:t>）</w:t>
            </w:r>
          </w:p>
        </w:tc>
        <w:tc>
          <w:tcPr>
            <w:tcW w:w="1466" w:type="dxa"/>
            <w:vAlign w:val="center"/>
          </w:tcPr>
          <w:p>
            <w:pPr>
              <w:widowControl/>
              <w:spacing w:line="320" w:lineRule="exact"/>
              <w:jc w:val="center"/>
              <w:rPr>
                <w:rFonts w:ascii="宋体" w:cs="宋体"/>
                <w:color w:val="000000"/>
                <w:kern w:val="0"/>
                <w:szCs w:val="21"/>
              </w:rPr>
            </w:pPr>
            <w:r>
              <w:rPr>
                <w:rFonts w:hint="eastAsia" w:ascii="宋体" w:hAnsi="宋体" w:cs="宋体"/>
                <w:color w:val="000000"/>
                <w:kern w:val="0"/>
                <w:szCs w:val="21"/>
              </w:rPr>
              <w:t>北师大</w:t>
            </w:r>
          </w:p>
        </w:tc>
        <w:tc>
          <w:tcPr>
            <w:tcW w:w="880" w:type="dxa"/>
            <w:shd w:val="clear" w:color="000000" w:fill="FFFFFF"/>
            <w:vAlign w:val="center"/>
          </w:tcPr>
          <w:p>
            <w:pPr>
              <w:widowControl/>
              <w:spacing w:line="320" w:lineRule="exact"/>
              <w:jc w:val="center"/>
              <w:rPr>
                <w:rFonts w:ascii="宋体" w:cs="宋体"/>
                <w:color w:val="000000"/>
                <w:kern w:val="0"/>
                <w:szCs w:val="21"/>
              </w:rPr>
            </w:pPr>
            <w:r>
              <w:rPr>
                <w:rFonts w:ascii="宋体" w:hAnsi="宋体" w:cs="宋体"/>
                <w:color w:val="000000"/>
                <w:kern w:val="0"/>
                <w:szCs w:val="21"/>
              </w:rPr>
              <w:t>11.50</w:t>
            </w:r>
          </w:p>
        </w:tc>
        <w:tc>
          <w:tcPr>
            <w:tcW w:w="734" w:type="dxa"/>
            <w:shd w:val="clear" w:color="000000" w:fill="FFFFFF"/>
            <w:vAlign w:val="center"/>
          </w:tcPr>
          <w:p>
            <w:pPr>
              <w:widowControl/>
              <w:spacing w:line="320" w:lineRule="exact"/>
              <w:jc w:val="left"/>
              <w:rPr>
                <w:rFonts w:asci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 w:hRule="atLeast"/>
        </w:trPr>
        <w:tc>
          <w:tcPr>
            <w:tcW w:w="1058" w:type="dxa"/>
            <w:vMerge w:val="continue"/>
            <w:vAlign w:val="center"/>
          </w:tcPr>
          <w:p>
            <w:pPr>
              <w:widowControl/>
              <w:spacing w:line="280" w:lineRule="exact"/>
              <w:jc w:val="left"/>
              <w:rPr>
                <w:rFonts w:ascii="宋体" w:cs="宋体"/>
                <w:color w:val="000000"/>
                <w:kern w:val="0"/>
                <w:szCs w:val="21"/>
              </w:rPr>
            </w:pPr>
          </w:p>
        </w:tc>
        <w:tc>
          <w:tcPr>
            <w:tcW w:w="5609" w:type="dxa"/>
            <w:vAlign w:val="center"/>
          </w:tcPr>
          <w:p>
            <w:pPr>
              <w:widowControl/>
              <w:spacing w:line="320" w:lineRule="exact"/>
              <w:jc w:val="left"/>
              <w:rPr>
                <w:rFonts w:ascii="宋体" w:cs="宋体"/>
                <w:color w:val="000000"/>
                <w:kern w:val="0"/>
                <w:szCs w:val="21"/>
              </w:rPr>
            </w:pPr>
            <w:r>
              <w:rPr>
                <w:rFonts w:hint="eastAsia" w:ascii="宋体" w:hAnsi="宋体" w:cs="宋体"/>
                <w:color w:val="000000"/>
                <w:kern w:val="0"/>
                <w:szCs w:val="21"/>
              </w:rPr>
              <w:t>高中新课程同步导学练测历史必修</w:t>
            </w:r>
            <w:r>
              <w:rPr>
                <w:rFonts w:ascii="宋体" w:hAnsi="宋体" w:cs="宋体"/>
                <w:color w:val="000000"/>
                <w:kern w:val="0"/>
                <w:szCs w:val="21"/>
              </w:rPr>
              <w:t>1</w:t>
            </w:r>
          </w:p>
        </w:tc>
        <w:tc>
          <w:tcPr>
            <w:tcW w:w="1466" w:type="dxa"/>
            <w:vAlign w:val="center"/>
          </w:tcPr>
          <w:p>
            <w:pPr>
              <w:widowControl/>
              <w:spacing w:line="320" w:lineRule="exact"/>
              <w:jc w:val="center"/>
              <w:rPr>
                <w:rFonts w:ascii="宋体" w:cs="宋体"/>
                <w:color w:val="000000"/>
                <w:kern w:val="0"/>
                <w:szCs w:val="21"/>
              </w:rPr>
            </w:pPr>
            <w:r>
              <w:rPr>
                <w:rFonts w:hint="eastAsia" w:ascii="宋体" w:hAnsi="宋体" w:cs="宋体"/>
                <w:color w:val="000000"/>
                <w:kern w:val="0"/>
                <w:szCs w:val="21"/>
              </w:rPr>
              <w:t>北师大</w:t>
            </w:r>
          </w:p>
        </w:tc>
        <w:tc>
          <w:tcPr>
            <w:tcW w:w="880" w:type="dxa"/>
            <w:shd w:val="clear" w:color="000000" w:fill="FFFFFF"/>
            <w:vAlign w:val="center"/>
          </w:tcPr>
          <w:p>
            <w:pPr>
              <w:widowControl/>
              <w:spacing w:line="320" w:lineRule="exact"/>
              <w:jc w:val="center"/>
              <w:rPr>
                <w:rFonts w:ascii="宋体" w:cs="宋体"/>
                <w:color w:val="000000"/>
                <w:kern w:val="0"/>
                <w:szCs w:val="21"/>
              </w:rPr>
            </w:pPr>
            <w:r>
              <w:rPr>
                <w:rFonts w:ascii="宋体" w:hAnsi="宋体" w:cs="宋体"/>
                <w:color w:val="000000"/>
                <w:kern w:val="0"/>
                <w:szCs w:val="21"/>
              </w:rPr>
              <w:t>14.76</w:t>
            </w:r>
          </w:p>
        </w:tc>
        <w:tc>
          <w:tcPr>
            <w:tcW w:w="734" w:type="dxa"/>
            <w:shd w:val="clear" w:color="000000" w:fill="FFFFFF"/>
            <w:vAlign w:val="center"/>
          </w:tcPr>
          <w:p>
            <w:pPr>
              <w:widowControl/>
              <w:spacing w:line="320" w:lineRule="exact"/>
              <w:jc w:val="left"/>
              <w:rPr>
                <w:rFonts w:asci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 w:hRule="atLeast"/>
        </w:trPr>
        <w:tc>
          <w:tcPr>
            <w:tcW w:w="1058" w:type="dxa"/>
            <w:vMerge w:val="continue"/>
            <w:vAlign w:val="center"/>
          </w:tcPr>
          <w:p>
            <w:pPr>
              <w:widowControl/>
              <w:spacing w:line="280" w:lineRule="exact"/>
              <w:jc w:val="left"/>
              <w:rPr>
                <w:rFonts w:ascii="宋体" w:cs="宋体"/>
                <w:color w:val="000000"/>
                <w:kern w:val="0"/>
                <w:szCs w:val="21"/>
              </w:rPr>
            </w:pPr>
          </w:p>
        </w:tc>
        <w:tc>
          <w:tcPr>
            <w:tcW w:w="5609" w:type="dxa"/>
            <w:vAlign w:val="center"/>
          </w:tcPr>
          <w:p>
            <w:pPr>
              <w:widowControl/>
              <w:spacing w:line="320" w:lineRule="exact"/>
              <w:jc w:val="left"/>
              <w:rPr>
                <w:rFonts w:ascii="宋体" w:cs="宋体"/>
                <w:color w:val="000000"/>
                <w:kern w:val="0"/>
                <w:szCs w:val="21"/>
              </w:rPr>
            </w:pPr>
            <w:r>
              <w:rPr>
                <w:rFonts w:hint="eastAsia" w:ascii="宋体" w:hAnsi="宋体" w:cs="宋体"/>
                <w:color w:val="000000"/>
                <w:kern w:val="0"/>
                <w:szCs w:val="21"/>
              </w:rPr>
              <w:t>高中新课程同步导学练测历史必修</w:t>
            </w:r>
            <w:r>
              <w:rPr>
                <w:rFonts w:ascii="宋体" w:hAnsi="宋体" w:cs="宋体"/>
                <w:color w:val="000000"/>
                <w:kern w:val="0"/>
                <w:szCs w:val="21"/>
              </w:rPr>
              <w:t>2</w:t>
            </w:r>
          </w:p>
        </w:tc>
        <w:tc>
          <w:tcPr>
            <w:tcW w:w="1466" w:type="dxa"/>
            <w:vAlign w:val="center"/>
          </w:tcPr>
          <w:p>
            <w:pPr>
              <w:widowControl/>
              <w:spacing w:line="320" w:lineRule="exact"/>
              <w:jc w:val="center"/>
              <w:rPr>
                <w:rFonts w:ascii="宋体" w:cs="宋体"/>
                <w:color w:val="000000"/>
                <w:kern w:val="0"/>
                <w:szCs w:val="21"/>
              </w:rPr>
            </w:pPr>
            <w:r>
              <w:rPr>
                <w:rFonts w:hint="eastAsia" w:ascii="宋体" w:hAnsi="宋体" w:cs="宋体"/>
                <w:color w:val="000000"/>
                <w:kern w:val="0"/>
                <w:szCs w:val="21"/>
              </w:rPr>
              <w:t>北师大</w:t>
            </w:r>
          </w:p>
        </w:tc>
        <w:tc>
          <w:tcPr>
            <w:tcW w:w="880" w:type="dxa"/>
            <w:shd w:val="clear" w:color="000000" w:fill="FFFFFF"/>
            <w:vAlign w:val="center"/>
          </w:tcPr>
          <w:p>
            <w:pPr>
              <w:widowControl/>
              <w:spacing w:line="320" w:lineRule="exact"/>
              <w:jc w:val="center"/>
              <w:rPr>
                <w:rFonts w:ascii="宋体" w:cs="宋体"/>
                <w:color w:val="000000"/>
                <w:kern w:val="0"/>
                <w:szCs w:val="21"/>
              </w:rPr>
            </w:pPr>
            <w:r>
              <w:rPr>
                <w:rFonts w:ascii="宋体" w:hAnsi="宋体" w:cs="宋体"/>
                <w:color w:val="000000"/>
                <w:kern w:val="0"/>
                <w:szCs w:val="21"/>
              </w:rPr>
              <w:t>14.17</w:t>
            </w:r>
          </w:p>
        </w:tc>
        <w:tc>
          <w:tcPr>
            <w:tcW w:w="734" w:type="dxa"/>
            <w:shd w:val="clear" w:color="000000" w:fill="FFFFFF"/>
            <w:vAlign w:val="center"/>
          </w:tcPr>
          <w:p>
            <w:pPr>
              <w:widowControl/>
              <w:spacing w:line="320" w:lineRule="exact"/>
              <w:jc w:val="left"/>
              <w:rPr>
                <w:rFonts w:asci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 w:hRule="atLeast"/>
        </w:trPr>
        <w:tc>
          <w:tcPr>
            <w:tcW w:w="1058" w:type="dxa"/>
            <w:vMerge w:val="continue"/>
            <w:vAlign w:val="center"/>
          </w:tcPr>
          <w:p>
            <w:pPr>
              <w:widowControl/>
              <w:spacing w:line="280" w:lineRule="exact"/>
              <w:jc w:val="left"/>
              <w:rPr>
                <w:rFonts w:ascii="宋体" w:cs="宋体"/>
                <w:color w:val="000000"/>
                <w:kern w:val="0"/>
                <w:szCs w:val="21"/>
              </w:rPr>
            </w:pPr>
          </w:p>
        </w:tc>
        <w:tc>
          <w:tcPr>
            <w:tcW w:w="5609" w:type="dxa"/>
            <w:vAlign w:val="center"/>
          </w:tcPr>
          <w:p>
            <w:pPr>
              <w:widowControl/>
              <w:spacing w:line="320" w:lineRule="exact"/>
              <w:jc w:val="left"/>
              <w:rPr>
                <w:rFonts w:ascii="宋体" w:cs="宋体"/>
                <w:color w:val="000000"/>
                <w:kern w:val="0"/>
                <w:szCs w:val="21"/>
              </w:rPr>
            </w:pPr>
            <w:r>
              <w:rPr>
                <w:rFonts w:hint="eastAsia" w:ascii="宋体" w:hAnsi="宋体" w:cs="宋体"/>
                <w:color w:val="000000"/>
                <w:kern w:val="0"/>
                <w:szCs w:val="21"/>
              </w:rPr>
              <w:t>高中新课程同步导学练测历史必修</w:t>
            </w:r>
            <w:r>
              <w:rPr>
                <w:rFonts w:ascii="宋体" w:hAnsi="宋体" w:cs="宋体"/>
                <w:color w:val="000000"/>
                <w:kern w:val="0"/>
                <w:szCs w:val="21"/>
              </w:rPr>
              <w:t>3</w:t>
            </w:r>
          </w:p>
        </w:tc>
        <w:tc>
          <w:tcPr>
            <w:tcW w:w="1466" w:type="dxa"/>
            <w:vAlign w:val="center"/>
          </w:tcPr>
          <w:p>
            <w:pPr>
              <w:widowControl/>
              <w:spacing w:line="320" w:lineRule="exact"/>
              <w:jc w:val="center"/>
              <w:rPr>
                <w:rFonts w:ascii="宋体" w:cs="宋体"/>
                <w:color w:val="000000"/>
                <w:kern w:val="0"/>
                <w:szCs w:val="21"/>
              </w:rPr>
            </w:pPr>
            <w:r>
              <w:rPr>
                <w:rFonts w:hint="eastAsia" w:ascii="宋体" w:hAnsi="宋体" w:cs="宋体"/>
                <w:color w:val="000000"/>
                <w:kern w:val="0"/>
                <w:szCs w:val="21"/>
              </w:rPr>
              <w:t>北师大</w:t>
            </w:r>
          </w:p>
        </w:tc>
        <w:tc>
          <w:tcPr>
            <w:tcW w:w="880" w:type="dxa"/>
            <w:shd w:val="clear" w:color="000000" w:fill="FFFFFF"/>
            <w:vAlign w:val="center"/>
          </w:tcPr>
          <w:p>
            <w:pPr>
              <w:widowControl/>
              <w:spacing w:line="320" w:lineRule="exact"/>
              <w:jc w:val="center"/>
              <w:rPr>
                <w:rFonts w:ascii="宋体" w:cs="宋体"/>
                <w:color w:val="000000"/>
                <w:kern w:val="0"/>
                <w:szCs w:val="21"/>
              </w:rPr>
            </w:pPr>
            <w:r>
              <w:rPr>
                <w:rFonts w:ascii="宋体" w:hAnsi="宋体" w:cs="宋体"/>
                <w:color w:val="000000"/>
                <w:kern w:val="0"/>
                <w:szCs w:val="21"/>
              </w:rPr>
              <w:t>14.76</w:t>
            </w:r>
          </w:p>
        </w:tc>
        <w:tc>
          <w:tcPr>
            <w:tcW w:w="734" w:type="dxa"/>
            <w:shd w:val="clear" w:color="000000" w:fill="FFFFFF"/>
            <w:vAlign w:val="center"/>
          </w:tcPr>
          <w:p>
            <w:pPr>
              <w:widowControl/>
              <w:spacing w:line="320" w:lineRule="exact"/>
              <w:jc w:val="left"/>
              <w:rPr>
                <w:rFonts w:asci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 w:hRule="atLeast"/>
        </w:trPr>
        <w:tc>
          <w:tcPr>
            <w:tcW w:w="1058" w:type="dxa"/>
            <w:vMerge w:val="continue"/>
            <w:vAlign w:val="center"/>
          </w:tcPr>
          <w:p>
            <w:pPr>
              <w:widowControl/>
              <w:spacing w:line="280" w:lineRule="exact"/>
              <w:jc w:val="left"/>
              <w:rPr>
                <w:rFonts w:ascii="宋体" w:cs="宋体"/>
                <w:color w:val="000000"/>
                <w:kern w:val="0"/>
                <w:szCs w:val="21"/>
              </w:rPr>
            </w:pPr>
          </w:p>
        </w:tc>
        <w:tc>
          <w:tcPr>
            <w:tcW w:w="5609" w:type="dxa"/>
            <w:vAlign w:val="center"/>
          </w:tcPr>
          <w:p>
            <w:pPr>
              <w:widowControl/>
              <w:spacing w:line="320" w:lineRule="exact"/>
              <w:jc w:val="left"/>
              <w:rPr>
                <w:rFonts w:ascii="宋体" w:cs="宋体"/>
                <w:color w:val="000000"/>
                <w:kern w:val="0"/>
                <w:szCs w:val="21"/>
              </w:rPr>
            </w:pPr>
            <w:r>
              <w:rPr>
                <w:rFonts w:hint="eastAsia" w:ascii="宋体" w:hAnsi="宋体" w:cs="宋体"/>
                <w:color w:val="000000"/>
                <w:kern w:val="0"/>
                <w:szCs w:val="21"/>
              </w:rPr>
              <w:t>高中新课程同步导学练测历史上重大改革（选修</w:t>
            </w:r>
            <w:r>
              <w:rPr>
                <w:rFonts w:ascii="宋体" w:hAnsi="宋体" w:cs="宋体"/>
                <w:color w:val="000000"/>
                <w:kern w:val="0"/>
                <w:szCs w:val="21"/>
              </w:rPr>
              <w:t>1</w:t>
            </w:r>
            <w:r>
              <w:rPr>
                <w:rFonts w:hint="eastAsia" w:ascii="宋体" w:hAnsi="宋体" w:cs="宋体"/>
                <w:color w:val="000000"/>
                <w:kern w:val="0"/>
                <w:szCs w:val="21"/>
              </w:rPr>
              <w:t>）</w:t>
            </w:r>
          </w:p>
        </w:tc>
        <w:tc>
          <w:tcPr>
            <w:tcW w:w="1466" w:type="dxa"/>
            <w:vAlign w:val="center"/>
          </w:tcPr>
          <w:p>
            <w:pPr>
              <w:widowControl/>
              <w:spacing w:line="320" w:lineRule="exact"/>
              <w:jc w:val="center"/>
              <w:rPr>
                <w:rFonts w:ascii="宋体" w:cs="宋体"/>
                <w:color w:val="000000"/>
                <w:kern w:val="0"/>
                <w:szCs w:val="21"/>
              </w:rPr>
            </w:pPr>
            <w:r>
              <w:rPr>
                <w:rFonts w:hint="eastAsia" w:ascii="宋体" w:hAnsi="宋体" w:cs="宋体"/>
                <w:color w:val="000000"/>
                <w:kern w:val="0"/>
                <w:szCs w:val="21"/>
              </w:rPr>
              <w:t>北师大</w:t>
            </w:r>
          </w:p>
        </w:tc>
        <w:tc>
          <w:tcPr>
            <w:tcW w:w="880" w:type="dxa"/>
            <w:shd w:val="clear" w:color="000000" w:fill="FFFFFF"/>
            <w:vAlign w:val="center"/>
          </w:tcPr>
          <w:p>
            <w:pPr>
              <w:widowControl/>
              <w:spacing w:line="320" w:lineRule="exact"/>
              <w:jc w:val="center"/>
              <w:rPr>
                <w:rFonts w:ascii="宋体" w:cs="宋体"/>
                <w:color w:val="000000"/>
                <w:kern w:val="0"/>
                <w:szCs w:val="21"/>
              </w:rPr>
            </w:pPr>
            <w:r>
              <w:rPr>
                <w:rFonts w:ascii="宋体" w:hAnsi="宋体" w:cs="宋体"/>
                <w:color w:val="000000"/>
                <w:kern w:val="0"/>
                <w:szCs w:val="21"/>
              </w:rPr>
              <w:t>13.28</w:t>
            </w:r>
          </w:p>
        </w:tc>
        <w:tc>
          <w:tcPr>
            <w:tcW w:w="734" w:type="dxa"/>
            <w:shd w:val="clear" w:color="000000" w:fill="FFFFFF"/>
            <w:vAlign w:val="center"/>
          </w:tcPr>
          <w:p>
            <w:pPr>
              <w:widowControl/>
              <w:spacing w:line="320" w:lineRule="exact"/>
              <w:jc w:val="left"/>
              <w:rPr>
                <w:rFonts w:asci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 w:hRule="atLeast"/>
        </w:trPr>
        <w:tc>
          <w:tcPr>
            <w:tcW w:w="1058" w:type="dxa"/>
            <w:vMerge w:val="restart"/>
            <w:vAlign w:val="center"/>
          </w:tcPr>
          <w:p>
            <w:pPr>
              <w:spacing w:line="280" w:lineRule="exact"/>
              <w:jc w:val="center"/>
              <w:rPr>
                <w:rFonts w:ascii="宋体" w:cs="宋体"/>
                <w:color w:val="000000"/>
                <w:kern w:val="0"/>
                <w:szCs w:val="21"/>
              </w:rPr>
            </w:pPr>
            <w:r>
              <w:rPr>
                <w:rFonts w:hint="eastAsia" w:ascii="宋体" w:hAnsi="宋体" w:cs="宋体"/>
                <w:color w:val="000000"/>
                <w:kern w:val="0"/>
                <w:szCs w:val="21"/>
              </w:rPr>
              <w:t>同</w:t>
            </w:r>
          </w:p>
          <w:p>
            <w:pPr>
              <w:spacing w:line="280" w:lineRule="exact"/>
              <w:jc w:val="center"/>
              <w:rPr>
                <w:rFonts w:ascii="宋体" w:cs="宋体"/>
                <w:color w:val="000000"/>
                <w:kern w:val="0"/>
                <w:szCs w:val="21"/>
              </w:rPr>
            </w:pPr>
            <w:r>
              <w:rPr>
                <w:rFonts w:hint="eastAsia" w:ascii="宋体" w:hAnsi="宋体" w:cs="宋体"/>
                <w:color w:val="000000"/>
                <w:kern w:val="0"/>
                <w:szCs w:val="21"/>
              </w:rPr>
              <w:t>步</w:t>
            </w:r>
          </w:p>
          <w:p>
            <w:pPr>
              <w:spacing w:line="280" w:lineRule="exact"/>
              <w:jc w:val="center"/>
              <w:rPr>
                <w:rFonts w:ascii="宋体" w:cs="宋体"/>
                <w:color w:val="000000"/>
                <w:kern w:val="0"/>
                <w:szCs w:val="21"/>
              </w:rPr>
            </w:pPr>
            <w:r>
              <w:rPr>
                <w:rFonts w:hint="eastAsia" w:ascii="宋体" w:hAnsi="宋体" w:cs="宋体"/>
                <w:color w:val="000000"/>
                <w:kern w:val="0"/>
                <w:szCs w:val="21"/>
              </w:rPr>
              <w:t>练</w:t>
            </w:r>
          </w:p>
          <w:p>
            <w:pPr>
              <w:spacing w:line="280" w:lineRule="exact"/>
              <w:jc w:val="center"/>
              <w:rPr>
                <w:rFonts w:ascii="宋体" w:cs="宋体"/>
                <w:color w:val="000000"/>
                <w:kern w:val="0"/>
                <w:szCs w:val="21"/>
              </w:rPr>
            </w:pPr>
            <w:r>
              <w:rPr>
                <w:rFonts w:hint="eastAsia" w:ascii="宋体" w:hAnsi="宋体" w:cs="宋体"/>
                <w:color w:val="000000"/>
                <w:kern w:val="0"/>
                <w:szCs w:val="21"/>
              </w:rPr>
              <w:t>习</w:t>
            </w:r>
          </w:p>
        </w:tc>
        <w:tc>
          <w:tcPr>
            <w:tcW w:w="5609" w:type="dxa"/>
            <w:vAlign w:val="center"/>
          </w:tcPr>
          <w:p>
            <w:pPr>
              <w:widowControl/>
              <w:spacing w:line="320" w:lineRule="exact"/>
              <w:jc w:val="left"/>
              <w:rPr>
                <w:rFonts w:ascii="宋体" w:cs="宋体"/>
                <w:color w:val="000000"/>
                <w:spacing w:val="-12"/>
                <w:kern w:val="0"/>
                <w:szCs w:val="21"/>
              </w:rPr>
            </w:pPr>
            <w:r>
              <w:rPr>
                <w:rFonts w:hint="eastAsia" w:ascii="宋体" w:hAnsi="宋体" w:cs="宋体"/>
                <w:color w:val="000000"/>
                <w:spacing w:val="-12"/>
                <w:kern w:val="0"/>
                <w:szCs w:val="21"/>
              </w:rPr>
              <w:t>高中新课程同步导学练测近代社会的民主思想与实践（选修</w:t>
            </w:r>
            <w:r>
              <w:rPr>
                <w:rFonts w:ascii="宋体" w:hAnsi="宋体" w:cs="宋体"/>
                <w:color w:val="000000"/>
                <w:spacing w:val="-12"/>
                <w:kern w:val="0"/>
                <w:szCs w:val="21"/>
              </w:rPr>
              <w:t>2</w:t>
            </w:r>
            <w:r>
              <w:rPr>
                <w:rFonts w:hint="eastAsia" w:ascii="宋体" w:hAnsi="宋体" w:cs="宋体"/>
                <w:color w:val="000000"/>
                <w:spacing w:val="-12"/>
                <w:kern w:val="0"/>
                <w:szCs w:val="21"/>
              </w:rPr>
              <w:t>）</w:t>
            </w:r>
          </w:p>
        </w:tc>
        <w:tc>
          <w:tcPr>
            <w:tcW w:w="1466" w:type="dxa"/>
            <w:vAlign w:val="center"/>
          </w:tcPr>
          <w:p>
            <w:pPr>
              <w:widowControl/>
              <w:spacing w:line="320" w:lineRule="exact"/>
              <w:jc w:val="center"/>
              <w:rPr>
                <w:rFonts w:ascii="宋体" w:cs="宋体"/>
                <w:color w:val="000000"/>
                <w:kern w:val="0"/>
                <w:szCs w:val="21"/>
              </w:rPr>
            </w:pPr>
            <w:r>
              <w:rPr>
                <w:rFonts w:hint="eastAsia" w:ascii="宋体" w:hAnsi="宋体" w:cs="宋体"/>
                <w:color w:val="000000"/>
                <w:kern w:val="0"/>
                <w:szCs w:val="21"/>
              </w:rPr>
              <w:t>北师大</w:t>
            </w:r>
          </w:p>
        </w:tc>
        <w:tc>
          <w:tcPr>
            <w:tcW w:w="880" w:type="dxa"/>
            <w:shd w:val="clear" w:color="000000" w:fill="FFFFFF"/>
            <w:vAlign w:val="center"/>
          </w:tcPr>
          <w:p>
            <w:pPr>
              <w:widowControl/>
              <w:spacing w:line="320" w:lineRule="exact"/>
              <w:jc w:val="center"/>
              <w:rPr>
                <w:rFonts w:ascii="宋体" w:cs="宋体"/>
                <w:color w:val="000000"/>
                <w:kern w:val="0"/>
                <w:szCs w:val="21"/>
              </w:rPr>
            </w:pPr>
            <w:r>
              <w:rPr>
                <w:rFonts w:ascii="宋体" w:hAnsi="宋体" w:cs="宋体"/>
                <w:color w:val="000000"/>
                <w:kern w:val="0"/>
                <w:szCs w:val="21"/>
              </w:rPr>
              <w:t>7.35</w:t>
            </w:r>
          </w:p>
        </w:tc>
        <w:tc>
          <w:tcPr>
            <w:tcW w:w="734" w:type="dxa"/>
            <w:shd w:val="clear" w:color="000000" w:fill="FFFFFF"/>
            <w:vAlign w:val="center"/>
          </w:tcPr>
          <w:p>
            <w:pPr>
              <w:widowControl/>
              <w:spacing w:line="320" w:lineRule="exact"/>
              <w:jc w:val="left"/>
              <w:rPr>
                <w:rFonts w:asci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 w:hRule="atLeast"/>
        </w:trPr>
        <w:tc>
          <w:tcPr>
            <w:tcW w:w="1058" w:type="dxa"/>
            <w:vMerge w:val="continue"/>
            <w:vAlign w:val="center"/>
          </w:tcPr>
          <w:p>
            <w:pPr>
              <w:spacing w:line="280" w:lineRule="exact"/>
              <w:jc w:val="center"/>
              <w:rPr>
                <w:rFonts w:ascii="宋体" w:cs="宋体"/>
                <w:color w:val="000000"/>
                <w:kern w:val="0"/>
                <w:szCs w:val="21"/>
              </w:rPr>
            </w:pPr>
          </w:p>
        </w:tc>
        <w:tc>
          <w:tcPr>
            <w:tcW w:w="5609" w:type="dxa"/>
            <w:vAlign w:val="center"/>
          </w:tcPr>
          <w:p>
            <w:pPr>
              <w:widowControl/>
              <w:spacing w:line="320" w:lineRule="exact"/>
              <w:jc w:val="left"/>
              <w:rPr>
                <w:rFonts w:ascii="宋体" w:cs="宋体"/>
                <w:color w:val="000000"/>
                <w:kern w:val="0"/>
                <w:szCs w:val="21"/>
              </w:rPr>
            </w:pPr>
            <w:r>
              <w:rPr>
                <w:rFonts w:hint="eastAsia" w:ascii="宋体" w:hAnsi="宋体" w:cs="宋体"/>
                <w:color w:val="000000"/>
                <w:kern w:val="0"/>
                <w:szCs w:val="21"/>
              </w:rPr>
              <w:t>高中新课程同步导学练测</w:t>
            </w:r>
            <w:r>
              <w:rPr>
                <w:rFonts w:ascii="宋体" w:hAnsi="宋体" w:cs="宋体"/>
                <w:color w:val="000000"/>
                <w:kern w:val="0"/>
                <w:szCs w:val="21"/>
              </w:rPr>
              <w:t xml:space="preserve"> 20</w:t>
            </w:r>
            <w:r>
              <w:rPr>
                <w:rFonts w:hint="eastAsia" w:ascii="宋体" w:hAnsi="宋体" w:cs="宋体"/>
                <w:color w:val="000000"/>
                <w:kern w:val="0"/>
                <w:szCs w:val="21"/>
              </w:rPr>
              <w:t>世纪的战争与和平（选修</w:t>
            </w:r>
            <w:r>
              <w:rPr>
                <w:rFonts w:ascii="宋体" w:hAnsi="宋体" w:cs="宋体"/>
                <w:color w:val="000000"/>
                <w:kern w:val="0"/>
                <w:szCs w:val="21"/>
              </w:rPr>
              <w:t>3</w:t>
            </w:r>
            <w:r>
              <w:rPr>
                <w:rFonts w:hint="eastAsia" w:ascii="宋体" w:hAnsi="宋体" w:cs="宋体"/>
                <w:color w:val="000000"/>
                <w:kern w:val="0"/>
                <w:szCs w:val="21"/>
              </w:rPr>
              <w:t>）</w:t>
            </w:r>
          </w:p>
        </w:tc>
        <w:tc>
          <w:tcPr>
            <w:tcW w:w="1466" w:type="dxa"/>
            <w:vAlign w:val="center"/>
          </w:tcPr>
          <w:p>
            <w:pPr>
              <w:widowControl/>
              <w:spacing w:line="320" w:lineRule="exact"/>
              <w:jc w:val="center"/>
              <w:rPr>
                <w:rFonts w:ascii="宋体" w:cs="宋体"/>
                <w:color w:val="000000"/>
                <w:kern w:val="0"/>
                <w:szCs w:val="21"/>
              </w:rPr>
            </w:pPr>
            <w:r>
              <w:rPr>
                <w:rFonts w:hint="eastAsia" w:ascii="宋体" w:hAnsi="宋体" w:cs="宋体"/>
                <w:color w:val="000000"/>
                <w:kern w:val="0"/>
                <w:szCs w:val="21"/>
              </w:rPr>
              <w:t>北师大</w:t>
            </w:r>
          </w:p>
        </w:tc>
        <w:tc>
          <w:tcPr>
            <w:tcW w:w="880" w:type="dxa"/>
            <w:shd w:val="clear" w:color="000000" w:fill="FFFFFF"/>
            <w:vAlign w:val="center"/>
          </w:tcPr>
          <w:p>
            <w:pPr>
              <w:widowControl/>
              <w:spacing w:line="320" w:lineRule="exact"/>
              <w:jc w:val="center"/>
              <w:rPr>
                <w:rFonts w:ascii="宋体" w:cs="宋体"/>
                <w:color w:val="000000"/>
                <w:kern w:val="0"/>
                <w:szCs w:val="21"/>
              </w:rPr>
            </w:pPr>
            <w:r>
              <w:rPr>
                <w:rFonts w:ascii="宋体" w:hAnsi="宋体" w:cs="宋体"/>
                <w:color w:val="000000"/>
                <w:kern w:val="0"/>
                <w:szCs w:val="21"/>
              </w:rPr>
              <w:t>12.69</w:t>
            </w:r>
          </w:p>
        </w:tc>
        <w:tc>
          <w:tcPr>
            <w:tcW w:w="734" w:type="dxa"/>
            <w:shd w:val="clear" w:color="000000" w:fill="FFFFFF"/>
            <w:vAlign w:val="center"/>
          </w:tcPr>
          <w:p>
            <w:pPr>
              <w:widowControl/>
              <w:spacing w:line="320" w:lineRule="exact"/>
              <w:jc w:val="left"/>
              <w:rPr>
                <w:rFonts w:asci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 w:hRule="atLeast"/>
        </w:trPr>
        <w:tc>
          <w:tcPr>
            <w:tcW w:w="1058" w:type="dxa"/>
            <w:vMerge w:val="continue"/>
            <w:vAlign w:val="center"/>
          </w:tcPr>
          <w:p>
            <w:pPr>
              <w:spacing w:line="280" w:lineRule="exact"/>
              <w:jc w:val="center"/>
              <w:rPr>
                <w:rFonts w:ascii="宋体" w:cs="宋体"/>
                <w:color w:val="000000"/>
                <w:kern w:val="0"/>
                <w:szCs w:val="21"/>
              </w:rPr>
            </w:pPr>
          </w:p>
        </w:tc>
        <w:tc>
          <w:tcPr>
            <w:tcW w:w="5609" w:type="dxa"/>
            <w:vAlign w:val="center"/>
          </w:tcPr>
          <w:p>
            <w:pPr>
              <w:widowControl/>
              <w:spacing w:line="320" w:lineRule="exact"/>
              <w:jc w:val="left"/>
              <w:rPr>
                <w:rFonts w:ascii="宋体" w:cs="宋体"/>
                <w:color w:val="000000"/>
                <w:kern w:val="0"/>
                <w:szCs w:val="21"/>
              </w:rPr>
            </w:pPr>
            <w:r>
              <w:rPr>
                <w:rFonts w:hint="eastAsia" w:ascii="宋体" w:hAnsi="宋体" w:cs="宋体"/>
                <w:color w:val="000000"/>
                <w:kern w:val="0"/>
                <w:szCs w:val="21"/>
              </w:rPr>
              <w:t>高中新课程同步导学练测中外历史人物评说（选修</w:t>
            </w:r>
            <w:r>
              <w:rPr>
                <w:rFonts w:ascii="宋体" w:hAnsi="宋体" w:cs="宋体"/>
                <w:color w:val="000000"/>
                <w:kern w:val="0"/>
                <w:szCs w:val="21"/>
              </w:rPr>
              <w:t>4</w:t>
            </w:r>
            <w:r>
              <w:rPr>
                <w:rFonts w:hint="eastAsia" w:ascii="宋体" w:hAnsi="宋体" w:cs="宋体"/>
                <w:color w:val="000000"/>
                <w:kern w:val="0"/>
                <w:szCs w:val="21"/>
              </w:rPr>
              <w:t>）</w:t>
            </w:r>
          </w:p>
        </w:tc>
        <w:tc>
          <w:tcPr>
            <w:tcW w:w="1466" w:type="dxa"/>
            <w:vAlign w:val="center"/>
          </w:tcPr>
          <w:p>
            <w:pPr>
              <w:widowControl/>
              <w:spacing w:line="320" w:lineRule="exact"/>
              <w:jc w:val="center"/>
              <w:rPr>
                <w:rFonts w:ascii="宋体" w:cs="宋体"/>
                <w:color w:val="000000"/>
                <w:kern w:val="0"/>
                <w:szCs w:val="21"/>
              </w:rPr>
            </w:pPr>
            <w:r>
              <w:rPr>
                <w:rFonts w:hint="eastAsia" w:ascii="宋体" w:hAnsi="宋体" w:cs="宋体"/>
                <w:color w:val="000000"/>
                <w:kern w:val="0"/>
                <w:szCs w:val="21"/>
              </w:rPr>
              <w:t>北师大</w:t>
            </w:r>
          </w:p>
        </w:tc>
        <w:tc>
          <w:tcPr>
            <w:tcW w:w="880" w:type="dxa"/>
            <w:shd w:val="clear" w:color="000000" w:fill="FFFFFF"/>
            <w:vAlign w:val="center"/>
          </w:tcPr>
          <w:p>
            <w:pPr>
              <w:widowControl/>
              <w:spacing w:line="320" w:lineRule="exact"/>
              <w:jc w:val="center"/>
              <w:rPr>
                <w:rFonts w:ascii="宋体" w:cs="宋体"/>
                <w:color w:val="000000"/>
                <w:kern w:val="0"/>
                <w:szCs w:val="21"/>
              </w:rPr>
            </w:pPr>
            <w:r>
              <w:rPr>
                <w:rFonts w:ascii="宋体" w:hAnsi="宋体" w:cs="宋体"/>
                <w:color w:val="000000"/>
                <w:kern w:val="0"/>
                <w:szCs w:val="21"/>
              </w:rPr>
              <w:t>7.94</w:t>
            </w:r>
          </w:p>
        </w:tc>
        <w:tc>
          <w:tcPr>
            <w:tcW w:w="734" w:type="dxa"/>
            <w:shd w:val="clear" w:color="000000" w:fill="FFFFFF"/>
            <w:vAlign w:val="center"/>
          </w:tcPr>
          <w:p>
            <w:pPr>
              <w:widowControl/>
              <w:spacing w:line="320" w:lineRule="exact"/>
              <w:jc w:val="left"/>
              <w:rPr>
                <w:rFonts w:asci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 w:hRule="atLeast"/>
        </w:trPr>
        <w:tc>
          <w:tcPr>
            <w:tcW w:w="1058" w:type="dxa"/>
            <w:vMerge w:val="continue"/>
            <w:vAlign w:val="center"/>
          </w:tcPr>
          <w:p>
            <w:pPr>
              <w:spacing w:line="280" w:lineRule="exact"/>
              <w:jc w:val="center"/>
              <w:rPr>
                <w:rFonts w:ascii="宋体" w:cs="宋体"/>
                <w:color w:val="000000"/>
                <w:kern w:val="0"/>
                <w:szCs w:val="21"/>
              </w:rPr>
            </w:pPr>
          </w:p>
        </w:tc>
        <w:tc>
          <w:tcPr>
            <w:tcW w:w="5609" w:type="dxa"/>
            <w:vAlign w:val="center"/>
          </w:tcPr>
          <w:p>
            <w:pPr>
              <w:widowControl/>
              <w:spacing w:line="320" w:lineRule="exact"/>
              <w:jc w:val="left"/>
              <w:rPr>
                <w:rFonts w:ascii="宋体" w:cs="宋体"/>
                <w:color w:val="000000"/>
                <w:kern w:val="0"/>
                <w:szCs w:val="21"/>
              </w:rPr>
            </w:pPr>
            <w:r>
              <w:rPr>
                <w:rFonts w:hint="eastAsia" w:ascii="宋体" w:hAnsi="宋体" w:cs="宋体"/>
                <w:color w:val="000000"/>
                <w:kern w:val="0"/>
                <w:szCs w:val="21"/>
              </w:rPr>
              <w:t>高中新课程同步导学练测地理必修</w:t>
            </w:r>
            <w:r>
              <w:rPr>
                <w:rFonts w:ascii="宋体" w:hAnsi="宋体" w:cs="宋体"/>
                <w:color w:val="000000"/>
                <w:kern w:val="0"/>
                <w:szCs w:val="21"/>
              </w:rPr>
              <w:t>1</w:t>
            </w:r>
          </w:p>
        </w:tc>
        <w:tc>
          <w:tcPr>
            <w:tcW w:w="1466" w:type="dxa"/>
            <w:vAlign w:val="center"/>
          </w:tcPr>
          <w:p>
            <w:pPr>
              <w:widowControl/>
              <w:spacing w:line="320" w:lineRule="exact"/>
              <w:jc w:val="center"/>
              <w:rPr>
                <w:rFonts w:ascii="宋体" w:cs="宋体"/>
                <w:color w:val="000000"/>
                <w:kern w:val="0"/>
                <w:szCs w:val="21"/>
              </w:rPr>
            </w:pPr>
            <w:r>
              <w:rPr>
                <w:rFonts w:hint="eastAsia" w:ascii="宋体" w:hAnsi="宋体" w:cs="宋体"/>
                <w:color w:val="000000"/>
                <w:kern w:val="0"/>
                <w:szCs w:val="21"/>
              </w:rPr>
              <w:t>北师大</w:t>
            </w:r>
          </w:p>
        </w:tc>
        <w:tc>
          <w:tcPr>
            <w:tcW w:w="880" w:type="dxa"/>
            <w:shd w:val="clear" w:color="000000" w:fill="FFFFFF"/>
            <w:vAlign w:val="center"/>
          </w:tcPr>
          <w:p>
            <w:pPr>
              <w:widowControl/>
              <w:spacing w:line="320" w:lineRule="exact"/>
              <w:jc w:val="center"/>
              <w:rPr>
                <w:rFonts w:ascii="宋体" w:cs="宋体"/>
                <w:color w:val="000000"/>
                <w:kern w:val="0"/>
                <w:szCs w:val="21"/>
              </w:rPr>
            </w:pPr>
            <w:r>
              <w:rPr>
                <w:rFonts w:ascii="宋体" w:hAnsi="宋体" w:cs="宋体"/>
                <w:color w:val="000000"/>
                <w:kern w:val="0"/>
                <w:szCs w:val="21"/>
              </w:rPr>
              <w:t>14.17</w:t>
            </w:r>
          </w:p>
        </w:tc>
        <w:tc>
          <w:tcPr>
            <w:tcW w:w="734" w:type="dxa"/>
            <w:shd w:val="clear" w:color="000000" w:fill="FFFFFF"/>
            <w:vAlign w:val="center"/>
          </w:tcPr>
          <w:p>
            <w:pPr>
              <w:widowControl/>
              <w:spacing w:line="320" w:lineRule="exact"/>
              <w:jc w:val="left"/>
              <w:rPr>
                <w:rFonts w:asci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 w:hRule="atLeast"/>
        </w:trPr>
        <w:tc>
          <w:tcPr>
            <w:tcW w:w="1058" w:type="dxa"/>
            <w:vMerge w:val="continue"/>
            <w:vAlign w:val="center"/>
          </w:tcPr>
          <w:p>
            <w:pPr>
              <w:spacing w:line="280" w:lineRule="exact"/>
              <w:jc w:val="center"/>
              <w:rPr>
                <w:rFonts w:ascii="宋体" w:cs="宋体"/>
                <w:color w:val="000000"/>
                <w:kern w:val="0"/>
                <w:szCs w:val="21"/>
              </w:rPr>
            </w:pPr>
          </w:p>
        </w:tc>
        <w:tc>
          <w:tcPr>
            <w:tcW w:w="5609" w:type="dxa"/>
            <w:vAlign w:val="center"/>
          </w:tcPr>
          <w:p>
            <w:pPr>
              <w:widowControl/>
              <w:spacing w:line="320" w:lineRule="exact"/>
              <w:jc w:val="left"/>
              <w:rPr>
                <w:rFonts w:ascii="宋体" w:cs="宋体"/>
                <w:color w:val="000000"/>
                <w:kern w:val="0"/>
                <w:szCs w:val="21"/>
              </w:rPr>
            </w:pPr>
            <w:r>
              <w:rPr>
                <w:rFonts w:hint="eastAsia" w:ascii="宋体" w:hAnsi="宋体" w:cs="宋体"/>
                <w:color w:val="000000"/>
                <w:kern w:val="0"/>
                <w:szCs w:val="21"/>
              </w:rPr>
              <w:t>高中新课程同步导学练测地理必修</w:t>
            </w:r>
            <w:r>
              <w:rPr>
                <w:rFonts w:ascii="宋体" w:hAnsi="宋体" w:cs="宋体"/>
                <w:color w:val="000000"/>
                <w:kern w:val="0"/>
                <w:szCs w:val="21"/>
              </w:rPr>
              <w:t>2</w:t>
            </w:r>
          </w:p>
        </w:tc>
        <w:tc>
          <w:tcPr>
            <w:tcW w:w="1466" w:type="dxa"/>
            <w:vAlign w:val="center"/>
          </w:tcPr>
          <w:p>
            <w:pPr>
              <w:widowControl/>
              <w:spacing w:line="320" w:lineRule="exact"/>
              <w:jc w:val="center"/>
              <w:rPr>
                <w:rFonts w:ascii="宋体" w:cs="宋体"/>
                <w:color w:val="000000"/>
                <w:kern w:val="0"/>
                <w:szCs w:val="21"/>
              </w:rPr>
            </w:pPr>
            <w:r>
              <w:rPr>
                <w:rFonts w:hint="eastAsia" w:ascii="宋体" w:hAnsi="宋体" w:cs="宋体"/>
                <w:color w:val="000000"/>
                <w:kern w:val="0"/>
                <w:szCs w:val="21"/>
              </w:rPr>
              <w:t>北师大</w:t>
            </w:r>
          </w:p>
        </w:tc>
        <w:tc>
          <w:tcPr>
            <w:tcW w:w="880" w:type="dxa"/>
            <w:shd w:val="clear" w:color="000000" w:fill="FFFFFF"/>
            <w:vAlign w:val="center"/>
          </w:tcPr>
          <w:p>
            <w:pPr>
              <w:widowControl/>
              <w:spacing w:line="320" w:lineRule="exact"/>
              <w:jc w:val="center"/>
              <w:rPr>
                <w:rFonts w:ascii="宋体" w:cs="宋体"/>
                <w:color w:val="000000"/>
                <w:kern w:val="0"/>
                <w:szCs w:val="21"/>
              </w:rPr>
            </w:pPr>
            <w:r>
              <w:rPr>
                <w:rFonts w:ascii="宋体" w:hAnsi="宋体" w:cs="宋体"/>
                <w:color w:val="000000"/>
                <w:kern w:val="0"/>
                <w:szCs w:val="21"/>
              </w:rPr>
              <w:t>13.28</w:t>
            </w:r>
          </w:p>
        </w:tc>
        <w:tc>
          <w:tcPr>
            <w:tcW w:w="734" w:type="dxa"/>
            <w:shd w:val="clear" w:color="000000" w:fill="FFFFFF"/>
            <w:vAlign w:val="center"/>
          </w:tcPr>
          <w:p>
            <w:pPr>
              <w:widowControl/>
              <w:spacing w:line="320" w:lineRule="exact"/>
              <w:jc w:val="left"/>
              <w:rPr>
                <w:rFonts w:asci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 w:hRule="atLeast"/>
        </w:trPr>
        <w:tc>
          <w:tcPr>
            <w:tcW w:w="1058" w:type="dxa"/>
            <w:vMerge w:val="continue"/>
            <w:textDirection w:val="tbRlV"/>
            <w:vAlign w:val="center"/>
          </w:tcPr>
          <w:p>
            <w:pPr>
              <w:widowControl/>
              <w:spacing w:line="280" w:lineRule="exact"/>
              <w:jc w:val="center"/>
              <w:rPr>
                <w:rFonts w:ascii="宋体" w:cs="宋体"/>
                <w:color w:val="000000"/>
                <w:kern w:val="0"/>
                <w:szCs w:val="21"/>
              </w:rPr>
            </w:pPr>
          </w:p>
        </w:tc>
        <w:tc>
          <w:tcPr>
            <w:tcW w:w="5609" w:type="dxa"/>
            <w:vAlign w:val="center"/>
          </w:tcPr>
          <w:p>
            <w:pPr>
              <w:widowControl/>
              <w:spacing w:line="320" w:lineRule="exact"/>
              <w:jc w:val="left"/>
              <w:rPr>
                <w:rFonts w:ascii="宋体" w:cs="宋体"/>
                <w:color w:val="000000"/>
                <w:kern w:val="0"/>
                <w:szCs w:val="21"/>
              </w:rPr>
            </w:pPr>
            <w:r>
              <w:rPr>
                <w:rFonts w:hint="eastAsia" w:ascii="宋体" w:hAnsi="宋体" w:cs="宋体"/>
                <w:color w:val="000000"/>
                <w:kern w:val="0"/>
                <w:szCs w:val="21"/>
              </w:rPr>
              <w:t>高中新课程同步导学练测地理必修</w:t>
            </w:r>
            <w:r>
              <w:rPr>
                <w:rFonts w:ascii="宋体" w:hAnsi="宋体" w:cs="宋体"/>
                <w:color w:val="000000"/>
                <w:kern w:val="0"/>
                <w:szCs w:val="21"/>
              </w:rPr>
              <w:t>3</w:t>
            </w:r>
          </w:p>
        </w:tc>
        <w:tc>
          <w:tcPr>
            <w:tcW w:w="1466" w:type="dxa"/>
            <w:vAlign w:val="center"/>
          </w:tcPr>
          <w:p>
            <w:pPr>
              <w:widowControl/>
              <w:spacing w:line="320" w:lineRule="exact"/>
              <w:jc w:val="center"/>
              <w:rPr>
                <w:rFonts w:ascii="宋体" w:cs="宋体"/>
                <w:color w:val="000000"/>
                <w:kern w:val="0"/>
                <w:szCs w:val="21"/>
              </w:rPr>
            </w:pPr>
            <w:r>
              <w:rPr>
                <w:rFonts w:hint="eastAsia" w:ascii="宋体" w:hAnsi="宋体" w:cs="宋体"/>
                <w:color w:val="000000"/>
                <w:kern w:val="0"/>
                <w:szCs w:val="21"/>
              </w:rPr>
              <w:t>北师大</w:t>
            </w:r>
          </w:p>
        </w:tc>
        <w:tc>
          <w:tcPr>
            <w:tcW w:w="880" w:type="dxa"/>
            <w:shd w:val="clear" w:color="000000" w:fill="FFFFFF"/>
            <w:vAlign w:val="center"/>
          </w:tcPr>
          <w:p>
            <w:pPr>
              <w:widowControl/>
              <w:spacing w:line="320" w:lineRule="exact"/>
              <w:jc w:val="center"/>
              <w:rPr>
                <w:rFonts w:ascii="宋体" w:cs="宋体"/>
                <w:color w:val="000000"/>
                <w:kern w:val="0"/>
                <w:szCs w:val="21"/>
              </w:rPr>
            </w:pPr>
            <w:r>
              <w:rPr>
                <w:rFonts w:ascii="宋体" w:hAnsi="宋体" w:cs="宋体"/>
                <w:color w:val="000000"/>
                <w:kern w:val="0"/>
                <w:szCs w:val="21"/>
              </w:rPr>
              <w:t>13.28</w:t>
            </w:r>
          </w:p>
        </w:tc>
        <w:tc>
          <w:tcPr>
            <w:tcW w:w="734" w:type="dxa"/>
            <w:shd w:val="clear" w:color="000000" w:fill="FFFFFF"/>
            <w:vAlign w:val="center"/>
          </w:tcPr>
          <w:p>
            <w:pPr>
              <w:widowControl/>
              <w:spacing w:line="320" w:lineRule="exact"/>
              <w:jc w:val="left"/>
              <w:rPr>
                <w:rFonts w:asci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 w:hRule="atLeast"/>
        </w:trPr>
        <w:tc>
          <w:tcPr>
            <w:tcW w:w="1058" w:type="dxa"/>
            <w:vMerge w:val="continue"/>
            <w:vAlign w:val="center"/>
          </w:tcPr>
          <w:p>
            <w:pPr>
              <w:widowControl/>
              <w:spacing w:line="280" w:lineRule="exact"/>
              <w:jc w:val="left"/>
              <w:rPr>
                <w:rFonts w:ascii="宋体" w:cs="宋体"/>
                <w:color w:val="000000"/>
                <w:kern w:val="0"/>
                <w:szCs w:val="21"/>
              </w:rPr>
            </w:pPr>
          </w:p>
        </w:tc>
        <w:tc>
          <w:tcPr>
            <w:tcW w:w="5609" w:type="dxa"/>
            <w:vAlign w:val="center"/>
          </w:tcPr>
          <w:p>
            <w:pPr>
              <w:widowControl/>
              <w:spacing w:line="320" w:lineRule="exact"/>
              <w:jc w:val="left"/>
              <w:rPr>
                <w:rFonts w:ascii="宋体" w:cs="宋体"/>
                <w:color w:val="000000"/>
                <w:kern w:val="0"/>
                <w:szCs w:val="21"/>
              </w:rPr>
            </w:pPr>
            <w:r>
              <w:rPr>
                <w:rFonts w:hint="eastAsia" w:ascii="宋体" w:hAnsi="宋体" w:cs="宋体"/>
                <w:color w:val="000000"/>
                <w:kern w:val="0"/>
                <w:szCs w:val="21"/>
              </w:rPr>
              <w:t>高中新课程同步导学练测旅游地理（选修</w:t>
            </w:r>
            <w:r>
              <w:rPr>
                <w:rFonts w:ascii="宋体" w:hAnsi="宋体" w:cs="宋体"/>
                <w:color w:val="000000"/>
                <w:kern w:val="0"/>
                <w:szCs w:val="21"/>
              </w:rPr>
              <w:t>3</w:t>
            </w:r>
            <w:r>
              <w:rPr>
                <w:rFonts w:hint="eastAsia" w:ascii="宋体" w:hAnsi="宋体" w:cs="宋体"/>
                <w:color w:val="000000"/>
                <w:kern w:val="0"/>
                <w:szCs w:val="21"/>
              </w:rPr>
              <w:t>）</w:t>
            </w:r>
          </w:p>
        </w:tc>
        <w:tc>
          <w:tcPr>
            <w:tcW w:w="1466" w:type="dxa"/>
            <w:vAlign w:val="center"/>
          </w:tcPr>
          <w:p>
            <w:pPr>
              <w:widowControl/>
              <w:spacing w:line="320" w:lineRule="exact"/>
              <w:jc w:val="center"/>
              <w:rPr>
                <w:rFonts w:ascii="宋体" w:cs="宋体"/>
                <w:color w:val="000000"/>
                <w:kern w:val="0"/>
                <w:szCs w:val="21"/>
              </w:rPr>
            </w:pPr>
            <w:r>
              <w:rPr>
                <w:rFonts w:hint="eastAsia" w:ascii="宋体" w:hAnsi="宋体" w:cs="宋体"/>
                <w:color w:val="000000"/>
                <w:kern w:val="0"/>
                <w:szCs w:val="21"/>
              </w:rPr>
              <w:t>北师大</w:t>
            </w:r>
          </w:p>
        </w:tc>
        <w:tc>
          <w:tcPr>
            <w:tcW w:w="880" w:type="dxa"/>
            <w:shd w:val="clear" w:color="000000" w:fill="FFFFFF"/>
            <w:vAlign w:val="center"/>
          </w:tcPr>
          <w:p>
            <w:pPr>
              <w:widowControl/>
              <w:spacing w:line="320" w:lineRule="exact"/>
              <w:jc w:val="center"/>
              <w:rPr>
                <w:rFonts w:ascii="宋体" w:cs="宋体"/>
                <w:color w:val="000000"/>
                <w:kern w:val="0"/>
                <w:szCs w:val="21"/>
              </w:rPr>
            </w:pPr>
            <w:r>
              <w:rPr>
                <w:rFonts w:ascii="宋体" w:hAnsi="宋体" w:cs="宋体"/>
                <w:color w:val="000000"/>
                <w:kern w:val="0"/>
                <w:szCs w:val="21"/>
              </w:rPr>
              <w:t>11.20</w:t>
            </w:r>
          </w:p>
        </w:tc>
        <w:tc>
          <w:tcPr>
            <w:tcW w:w="734" w:type="dxa"/>
            <w:shd w:val="clear" w:color="000000" w:fill="FFFFFF"/>
            <w:vAlign w:val="center"/>
          </w:tcPr>
          <w:p>
            <w:pPr>
              <w:widowControl/>
              <w:spacing w:line="320" w:lineRule="exact"/>
              <w:jc w:val="left"/>
              <w:rPr>
                <w:rFonts w:asci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 w:hRule="atLeast"/>
        </w:trPr>
        <w:tc>
          <w:tcPr>
            <w:tcW w:w="1058" w:type="dxa"/>
            <w:vMerge w:val="continue"/>
            <w:vAlign w:val="center"/>
          </w:tcPr>
          <w:p>
            <w:pPr>
              <w:widowControl/>
              <w:spacing w:line="280" w:lineRule="exact"/>
              <w:jc w:val="left"/>
              <w:rPr>
                <w:rFonts w:ascii="宋体" w:cs="宋体"/>
                <w:color w:val="000000"/>
                <w:kern w:val="0"/>
                <w:szCs w:val="21"/>
              </w:rPr>
            </w:pPr>
          </w:p>
        </w:tc>
        <w:tc>
          <w:tcPr>
            <w:tcW w:w="5609" w:type="dxa"/>
            <w:vAlign w:val="center"/>
          </w:tcPr>
          <w:p>
            <w:pPr>
              <w:widowControl/>
              <w:spacing w:line="320" w:lineRule="exact"/>
              <w:jc w:val="left"/>
              <w:rPr>
                <w:rFonts w:ascii="宋体" w:cs="宋体"/>
                <w:color w:val="000000"/>
                <w:kern w:val="0"/>
                <w:szCs w:val="21"/>
              </w:rPr>
            </w:pPr>
            <w:r>
              <w:rPr>
                <w:rFonts w:hint="eastAsia" w:ascii="宋体" w:hAnsi="宋体" w:cs="宋体"/>
                <w:color w:val="000000"/>
                <w:kern w:val="0"/>
                <w:szCs w:val="21"/>
              </w:rPr>
              <w:t>高中新课程同步导学练测自然灾害与防治（选修</w:t>
            </w:r>
            <w:r>
              <w:rPr>
                <w:rFonts w:ascii="宋体" w:hAnsi="宋体" w:cs="宋体"/>
                <w:color w:val="000000"/>
                <w:kern w:val="0"/>
                <w:szCs w:val="21"/>
              </w:rPr>
              <w:t>5</w:t>
            </w:r>
            <w:r>
              <w:rPr>
                <w:rFonts w:hint="eastAsia" w:ascii="宋体" w:hAnsi="宋体" w:cs="宋体"/>
                <w:color w:val="000000"/>
                <w:kern w:val="0"/>
                <w:szCs w:val="21"/>
              </w:rPr>
              <w:t>）</w:t>
            </w:r>
          </w:p>
        </w:tc>
        <w:tc>
          <w:tcPr>
            <w:tcW w:w="1466" w:type="dxa"/>
            <w:vAlign w:val="center"/>
          </w:tcPr>
          <w:p>
            <w:pPr>
              <w:widowControl/>
              <w:spacing w:line="320" w:lineRule="exact"/>
              <w:jc w:val="center"/>
              <w:rPr>
                <w:rFonts w:ascii="宋体" w:cs="宋体"/>
                <w:color w:val="000000"/>
                <w:kern w:val="0"/>
                <w:szCs w:val="21"/>
              </w:rPr>
            </w:pPr>
            <w:r>
              <w:rPr>
                <w:rFonts w:hint="eastAsia" w:ascii="宋体" w:hAnsi="宋体" w:cs="宋体"/>
                <w:color w:val="000000"/>
                <w:kern w:val="0"/>
                <w:szCs w:val="21"/>
              </w:rPr>
              <w:t>北师大</w:t>
            </w:r>
          </w:p>
        </w:tc>
        <w:tc>
          <w:tcPr>
            <w:tcW w:w="880" w:type="dxa"/>
            <w:shd w:val="clear" w:color="000000" w:fill="FFFFFF"/>
            <w:vAlign w:val="center"/>
          </w:tcPr>
          <w:p>
            <w:pPr>
              <w:widowControl/>
              <w:spacing w:line="320" w:lineRule="exact"/>
              <w:jc w:val="center"/>
              <w:rPr>
                <w:rFonts w:ascii="宋体" w:cs="宋体"/>
                <w:color w:val="000000"/>
                <w:kern w:val="0"/>
                <w:szCs w:val="21"/>
              </w:rPr>
            </w:pPr>
            <w:r>
              <w:rPr>
                <w:rFonts w:ascii="宋体" w:hAnsi="宋体" w:cs="宋体"/>
                <w:color w:val="000000"/>
                <w:kern w:val="0"/>
                <w:szCs w:val="21"/>
              </w:rPr>
              <w:t>12.39</w:t>
            </w:r>
          </w:p>
        </w:tc>
        <w:tc>
          <w:tcPr>
            <w:tcW w:w="734" w:type="dxa"/>
            <w:shd w:val="clear" w:color="000000" w:fill="FFFFFF"/>
            <w:vAlign w:val="center"/>
          </w:tcPr>
          <w:p>
            <w:pPr>
              <w:widowControl/>
              <w:spacing w:line="320" w:lineRule="exact"/>
              <w:jc w:val="left"/>
              <w:rPr>
                <w:rFonts w:asci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 w:hRule="atLeast"/>
        </w:trPr>
        <w:tc>
          <w:tcPr>
            <w:tcW w:w="1058" w:type="dxa"/>
            <w:vMerge w:val="continue"/>
            <w:vAlign w:val="center"/>
          </w:tcPr>
          <w:p>
            <w:pPr>
              <w:widowControl/>
              <w:spacing w:line="280" w:lineRule="exact"/>
              <w:jc w:val="left"/>
              <w:rPr>
                <w:rFonts w:ascii="宋体" w:cs="宋体"/>
                <w:color w:val="000000"/>
                <w:kern w:val="0"/>
                <w:szCs w:val="21"/>
              </w:rPr>
            </w:pPr>
          </w:p>
        </w:tc>
        <w:tc>
          <w:tcPr>
            <w:tcW w:w="5609" w:type="dxa"/>
            <w:vAlign w:val="center"/>
          </w:tcPr>
          <w:p>
            <w:pPr>
              <w:widowControl/>
              <w:spacing w:line="320" w:lineRule="exact"/>
              <w:jc w:val="left"/>
              <w:rPr>
                <w:rFonts w:ascii="宋体" w:cs="宋体"/>
                <w:color w:val="000000"/>
                <w:kern w:val="0"/>
                <w:szCs w:val="21"/>
              </w:rPr>
            </w:pPr>
            <w:r>
              <w:rPr>
                <w:rFonts w:hint="eastAsia" w:ascii="宋体" w:hAnsi="宋体" w:cs="宋体"/>
                <w:color w:val="000000"/>
                <w:kern w:val="0"/>
                <w:szCs w:val="21"/>
              </w:rPr>
              <w:t>高中新课程同步导学练测环境保护（选修</w:t>
            </w:r>
            <w:r>
              <w:rPr>
                <w:rFonts w:ascii="宋体" w:hAnsi="宋体" w:cs="宋体"/>
                <w:color w:val="000000"/>
                <w:kern w:val="0"/>
                <w:szCs w:val="21"/>
              </w:rPr>
              <w:t>6</w:t>
            </w:r>
            <w:r>
              <w:rPr>
                <w:rFonts w:hint="eastAsia" w:ascii="宋体" w:hAnsi="宋体" w:cs="宋体"/>
                <w:color w:val="000000"/>
                <w:kern w:val="0"/>
                <w:szCs w:val="21"/>
              </w:rPr>
              <w:t>）</w:t>
            </w:r>
          </w:p>
        </w:tc>
        <w:tc>
          <w:tcPr>
            <w:tcW w:w="1466" w:type="dxa"/>
            <w:vAlign w:val="center"/>
          </w:tcPr>
          <w:p>
            <w:pPr>
              <w:widowControl/>
              <w:spacing w:line="320" w:lineRule="exact"/>
              <w:jc w:val="center"/>
              <w:rPr>
                <w:rFonts w:ascii="宋体" w:cs="宋体"/>
                <w:color w:val="000000"/>
                <w:kern w:val="0"/>
                <w:szCs w:val="21"/>
              </w:rPr>
            </w:pPr>
            <w:r>
              <w:rPr>
                <w:rFonts w:hint="eastAsia" w:ascii="宋体" w:hAnsi="宋体" w:cs="宋体"/>
                <w:color w:val="000000"/>
                <w:kern w:val="0"/>
                <w:szCs w:val="21"/>
              </w:rPr>
              <w:t>北师大</w:t>
            </w:r>
          </w:p>
        </w:tc>
        <w:tc>
          <w:tcPr>
            <w:tcW w:w="880" w:type="dxa"/>
            <w:shd w:val="clear" w:color="000000" w:fill="FFFFFF"/>
            <w:vAlign w:val="center"/>
          </w:tcPr>
          <w:p>
            <w:pPr>
              <w:widowControl/>
              <w:spacing w:line="320" w:lineRule="exact"/>
              <w:jc w:val="center"/>
              <w:rPr>
                <w:rFonts w:ascii="宋体" w:cs="宋体"/>
                <w:color w:val="000000"/>
                <w:kern w:val="0"/>
                <w:szCs w:val="21"/>
              </w:rPr>
            </w:pPr>
            <w:r>
              <w:rPr>
                <w:rFonts w:ascii="宋体" w:hAnsi="宋体" w:cs="宋体"/>
                <w:color w:val="000000"/>
                <w:kern w:val="0"/>
                <w:szCs w:val="21"/>
              </w:rPr>
              <w:t>8.24</w:t>
            </w:r>
          </w:p>
        </w:tc>
        <w:tc>
          <w:tcPr>
            <w:tcW w:w="734" w:type="dxa"/>
            <w:shd w:val="clear" w:color="000000" w:fill="FFFFFF"/>
            <w:vAlign w:val="center"/>
          </w:tcPr>
          <w:p>
            <w:pPr>
              <w:widowControl/>
              <w:spacing w:line="320" w:lineRule="exact"/>
              <w:jc w:val="left"/>
              <w:rPr>
                <w:rFonts w:asci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 w:hRule="atLeast"/>
        </w:trPr>
        <w:tc>
          <w:tcPr>
            <w:tcW w:w="1058" w:type="dxa"/>
            <w:vMerge w:val="continue"/>
            <w:vAlign w:val="center"/>
          </w:tcPr>
          <w:p>
            <w:pPr>
              <w:widowControl/>
              <w:spacing w:line="280" w:lineRule="exact"/>
              <w:jc w:val="left"/>
              <w:rPr>
                <w:rFonts w:ascii="宋体" w:cs="宋体"/>
                <w:color w:val="000000"/>
                <w:kern w:val="0"/>
                <w:szCs w:val="21"/>
              </w:rPr>
            </w:pPr>
          </w:p>
        </w:tc>
        <w:tc>
          <w:tcPr>
            <w:tcW w:w="5609" w:type="dxa"/>
            <w:vAlign w:val="center"/>
          </w:tcPr>
          <w:p>
            <w:pPr>
              <w:widowControl/>
              <w:spacing w:line="320" w:lineRule="exact"/>
              <w:jc w:val="left"/>
              <w:rPr>
                <w:rFonts w:ascii="宋体" w:cs="宋体"/>
                <w:color w:val="000000"/>
                <w:kern w:val="0"/>
                <w:szCs w:val="21"/>
              </w:rPr>
            </w:pPr>
            <w:r>
              <w:rPr>
                <w:rFonts w:hint="eastAsia" w:ascii="宋体" w:hAnsi="宋体" w:cs="宋体"/>
                <w:color w:val="000000"/>
                <w:kern w:val="0"/>
                <w:szCs w:val="21"/>
              </w:rPr>
              <w:t>新优化设计</w:t>
            </w:r>
            <w:r>
              <w:rPr>
                <w:rFonts w:ascii="宋体" w:cs="宋体"/>
                <w:color w:val="000000"/>
                <w:kern w:val="0"/>
                <w:szCs w:val="21"/>
              </w:rPr>
              <w:t>.</w:t>
            </w:r>
            <w:r>
              <w:rPr>
                <w:rFonts w:hint="eastAsia" w:ascii="宋体" w:hAnsi="宋体" w:cs="宋体"/>
                <w:color w:val="000000"/>
                <w:kern w:val="0"/>
                <w:szCs w:val="21"/>
              </w:rPr>
              <w:t>高中课时学练测生物必修</w:t>
            </w:r>
            <w:r>
              <w:rPr>
                <w:rFonts w:ascii="宋体" w:hAnsi="宋体" w:cs="宋体"/>
                <w:color w:val="000000"/>
                <w:kern w:val="0"/>
                <w:szCs w:val="21"/>
              </w:rPr>
              <w:t>1</w:t>
            </w:r>
          </w:p>
        </w:tc>
        <w:tc>
          <w:tcPr>
            <w:tcW w:w="1466" w:type="dxa"/>
            <w:vAlign w:val="center"/>
          </w:tcPr>
          <w:p>
            <w:pPr>
              <w:widowControl/>
              <w:spacing w:line="320" w:lineRule="exact"/>
              <w:jc w:val="center"/>
              <w:rPr>
                <w:rFonts w:ascii="宋体" w:cs="宋体"/>
                <w:color w:val="000000"/>
                <w:kern w:val="0"/>
                <w:szCs w:val="21"/>
              </w:rPr>
            </w:pPr>
            <w:r>
              <w:rPr>
                <w:rFonts w:hint="eastAsia" w:ascii="宋体" w:hAnsi="宋体" w:cs="宋体"/>
                <w:color w:val="000000"/>
                <w:kern w:val="0"/>
                <w:szCs w:val="21"/>
              </w:rPr>
              <w:t>海南</w:t>
            </w:r>
          </w:p>
        </w:tc>
        <w:tc>
          <w:tcPr>
            <w:tcW w:w="880" w:type="dxa"/>
            <w:shd w:val="clear" w:color="000000" w:fill="FFFFFF"/>
            <w:vAlign w:val="center"/>
          </w:tcPr>
          <w:p>
            <w:pPr>
              <w:widowControl/>
              <w:spacing w:line="320" w:lineRule="exact"/>
              <w:jc w:val="center"/>
              <w:rPr>
                <w:rFonts w:ascii="宋体" w:cs="宋体"/>
                <w:color w:val="000000"/>
                <w:kern w:val="0"/>
                <w:szCs w:val="21"/>
              </w:rPr>
            </w:pPr>
            <w:r>
              <w:rPr>
                <w:rFonts w:ascii="宋体" w:hAnsi="宋体" w:cs="宋体"/>
                <w:color w:val="000000"/>
                <w:kern w:val="0"/>
                <w:szCs w:val="21"/>
              </w:rPr>
              <w:t>13.58</w:t>
            </w:r>
          </w:p>
        </w:tc>
        <w:tc>
          <w:tcPr>
            <w:tcW w:w="734" w:type="dxa"/>
            <w:shd w:val="clear" w:color="000000" w:fill="FFFFFF"/>
            <w:vAlign w:val="center"/>
          </w:tcPr>
          <w:p>
            <w:pPr>
              <w:widowControl/>
              <w:spacing w:line="320" w:lineRule="exact"/>
              <w:jc w:val="left"/>
              <w:rPr>
                <w:rFonts w:asci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 w:hRule="atLeast"/>
        </w:trPr>
        <w:tc>
          <w:tcPr>
            <w:tcW w:w="1058" w:type="dxa"/>
            <w:vMerge w:val="continue"/>
            <w:vAlign w:val="center"/>
          </w:tcPr>
          <w:p>
            <w:pPr>
              <w:widowControl/>
              <w:spacing w:line="280" w:lineRule="exact"/>
              <w:jc w:val="left"/>
              <w:rPr>
                <w:rFonts w:ascii="宋体" w:cs="宋体"/>
                <w:color w:val="000000"/>
                <w:kern w:val="0"/>
                <w:szCs w:val="21"/>
              </w:rPr>
            </w:pPr>
          </w:p>
        </w:tc>
        <w:tc>
          <w:tcPr>
            <w:tcW w:w="5609" w:type="dxa"/>
            <w:vAlign w:val="center"/>
          </w:tcPr>
          <w:p>
            <w:pPr>
              <w:widowControl/>
              <w:spacing w:line="320" w:lineRule="exact"/>
              <w:jc w:val="left"/>
              <w:rPr>
                <w:rFonts w:ascii="宋体" w:cs="宋体"/>
                <w:color w:val="000000"/>
                <w:kern w:val="0"/>
                <w:szCs w:val="21"/>
              </w:rPr>
            </w:pPr>
            <w:r>
              <w:rPr>
                <w:rFonts w:hint="eastAsia" w:ascii="宋体" w:hAnsi="宋体" w:cs="宋体"/>
                <w:color w:val="000000"/>
                <w:kern w:val="0"/>
                <w:szCs w:val="21"/>
              </w:rPr>
              <w:t>新优化设计</w:t>
            </w:r>
            <w:r>
              <w:rPr>
                <w:rFonts w:ascii="宋体" w:cs="宋体"/>
                <w:color w:val="000000"/>
                <w:kern w:val="0"/>
                <w:szCs w:val="21"/>
              </w:rPr>
              <w:t>.</w:t>
            </w:r>
            <w:r>
              <w:rPr>
                <w:rFonts w:hint="eastAsia" w:ascii="宋体" w:hAnsi="宋体" w:cs="宋体"/>
                <w:color w:val="000000"/>
                <w:kern w:val="0"/>
                <w:szCs w:val="21"/>
              </w:rPr>
              <w:t>高中课时学练测生物必修</w:t>
            </w:r>
            <w:r>
              <w:rPr>
                <w:rFonts w:ascii="宋体" w:hAnsi="宋体" w:cs="宋体"/>
                <w:color w:val="000000"/>
                <w:kern w:val="0"/>
                <w:szCs w:val="21"/>
              </w:rPr>
              <w:t>2</w:t>
            </w:r>
          </w:p>
        </w:tc>
        <w:tc>
          <w:tcPr>
            <w:tcW w:w="1466" w:type="dxa"/>
            <w:vAlign w:val="center"/>
          </w:tcPr>
          <w:p>
            <w:pPr>
              <w:widowControl/>
              <w:spacing w:line="320" w:lineRule="exact"/>
              <w:jc w:val="center"/>
              <w:rPr>
                <w:rFonts w:ascii="宋体" w:cs="宋体"/>
                <w:color w:val="000000"/>
                <w:kern w:val="0"/>
                <w:szCs w:val="21"/>
              </w:rPr>
            </w:pPr>
            <w:r>
              <w:rPr>
                <w:rFonts w:hint="eastAsia" w:ascii="宋体" w:hAnsi="宋体" w:cs="宋体"/>
                <w:color w:val="000000"/>
                <w:kern w:val="0"/>
                <w:szCs w:val="21"/>
              </w:rPr>
              <w:t>海南</w:t>
            </w:r>
          </w:p>
        </w:tc>
        <w:tc>
          <w:tcPr>
            <w:tcW w:w="880" w:type="dxa"/>
            <w:shd w:val="clear" w:color="000000" w:fill="FFFFFF"/>
            <w:vAlign w:val="center"/>
          </w:tcPr>
          <w:p>
            <w:pPr>
              <w:widowControl/>
              <w:spacing w:line="320" w:lineRule="exact"/>
              <w:jc w:val="center"/>
              <w:rPr>
                <w:rFonts w:ascii="宋体" w:cs="宋体"/>
                <w:color w:val="000000"/>
                <w:kern w:val="0"/>
                <w:szCs w:val="21"/>
              </w:rPr>
            </w:pPr>
            <w:r>
              <w:rPr>
                <w:rFonts w:ascii="宋体" w:hAnsi="宋体" w:cs="宋体"/>
                <w:color w:val="000000"/>
                <w:kern w:val="0"/>
                <w:szCs w:val="21"/>
              </w:rPr>
              <w:t>16.18</w:t>
            </w:r>
          </w:p>
        </w:tc>
        <w:tc>
          <w:tcPr>
            <w:tcW w:w="734" w:type="dxa"/>
            <w:shd w:val="clear" w:color="000000" w:fill="FFFFFF"/>
            <w:vAlign w:val="center"/>
          </w:tcPr>
          <w:p>
            <w:pPr>
              <w:widowControl/>
              <w:spacing w:line="320" w:lineRule="exact"/>
              <w:jc w:val="left"/>
              <w:rPr>
                <w:rFonts w:asci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 w:hRule="atLeast"/>
        </w:trPr>
        <w:tc>
          <w:tcPr>
            <w:tcW w:w="1058" w:type="dxa"/>
            <w:vMerge w:val="continue"/>
            <w:vAlign w:val="center"/>
          </w:tcPr>
          <w:p>
            <w:pPr>
              <w:widowControl/>
              <w:spacing w:line="280" w:lineRule="exact"/>
              <w:jc w:val="left"/>
              <w:rPr>
                <w:rFonts w:ascii="宋体" w:cs="宋体"/>
                <w:color w:val="000000"/>
                <w:kern w:val="0"/>
                <w:szCs w:val="21"/>
              </w:rPr>
            </w:pPr>
          </w:p>
        </w:tc>
        <w:tc>
          <w:tcPr>
            <w:tcW w:w="5609" w:type="dxa"/>
            <w:vAlign w:val="center"/>
          </w:tcPr>
          <w:p>
            <w:pPr>
              <w:widowControl/>
              <w:spacing w:line="320" w:lineRule="exact"/>
              <w:jc w:val="left"/>
              <w:rPr>
                <w:rFonts w:ascii="宋体" w:cs="宋体"/>
                <w:color w:val="000000"/>
                <w:kern w:val="0"/>
                <w:szCs w:val="21"/>
              </w:rPr>
            </w:pPr>
            <w:r>
              <w:rPr>
                <w:rFonts w:hint="eastAsia" w:ascii="宋体" w:hAnsi="宋体" w:cs="宋体"/>
                <w:color w:val="000000"/>
                <w:kern w:val="0"/>
                <w:szCs w:val="21"/>
              </w:rPr>
              <w:t>新优化设计</w:t>
            </w:r>
            <w:r>
              <w:rPr>
                <w:rFonts w:ascii="宋体" w:cs="宋体"/>
                <w:color w:val="000000"/>
                <w:kern w:val="0"/>
                <w:szCs w:val="21"/>
              </w:rPr>
              <w:t>.</w:t>
            </w:r>
            <w:r>
              <w:rPr>
                <w:rFonts w:hint="eastAsia" w:ascii="宋体" w:hAnsi="宋体" w:cs="宋体"/>
                <w:color w:val="000000"/>
                <w:kern w:val="0"/>
                <w:szCs w:val="21"/>
              </w:rPr>
              <w:t>高中课时学练测生物必修</w:t>
            </w:r>
            <w:r>
              <w:rPr>
                <w:rFonts w:ascii="宋体" w:hAnsi="宋体" w:cs="宋体"/>
                <w:color w:val="000000"/>
                <w:kern w:val="0"/>
                <w:szCs w:val="21"/>
              </w:rPr>
              <w:t>3</w:t>
            </w:r>
          </w:p>
        </w:tc>
        <w:tc>
          <w:tcPr>
            <w:tcW w:w="1466" w:type="dxa"/>
            <w:vAlign w:val="center"/>
          </w:tcPr>
          <w:p>
            <w:pPr>
              <w:widowControl/>
              <w:spacing w:line="320" w:lineRule="exact"/>
              <w:jc w:val="center"/>
              <w:rPr>
                <w:rFonts w:ascii="宋体" w:cs="宋体"/>
                <w:color w:val="000000"/>
                <w:kern w:val="0"/>
                <w:szCs w:val="21"/>
              </w:rPr>
            </w:pPr>
            <w:r>
              <w:rPr>
                <w:rFonts w:hint="eastAsia" w:ascii="宋体" w:hAnsi="宋体" w:cs="宋体"/>
                <w:color w:val="000000"/>
                <w:kern w:val="0"/>
                <w:szCs w:val="21"/>
              </w:rPr>
              <w:t>海南</w:t>
            </w:r>
          </w:p>
        </w:tc>
        <w:tc>
          <w:tcPr>
            <w:tcW w:w="880" w:type="dxa"/>
            <w:shd w:val="clear" w:color="000000" w:fill="FFFFFF"/>
            <w:vAlign w:val="center"/>
          </w:tcPr>
          <w:p>
            <w:pPr>
              <w:widowControl/>
              <w:spacing w:line="320" w:lineRule="exact"/>
              <w:jc w:val="center"/>
              <w:rPr>
                <w:rFonts w:ascii="宋体" w:cs="宋体"/>
                <w:color w:val="000000"/>
                <w:kern w:val="0"/>
                <w:szCs w:val="21"/>
              </w:rPr>
            </w:pPr>
            <w:r>
              <w:rPr>
                <w:rFonts w:ascii="宋体" w:hAnsi="宋体" w:cs="宋体"/>
                <w:color w:val="000000"/>
                <w:kern w:val="0"/>
                <w:szCs w:val="21"/>
              </w:rPr>
              <w:t>14.43</w:t>
            </w:r>
          </w:p>
        </w:tc>
        <w:tc>
          <w:tcPr>
            <w:tcW w:w="734" w:type="dxa"/>
            <w:shd w:val="clear" w:color="000000" w:fill="FFFFFF"/>
            <w:vAlign w:val="center"/>
          </w:tcPr>
          <w:p>
            <w:pPr>
              <w:widowControl/>
              <w:spacing w:line="320" w:lineRule="exact"/>
              <w:jc w:val="left"/>
              <w:rPr>
                <w:rFonts w:asci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 w:hRule="atLeast"/>
        </w:trPr>
        <w:tc>
          <w:tcPr>
            <w:tcW w:w="1058" w:type="dxa"/>
            <w:vMerge w:val="continue"/>
            <w:vAlign w:val="center"/>
          </w:tcPr>
          <w:p>
            <w:pPr>
              <w:widowControl/>
              <w:spacing w:line="280" w:lineRule="exact"/>
              <w:jc w:val="left"/>
              <w:rPr>
                <w:rFonts w:ascii="宋体" w:cs="宋体"/>
                <w:color w:val="000000"/>
                <w:kern w:val="0"/>
                <w:szCs w:val="21"/>
              </w:rPr>
            </w:pPr>
          </w:p>
        </w:tc>
        <w:tc>
          <w:tcPr>
            <w:tcW w:w="5609" w:type="dxa"/>
            <w:vAlign w:val="center"/>
          </w:tcPr>
          <w:p>
            <w:pPr>
              <w:widowControl/>
              <w:spacing w:line="320" w:lineRule="exact"/>
              <w:jc w:val="left"/>
              <w:rPr>
                <w:rFonts w:ascii="宋体" w:cs="宋体"/>
                <w:color w:val="000000"/>
                <w:kern w:val="0"/>
                <w:szCs w:val="21"/>
              </w:rPr>
            </w:pPr>
            <w:r>
              <w:rPr>
                <w:rFonts w:hint="eastAsia" w:ascii="宋体" w:hAnsi="宋体" w:cs="宋体"/>
                <w:color w:val="000000"/>
                <w:kern w:val="0"/>
                <w:szCs w:val="21"/>
              </w:rPr>
              <w:t>新优化设计</w:t>
            </w:r>
            <w:r>
              <w:rPr>
                <w:rFonts w:ascii="宋体" w:cs="宋体"/>
                <w:color w:val="000000"/>
                <w:kern w:val="0"/>
                <w:szCs w:val="21"/>
              </w:rPr>
              <w:t>.</w:t>
            </w:r>
            <w:r>
              <w:rPr>
                <w:rFonts w:hint="eastAsia" w:ascii="宋体" w:hAnsi="宋体" w:cs="宋体"/>
                <w:color w:val="000000"/>
                <w:kern w:val="0"/>
                <w:szCs w:val="21"/>
              </w:rPr>
              <w:t>高中课时学练测生物技术与实践（选修</w:t>
            </w:r>
            <w:r>
              <w:rPr>
                <w:rFonts w:ascii="宋体" w:hAnsi="宋体" w:cs="宋体"/>
                <w:color w:val="000000"/>
                <w:kern w:val="0"/>
                <w:szCs w:val="21"/>
              </w:rPr>
              <w:t>1</w:t>
            </w:r>
            <w:r>
              <w:rPr>
                <w:rFonts w:hint="eastAsia" w:ascii="宋体" w:hAnsi="宋体" w:cs="宋体"/>
                <w:color w:val="000000"/>
                <w:kern w:val="0"/>
                <w:szCs w:val="21"/>
              </w:rPr>
              <w:t>）</w:t>
            </w:r>
          </w:p>
        </w:tc>
        <w:tc>
          <w:tcPr>
            <w:tcW w:w="1466" w:type="dxa"/>
            <w:vAlign w:val="center"/>
          </w:tcPr>
          <w:p>
            <w:pPr>
              <w:widowControl/>
              <w:spacing w:line="320" w:lineRule="exact"/>
              <w:jc w:val="center"/>
              <w:rPr>
                <w:rFonts w:ascii="宋体" w:cs="宋体"/>
                <w:color w:val="000000"/>
                <w:kern w:val="0"/>
                <w:szCs w:val="21"/>
              </w:rPr>
            </w:pPr>
            <w:r>
              <w:rPr>
                <w:rFonts w:hint="eastAsia" w:ascii="宋体" w:hAnsi="宋体" w:cs="宋体"/>
                <w:color w:val="000000"/>
                <w:kern w:val="0"/>
                <w:szCs w:val="21"/>
              </w:rPr>
              <w:t>海南</w:t>
            </w:r>
          </w:p>
        </w:tc>
        <w:tc>
          <w:tcPr>
            <w:tcW w:w="880" w:type="dxa"/>
            <w:shd w:val="clear" w:color="000000" w:fill="FFFFFF"/>
            <w:vAlign w:val="center"/>
          </w:tcPr>
          <w:p>
            <w:pPr>
              <w:widowControl/>
              <w:spacing w:line="320" w:lineRule="exact"/>
              <w:jc w:val="center"/>
              <w:rPr>
                <w:rFonts w:ascii="宋体" w:cs="宋体"/>
                <w:color w:val="000000"/>
                <w:kern w:val="0"/>
                <w:szCs w:val="21"/>
              </w:rPr>
            </w:pPr>
            <w:r>
              <w:rPr>
                <w:rFonts w:ascii="宋体" w:hAnsi="宋体" w:cs="宋体"/>
                <w:color w:val="000000"/>
                <w:kern w:val="0"/>
                <w:szCs w:val="21"/>
              </w:rPr>
              <w:t>12.39</w:t>
            </w:r>
          </w:p>
        </w:tc>
        <w:tc>
          <w:tcPr>
            <w:tcW w:w="734" w:type="dxa"/>
            <w:shd w:val="clear" w:color="000000" w:fill="FFFFFF"/>
            <w:vAlign w:val="center"/>
          </w:tcPr>
          <w:p>
            <w:pPr>
              <w:widowControl/>
              <w:spacing w:line="320" w:lineRule="exact"/>
              <w:jc w:val="left"/>
              <w:rPr>
                <w:rFonts w:asci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 w:hRule="atLeast"/>
        </w:trPr>
        <w:tc>
          <w:tcPr>
            <w:tcW w:w="1058" w:type="dxa"/>
            <w:vMerge w:val="continue"/>
            <w:vAlign w:val="center"/>
          </w:tcPr>
          <w:p>
            <w:pPr>
              <w:widowControl/>
              <w:spacing w:line="280" w:lineRule="exact"/>
              <w:jc w:val="left"/>
              <w:rPr>
                <w:rFonts w:ascii="宋体" w:cs="宋体"/>
                <w:color w:val="000000"/>
                <w:kern w:val="0"/>
                <w:szCs w:val="21"/>
              </w:rPr>
            </w:pPr>
          </w:p>
        </w:tc>
        <w:tc>
          <w:tcPr>
            <w:tcW w:w="5609" w:type="dxa"/>
            <w:vAlign w:val="center"/>
          </w:tcPr>
          <w:p>
            <w:pPr>
              <w:widowControl/>
              <w:spacing w:line="320" w:lineRule="exact"/>
              <w:jc w:val="left"/>
              <w:rPr>
                <w:rFonts w:ascii="宋体" w:cs="宋体"/>
                <w:color w:val="000000"/>
                <w:kern w:val="0"/>
                <w:szCs w:val="21"/>
              </w:rPr>
            </w:pPr>
            <w:r>
              <w:rPr>
                <w:rFonts w:hint="eastAsia" w:ascii="宋体" w:hAnsi="宋体" w:cs="宋体"/>
                <w:color w:val="000000"/>
                <w:kern w:val="0"/>
                <w:szCs w:val="21"/>
              </w:rPr>
              <w:t>新优化设计</w:t>
            </w:r>
            <w:r>
              <w:rPr>
                <w:rFonts w:ascii="宋体" w:cs="宋体"/>
                <w:color w:val="000000"/>
                <w:kern w:val="0"/>
                <w:szCs w:val="21"/>
              </w:rPr>
              <w:t>.</w:t>
            </w:r>
            <w:r>
              <w:rPr>
                <w:rFonts w:hint="eastAsia" w:ascii="宋体" w:hAnsi="宋体" w:cs="宋体"/>
                <w:color w:val="000000"/>
                <w:kern w:val="0"/>
                <w:szCs w:val="21"/>
              </w:rPr>
              <w:t>高中课时学练测现代生物科技专题（选修</w:t>
            </w:r>
            <w:r>
              <w:rPr>
                <w:rFonts w:ascii="宋体" w:hAnsi="宋体" w:cs="宋体"/>
                <w:color w:val="000000"/>
                <w:kern w:val="0"/>
                <w:szCs w:val="21"/>
              </w:rPr>
              <w:t>3</w:t>
            </w:r>
            <w:r>
              <w:rPr>
                <w:rFonts w:hint="eastAsia" w:ascii="宋体" w:hAnsi="宋体" w:cs="宋体"/>
                <w:color w:val="000000"/>
                <w:kern w:val="0"/>
                <w:szCs w:val="21"/>
              </w:rPr>
              <w:t>）</w:t>
            </w:r>
          </w:p>
        </w:tc>
        <w:tc>
          <w:tcPr>
            <w:tcW w:w="1466" w:type="dxa"/>
            <w:vAlign w:val="center"/>
          </w:tcPr>
          <w:p>
            <w:pPr>
              <w:widowControl/>
              <w:spacing w:line="320" w:lineRule="exact"/>
              <w:jc w:val="center"/>
              <w:rPr>
                <w:rFonts w:ascii="宋体" w:cs="宋体"/>
                <w:color w:val="000000"/>
                <w:kern w:val="0"/>
                <w:szCs w:val="21"/>
              </w:rPr>
            </w:pPr>
            <w:r>
              <w:rPr>
                <w:rFonts w:hint="eastAsia" w:ascii="宋体" w:hAnsi="宋体" w:cs="宋体"/>
                <w:color w:val="000000"/>
                <w:kern w:val="0"/>
                <w:szCs w:val="21"/>
              </w:rPr>
              <w:t>海南</w:t>
            </w:r>
          </w:p>
        </w:tc>
        <w:tc>
          <w:tcPr>
            <w:tcW w:w="880" w:type="dxa"/>
            <w:shd w:val="clear" w:color="000000" w:fill="FFFFFF"/>
            <w:vAlign w:val="center"/>
          </w:tcPr>
          <w:p>
            <w:pPr>
              <w:widowControl/>
              <w:spacing w:line="320" w:lineRule="exact"/>
              <w:jc w:val="center"/>
              <w:rPr>
                <w:rFonts w:ascii="宋体" w:cs="宋体"/>
                <w:color w:val="000000"/>
                <w:kern w:val="0"/>
                <w:szCs w:val="21"/>
              </w:rPr>
            </w:pPr>
            <w:r>
              <w:rPr>
                <w:rFonts w:ascii="宋体" w:hAnsi="宋体" w:cs="宋体"/>
                <w:color w:val="000000"/>
                <w:kern w:val="0"/>
                <w:szCs w:val="21"/>
              </w:rPr>
              <w:t>12.39</w:t>
            </w:r>
          </w:p>
        </w:tc>
        <w:tc>
          <w:tcPr>
            <w:tcW w:w="734" w:type="dxa"/>
            <w:shd w:val="clear" w:color="000000" w:fill="FFFFFF"/>
            <w:vAlign w:val="center"/>
          </w:tcPr>
          <w:p>
            <w:pPr>
              <w:widowControl/>
              <w:spacing w:line="320" w:lineRule="exact"/>
              <w:jc w:val="left"/>
              <w:rPr>
                <w:rFonts w:asci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 w:hRule="atLeast"/>
        </w:trPr>
        <w:tc>
          <w:tcPr>
            <w:tcW w:w="1058" w:type="dxa"/>
            <w:vMerge w:val="continue"/>
            <w:vAlign w:val="center"/>
          </w:tcPr>
          <w:p>
            <w:pPr>
              <w:widowControl/>
              <w:spacing w:line="280" w:lineRule="exact"/>
              <w:jc w:val="left"/>
              <w:rPr>
                <w:rFonts w:ascii="宋体" w:cs="宋体"/>
                <w:color w:val="000000"/>
                <w:kern w:val="0"/>
                <w:szCs w:val="21"/>
              </w:rPr>
            </w:pPr>
          </w:p>
        </w:tc>
        <w:tc>
          <w:tcPr>
            <w:tcW w:w="5609" w:type="dxa"/>
            <w:vAlign w:val="center"/>
          </w:tcPr>
          <w:p>
            <w:pPr>
              <w:widowControl/>
              <w:spacing w:line="320" w:lineRule="exact"/>
              <w:jc w:val="left"/>
              <w:rPr>
                <w:rFonts w:ascii="宋体" w:cs="宋体"/>
                <w:color w:val="000000"/>
                <w:kern w:val="0"/>
                <w:szCs w:val="21"/>
              </w:rPr>
            </w:pPr>
            <w:r>
              <w:rPr>
                <w:rFonts w:hint="eastAsia" w:ascii="宋体" w:hAnsi="宋体" w:cs="宋体"/>
                <w:color w:val="000000"/>
                <w:kern w:val="0"/>
                <w:szCs w:val="21"/>
              </w:rPr>
              <w:t>新优化设计</w:t>
            </w:r>
            <w:r>
              <w:rPr>
                <w:rFonts w:ascii="宋体" w:cs="宋体"/>
                <w:color w:val="000000"/>
                <w:kern w:val="0"/>
                <w:szCs w:val="21"/>
              </w:rPr>
              <w:t>.</w:t>
            </w:r>
            <w:r>
              <w:rPr>
                <w:rFonts w:hint="eastAsia" w:ascii="宋体" w:hAnsi="宋体" w:cs="宋体"/>
                <w:color w:val="000000"/>
                <w:kern w:val="0"/>
                <w:szCs w:val="21"/>
              </w:rPr>
              <w:t>高中课时学练测生物科学与社会（选修</w:t>
            </w:r>
            <w:r>
              <w:rPr>
                <w:rFonts w:ascii="宋体" w:hAnsi="宋体" w:cs="宋体"/>
                <w:color w:val="000000"/>
                <w:kern w:val="0"/>
                <w:szCs w:val="21"/>
              </w:rPr>
              <w:t>2</w:t>
            </w:r>
            <w:r>
              <w:rPr>
                <w:rFonts w:hint="eastAsia" w:ascii="宋体" w:hAnsi="宋体" w:cs="宋体"/>
                <w:color w:val="000000"/>
                <w:kern w:val="0"/>
                <w:szCs w:val="21"/>
              </w:rPr>
              <w:t>）</w:t>
            </w:r>
          </w:p>
        </w:tc>
        <w:tc>
          <w:tcPr>
            <w:tcW w:w="1466" w:type="dxa"/>
            <w:vAlign w:val="center"/>
          </w:tcPr>
          <w:p>
            <w:pPr>
              <w:widowControl/>
              <w:spacing w:line="320" w:lineRule="exact"/>
              <w:jc w:val="center"/>
              <w:rPr>
                <w:rFonts w:ascii="宋体" w:cs="宋体"/>
                <w:color w:val="000000"/>
                <w:kern w:val="0"/>
                <w:szCs w:val="21"/>
              </w:rPr>
            </w:pPr>
            <w:r>
              <w:rPr>
                <w:rFonts w:hint="eastAsia" w:ascii="宋体" w:hAnsi="宋体" w:cs="宋体"/>
                <w:color w:val="000000"/>
                <w:kern w:val="0"/>
                <w:szCs w:val="21"/>
              </w:rPr>
              <w:t>海南</w:t>
            </w:r>
          </w:p>
        </w:tc>
        <w:tc>
          <w:tcPr>
            <w:tcW w:w="880" w:type="dxa"/>
            <w:shd w:val="clear" w:color="000000" w:fill="FFFFFF"/>
            <w:vAlign w:val="center"/>
          </w:tcPr>
          <w:p>
            <w:pPr>
              <w:widowControl/>
              <w:spacing w:line="320" w:lineRule="exact"/>
              <w:jc w:val="center"/>
              <w:rPr>
                <w:rFonts w:ascii="宋体" w:cs="宋体"/>
                <w:color w:val="000000"/>
                <w:kern w:val="0"/>
                <w:szCs w:val="21"/>
              </w:rPr>
            </w:pPr>
            <w:r>
              <w:rPr>
                <w:rFonts w:ascii="宋体" w:hAnsi="宋体" w:cs="宋体"/>
                <w:color w:val="000000"/>
                <w:kern w:val="0"/>
                <w:szCs w:val="21"/>
              </w:rPr>
              <w:t>14.43</w:t>
            </w:r>
          </w:p>
        </w:tc>
        <w:tc>
          <w:tcPr>
            <w:tcW w:w="734" w:type="dxa"/>
            <w:shd w:val="clear" w:color="000000" w:fill="FFFFFF"/>
            <w:vAlign w:val="center"/>
          </w:tcPr>
          <w:p>
            <w:pPr>
              <w:widowControl/>
              <w:spacing w:line="320" w:lineRule="exact"/>
              <w:jc w:val="left"/>
              <w:rPr>
                <w:rFonts w:asci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 w:hRule="atLeast"/>
        </w:trPr>
        <w:tc>
          <w:tcPr>
            <w:tcW w:w="1058" w:type="dxa"/>
            <w:vMerge w:val="restart"/>
            <w:textDirection w:val="tbRlV"/>
            <w:vAlign w:val="center"/>
          </w:tcPr>
          <w:p>
            <w:pPr>
              <w:widowControl/>
              <w:spacing w:line="280" w:lineRule="exact"/>
              <w:ind w:left="113" w:right="113"/>
              <w:jc w:val="center"/>
              <w:rPr>
                <w:rFonts w:ascii="宋体" w:cs="宋体"/>
                <w:color w:val="000000"/>
                <w:kern w:val="0"/>
                <w:szCs w:val="21"/>
              </w:rPr>
            </w:pPr>
            <w:r>
              <w:rPr>
                <w:rFonts w:hint="eastAsia" w:ascii="宋体" w:hAnsi="宋体" w:cs="宋体"/>
                <w:color w:val="000000"/>
                <w:kern w:val="0"/>
                <w:szCs w:val="21"/>
              </w:rPr>
              <w:t>寒暑假作业</w:t>
            </w:r>
          </w:p>
        </w:tc>
        <w:tc>
          <w:tcPr>
            <w:tcW w:w="5609" w:type="dxa"/>
            <w:vAlign w:val="center"/>
          </w:tcPr>
          <w:p>
            <w:pPr>
              <w:widowControl/>
              <w:spacing w:line="320" w:lineRule="exact"/>
              <w:jc w:val="left"/>
              <w:rPr>
                <w:rFonts w:ascii="宋体" w:cs="宋体"/>
                <w:color w:val="000000"/>
                <w:kern w:val="0"/>
                <w:szCs w:val="21"/>
              </w:rPr>
            </w:pPr>
            <w:r>
              <w:rPr>
                <w:rFonts w:hint="eastAsia" w:ascii="宋体" w:hAnsi="宋体" w:cs="宋体"/>
                <w:color w:val="000000"/>
                <w:kern w:val="0"/>
                <w:szCs w:val="21"/>
              </w:rPr>
              <w:t>系统集成</w:t>
            </w:r>
            <w:r>
              <w:rPr>
                <w:rFonts w:ascii="宋体" w:cs="宋体"/>
                <w:color w:val="000000"/>
                <w:kern w:val="0"/>
                <w:szCs w:val="21"/>
              </w:rPr>
              <w:t>.</w:t>
            </w:r>
            <w:r>
              <w:rPr>
                <w:rFonts w:hint="eastAsia" w:ascii="宋体" w:hAnsi="宋体" w:cs="宋体"/>
                <w:color w:val="000000"/>
                <w:kern w:val="0"/>
                <w:szCs w:val="21"/>
              </w:rPr>
              <w:t>寒暑假生活语文高一</w:t>
            </w:r>
          </w:p>
        </w:tc>
        <w:tc>
          <w:tcPr>
            <w:tcW w:w="1466" w:type="dxa"/>
            <w:vAlign w:val="center"/>
          </w:tcPr>
          <w:p>
            <w:pPr>
              <w:widowControl/>
              <w:spacing w:line="320" w:lineRule="exact"/>
              <w:jc w:val="center"/>
              <w:rPr>
                <w:rFonts w:ascii="宋体" w:cs="宋体"/>
                <w:color w:val="000000"/>
                <w:kern w:val="0"/>
                <w:szCs w:val="21"/>
              </w:rPr>
            </w:pPr>
            <w:r>
              <w:rPr>
                <w:rFonts w:hint="eastAsia" w:ascii="宋体" w:hAnsi="宋体" w:cs="宋体"/>
                <w:color w:val="000000"/>
                <w:kern w:val="0"/>
                <w:szCs w:val="21"/>
              </w:rPr>
              <w:t>北师大</w:t>
            </w:r>
          </w:p>
        </w:tc>
        <w:tc>
          <w:tcPr>
            <w:tcW w:w="880" w:type="dxa"/>
            <w:shd w:val="clear" w:color="000000" w:fill="FFFFFF"/>
            <w:vAlign w:val="center"/>
          </w:tcPr>
          <w:p>
            <w:pPr>
              <w:widowControl/>
              <w:spacing w:line="320" w:lineRule="exact"/>
              <w:jc w:val="center"/>
              <w:rPr>
                <w:rFonts w:ascii="宋体" w:cs="宋体"/>
                <w:color w:val="000000"/>
                <w:kern w:val="0"/>
                <w:szCs w:val="21"/>
              </w:rPr>
            </w:pPr>
            <w:r>
              <w:rPr>
                <w:rFonts w:ascii="宋体" w:hAnsi="宋体" w:cs="宋体"/>
                <w:color w:val="000000"/>
                <w:kern w:val="0"/>
                <w:szCs w:val="21"/>
              </w:rPr>
              <w:t>6.76</w:t>
            </w:r>
          </w:p>
        </w:tc>
        <w:tc>
          <w:tcPr>
            <w:tcW w:w="734" w:type="dxa"/>
            <w:shd w:val="clear" w:color="000000" w:fill="FFFFFF"/>
            <w:vAlign w:val="center"/>
          </w:tcPr>
          <w:p>
            <w:pPr>
              <w:widowControl/>
              <w:spacing w:line="320" w:lineRule="exact"/>
              <w:jc w:val="left"/>
              <w:rPr>
                <w:rFonts w:asci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 w:hRule="atLeast"/>
        </w:trPr>
        <w:tc>
          <w:tcPr>
            <w:tcW w:w="1058" w:type="dxa"/>
            <w:vMerge w:val="continue"/>
            <w:vAlign w:val="center"/>
          </w:tcPr>
          <w:p>
            <w:pPr>
              <w:widowControl/>
              <w:spacing w:line="280" w:lineRule="exact"/>
              <w:ind w:left="113" w:right="113"/>
              <w:jc w:val="center"/>
              <w:rPr>
                <w:rFonts w:ascii="宋体" w:cs="宋体"/>
                <w:color w:val="000000"/>
                <w:kern w:val="0"/>
                <w:szCs w:val="21"/>
              </w:rPr>
            </w:pPr>
          </w:p>
        </w:tc>
        <w:tc>
          <w:tcPr>
            <w:tcW w:w="5609" w:type="dxa"/>
            <w:vAlign w:val="center"/>
          </w:tcPr>
          <w:p>
            <w:pPr>
              <w:widowControl/>
              <w:spacing w:line="320" w:lineRule="exact"/>
              <w:jc w:val="left"/>
              <w:rPr>
                <w:rFonts w:ascii="宋体" w:cs="宋体"/>
                <w:color w:val="000000"/>
                <w:kern w:val="0"/>
                <w:szCs w:val="21"/>
              </w:rPr>
            </w:pPr>
            <w:r>
              <w:rPr>
                <w:rFonts w:hint="eastAsia" w:ascii="宋体" w:hAnsi="宋体" w:cs="宋体"/>
                <w:color w:val="000000"/>
                <w:kern w:val="0"/>
                <w:szCs w:val="21"/>
              </w:rPr>
              <w:t>系统集成</w:t>
            </w:r>
            <w:r>
              <w:rPr>
                <w:rFonts w:ascii="宋体" w:cs="宋体"/>
                <w:color w:val="000000"/>
                <w:kern w:val="0"/>
                <w:szCs w:val="21"/>
              </w:rPr>
              <w:t>.</w:t>
            </w:r>
            <w:r>
              <w:rPr>
                <w:rFonts w:hint="eastAsia" w:ascii="宋体" w:hAnsi="宋体" w:cs="宋体"/>
                <w:color w:val="000000"/>
                <w:kern w:val="0"/>
                <w:szCs w:val="21"/>
              </w:rPr>
              <w:t>寒暑假生活历史高一</w:t>
            </w:r>
          </w:p>
        </w:tc>
        <w:tc>
          <w:tcPr>
            <w:tcW w:w="1466" w:type="dxa"/>
            <w:vAlign w:val="center"/>
          </w:tcPr>
          <w:p>
            <w:pPr>
              <w:widowControl/>
              <w:spacing w:line="320" w:lineRule="exact"/>
              <w:jc w:val="center"/>
              <w:rPr>
                <w:rFonts w:ascii="宋体" w:cs="宋体"/>
                <w:color w:val="000000"/>
                <w:kern w:val="0"/>
                <w:szCs w:val="21"/>
              </w:rPr>
            </w:pPr>
            <w:r>
              <w:rPr>
                <w:rFonts w:hint="eastAsia" w:ascii="宋体" w:hAnsi="宋体" w:cs="宋体"/>
                <w:color w:val="000000"/>
                <w:kern w:val="0"/>
                <w:szCs w:val="21"/>
              </w:rPr>
              <w:t>北师大</w:t>
            </w:r>
          </w:p>
        </w:tc>
        <w:tc>
          <w:tcPr>
            <w:tcW w:w="880" w:type="dxa"/>
            <w:shd w:val="clear" w:color="000000" w:fill="FFFFFF"/>
            <w:vAlign w:val="center"/>
          </w:tcPr>
          <w:p>
            <w:pPr>
              <w:widowControl/>
              <w:spacing w:line="320" w:lineRule="exact"/>
              <w:jc w:val="center"/>
              <w:rPr>
                <w:rFonts w:ascii="宋体" w:cs="宋体"/>
                <w:color w:val="000000"/>
                <w:kern w:val="0"/>
                <w:szCs w:val="21"/>
              </w:rPr>
            </w:pPr>
            <w:r>
              <w:rPr>
                <w:rFonts w:ascii="宋体" w:hAnsi="宋体" w:cs="宋体"/>
                <w:color w:val="000000"/>
                <w:kern w:val="0"/>
                <w:szCs w:val="21"/>
              </w:rPr>
              <w:t>6.27</w:t>
            </w:r>
          </w:p>
        </w:tc>
        <w:tc>
          <w:tcPr>
            <w:tcW w:w="734" w:type="dxa"/>
            <w:shd w:val="clear" w:color="000000" w:fill="FFFFFF"/>
            <w:vAlign w:val="center"/>
          </w:tcPr>
          <w:p>
            <w:pPr>
              <w:widowControl/>
              <w:spacing w:line="320" w:lineRule="exact"/>
              <w:jc w:val="left"/>
              <w:rPr>
                <w:rFonts w:asci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 w:hRule="atLeast"/>
        </w:trPr>
        <w:tc>
          <w:tcPr>
            <w:tcW w:w="1058" w:type="dxa"/>
            <w:vMerge w:val="continue"/>
            <w:vAlign w:val="center"/>
          </w:tcPr>
          <w:p>
            <w:pPr>
              <w:widowControl/>
              <w:spacing w:line="280" w:lineRule="exact"/>
              <w:ind w:left="113" w:right="113"/>
              <w:jc w:val="center"/>
              <w:rPr>
                <w:rFonts w:ascii="宋体" w:cs="宋体"/>
                <w:color w:val="000000"/>
                <w:kern w:val="0"/>
                <w:szCs w:val="21"/>
              </w:rPr>
            </w:pPr>
          </w:p>
        </w:tc>
        <w:tc>
          <w:tcPr>
            <w:tcW w:w="5609" w:type="dxa"/>
            <w:vAlign w:val="center"/>
          </w:tcPr>
          <w:p>
            <w:pPr>
              <w:widowControl/>
              <w:spacing w:line="320" w:lineRule="exact"/>
              <w:jc w:val="left"/>
              <w:rPr>
                <w:rFonts w:ascii="宋体" w:cs="宋体"/>
                <w:color w:val="000000"/>
                <w:kern w:val="0"/>
                <w:szCs w:val="21"/>
              </w:rPr>
            </w:pPr>
            <w:r>
              <w:rPr>
                <w:rFonts w:hint="eastAsia" w:ascii="宋体" w:hAnsi="宋体" w:cs="宋体"/>
                <w:color w:val="000000"/>
                <w:kern w:val="0"/>
                <w:szCs w:val="21"/>
              </w:rPr>
              <w:t>系统集成</w:t>
            </w:r>
            <w:r>
              <w:rPr>
                <w:rFonts w:ascii="宋体" w:cs="宋体"/>
                <w:color w:val="000000"/>
                <w:kern w:val="0"/>
                <w:szCs w:val="21"/>
              </w:rPr>
              <w:t>.</w:t>
            </w:r>
            <w:r>
              <w:rPr>
                <w:rFonts w:hint="eastAsia" w:ascii="宋体" w:hAnsi="宋体" w:cs="宋体"/>
                <w:color w:val="000000"/>
                <w:kern w:val="0"/>
                <w:szCs w:val="21"/>
              </w:rPr>
              <w:t>寒暑假生活思想政治高一</w:t>
            </w:r>
          </w:p>
        </w:tc>
        <w:tc>
          <w:tcPr>
            <w:tcW w:w="1466" w:type="dxa"/>
            <w:vAlign w:val="center"/>
          </w:tcPr>
          <w:p>
            <w:pPr>
              <w:widowControl/>
              <w:spacing w:line="320" w:lineRule="exact"/>
              <w:jc w:val="center"/>
              <w:rPr>
                <w:rFonts w:ascii="宋体" w:cs="宋体"/>
                <w:color w:val="000000"/>
                <w:kern w:val="0"/>
                <w:szCs w:val="21"/>
              </w:rPr>
            </w:pPr>
            <w:r>
              <w:rPr>
                <w:rFonts w:hint="eastAsia" w:ascii="宋体" w:hAnsi="宋体" w:cs="宋体"/>
                <w:color w:val="000000"/>
                <w:kern w:val="0"/>
                <w:szCs w:val="21"/>
              </w:rPr>
              <w:t>北师大</w:t>
            </w:r>
          </w:p>
        </w:tc>
        <w:tc>
          <w:tcPr>
            <w:tcW w:w="880" w:type="dxa"/>
            <w:shd w:val="clear" w:color="000000" w:fill="FFFFFF"/>
            <w:vAlign w:val="center"/>
          </w:tcPr>
          <w:p>
            <w:pPr>
              <w:widowControl/>
              <w:spacing w:line="320" w:lineRule="exact"/>
              <w:jc w:val="center"/>
              <w:rPr>
                <w:rFonts w:ascii="宋体" w:cs="宋体"/>
                <w:color w:val="000000"/>
                <w:kern w:val="0"/>
                <w:szCs w:val="21"/>
              </w:rPr>
            </w:pPr>
            <w:r>
              <w:rPr>
                <w:rFonts w:ascii="宋体" w:hAnsi="宋体" w:cs="宋体"/>
                <w:color w:val="000000"/>
                <w:kern w:val="0"/>
                <w:szCs w:val="21"/>
              </w:rPr>
              <w:t>6.27</w:t>
            </w:r>
          </w:p>
        </w:tc>
        <w:tc>
          <w:tcPr>
            <w:tcW w:w="734" w:type="dxa"/>
            <w:shd w:val="clear" w:color="000000" w:fill="FFFFFF"/>
            <w:vAlign w:val="center"/>
          </w:tcPr>
          <w:p>
            <w:pPr>
              <w:widowControl/>
              <w:spacing w:line="320" w:lineRule="exact"/>
              <w:jc w:val="left"/>
              <w:rPr>
                <w:rFonts w:asci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 w:hRule="atLeast"/>
        </w:trPr>
        <w:tc>
          <w:tcPr>
            <w:tcW w:w="1058" w:type="dxa"/>
            <w:vMerge w:val="continue"/>
            <w:vAlign w:val="center"/>
          </w:tcPr>
          <w:p>
            <w:pPr>
              <w:widowControl/>
              <w:spacing w:line="280" w:lineRule="exact"/>
              <w:ind w:left="113" w:right="113"/>
              <w:jc w:val="center"/>
              <w:rPr>
                <w:rFonts w:ascii="宋体" w:cs="宋体"/>
                <w:color w:val="000000"/>
                <w:kern w:val="0"/>
                <w:szCs w:val="21"/>
              </w:rPr>
            </w:pPr>
          </w:p>
        </w:tc>
        <w:tc>
          <w:tcPr>
            <w:tcW w:w="5609" w:type="dxa"/>
            <w:vAlign w:val="center"/>
          </w:tcPr>
          <w:p>
            <w:pPr>
              <w:widowControl/>
              <w:spacing w:line="320" w:lineRule="exact"/>
              <w:jc w:val="left"/>
              <w:rPr>
                <w:rFonts w:ascii="宋体" w:cs="宋体"/>
                <w:color w:val="000000"/>
                <w:kern w:val="0"/>
                <w:szCs w:val="21"/>
              </w:rPr>
            </w:pPr>
            <w:r>
              <w:rPr>
                <w:rFonts w:hint="eastAsia" w:ascii="宋体" w:hAnsi="宋体" w:cs="宋体"/>
                <w:color w:val="000000"/>
                <w:kern w:val="0"/>
                <w:szCs w:val="21"/>
              </w:rPr>
              <w:t>寒暑假加油站物理高一</w:t>
            </w:r>
          </w:p>
        </w:tc>
        <w:tc>
          <w:tcPr>
            <w:tcW w:w="1466" w:type="dxa"/>
            <w:vAlign w:val="center"/>
          </w:tcPr>
          <w:p>
            <w:pPr>
              <w:widowControl/>
              <w:spacing w:line="320" w:lineRule="exact"/>
              <w:jc w:val="center"/>
              <w:rPr>
                <w:rFonts w:ascii="宋体" w:cs="宋体"/>
                <w:color w:val="000000"/>
                <w:kern w:val="0"/>
                <w:szCs w:val="21"/>
              </w:rPr>
            </w:pPr>
            <w:r>
              <w:rPr>
                <w:rFonts w:hint="eastAsia" w:ascii="宋体" w:hAnsi="宋体" w:cs="宋体"/>
                <w:color w:val="000000"/>
                <w:kern w:val="0"/>
                <w:szCs w:val="21"/>
              </w:rPr>
              <w:t>首都师大</w:t>
            </w:r>
          </w:p>
        </w:tc>
        <w:tc>
          <w:tcPr>
            <w:tcW w:w="880" w:type="dxa"/>
            <w:vMerge w:val="restart"/>
            <w:shd w:val="clear" w:color="000000" w:fill="FFFFFF"/>
            <w:vAlign w:val="center"/>
          </w:tcPr>
          <w:p>
            <w:pPr>
              <w:widowControl/>
              <w:spacing w:line="320" w:lineRule="exact"/>
              <w:jc w:val="center"/>
              <w:rPr>
                <w:rFonts w:ascii="宋体" w:cs="宋体"/>
                <w:color w:val="000000"/>
                <w:kern w:val="0"/>
                <w:szCs w:val="21"/>
              </w:rPr>
            </w:pPr>
            <w:r>
              <w:rPr>
                <w:rFonts w:ascii="宋体" w:hAnsi="宋体" w:cs="宋体"/>
                <w:color w:val="000000"/>
                <w:kern w:val="0"/>
                <w:szCs w:val="21"/>
              </w:rPr>
              <w:t>4.30</w:t>
            </w:r>
          </w:p>
        </w:tc>
        <w:tc>
          <w:tcPr>
            <w:tcW w:w="734" w:type="dxa"/>
            <w:shd w:val="clear" w:color="000000" w:fill="FFFFFF"/>
            <w:vAlign w:val="center"/>
          </w:tcPr>
          <w:p>
            <w:pPr>
              <w:widowControl/>
              <w:spacing w:line="320" w:lineRule="exact"/>
              <w:jc w:val="left"/>
              <w:rPr>
                <w:rFonts w:asci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 w:hRule="atLeast"/>
        </w:trPr>
        <w:tc>
          <w:tcPr>
            <w:tcW w:w="1058" w:type="dxa"/>
            <w:vMerge w:val="continue"/>
            <w:vAlign w:val="center"/>
          </w:tcPr>
          <w:p>
            <w:pPr>
              <w:widowControl/>
              <w:spacing w:line="280" w:lineRule="exact"/>
              <w:ind w:left="113" w:right="113"/>
              <w:jc w:val="center"/>
              <w:rPr>
                <w:rFonts w:ascii="宋体" w:cs="宋体"/>
                <w:color w:val="000000"/>
                <w:kern w:val="0"/>
                <w:szCs w:val="21"/>
              </w:rPr>
            </w:pPr>
          </w:p>
        </w:tc>
        <w:tc>
          <w:tcPr>
            <w:tcW w:w="5609" w:type="dxa"/>
            <w:vAlign w:val="center"/>
          </w:tcPr>
          <w:p>
            <w:pPr>
              <w:widowControl/>
              <w:spacing w:line="320" w:lineRule="exact"/>
              <w:jc w:val="left"/>
              <w:rPr>
                <w:rFonts w:ascii="宋体" w:cs="宋体"/>
                <w:color w:val="000000"/>
                <w:kern w:val="0"/>
                <w:szCs w:val="21"/>
              </w:rPr>
            </w:pPr>
            <w:r>
              <w:rPr>
                <w:rFonts w:hint="eastAsia" w:ascii="宋体" w:hAnsi="宋体" w:cs="宋体"/>
                <w:color w:val="000000"/>
                <w:kern w:val="0"/>
                <w:szCs w:val="21"/>
              </w:rPr>
              <w:t>寒暑假加油站化学高一</w:t>
            </w:r>
          </w:p>
        </w:tc>
        <w:tc>
          <w:tcPr>
            <w:tcW w:w="1466" w:type="dxa"/>
            <w:vAlign w:val="center"/>
          </w:tcPr>
          <w:p>
            <w:pPr>
              <w:widowControl/>
              <w:spacing w:line="320" w:lineRule="exact"/>
              <w:jc w:val="center"/>
              <w:rPr>
                <w:rFonts w:ascii="宋体" w:cs="宋体"/>
                <w:color w:val="000000"/>
                <w:kern w:val="0"/>
                <w:szCs w:val="21"/>
              </w:rPr>
            </w:pPr>
            <w:r>
              <w:rPr>
                <w:rFonts w:hint="eastAsia" w:ascii="宋体" w:hAnsi="宋体" w:cs="宋体"/>
                <w:color w:val="000000"/>
                <w:kern w:val="0"/>
                <w:szCs w:val="21"/>
              </w:rPr>
              <w:t>首都师大</w:t>
            </w:r>
          </w:p>
        </w:tc>
        <w:tc>
          <w:tcPr>
            <w:tcW w:w="880" w:type="dxa"/>
            <w:vMerge w:val="continue"/>
            <w:vAlign w:val="center"/>
          </w:tcPr>
          <w:p>
            <w:pPr>
              <w:widowControl/>
              <w:spacing w:line="320" w:lineRule="exact"/>
              <w:jc w:val="left"/>
              <w:rPr>
                <w:rFonts w:ascii="宋体" w:cs="宋体"/>
                <w:color w:val="000000"/>
                <w:kern w:val="0"/>
                <w:szCs w:val="21"/>
              </w:rPr>
            </w:pPr>
          </w:p>
        </w:tc>
        <w:tc>
          <w:tcPr>
            <w:tcW w:w="734" w:type="dxa"/>
            <w:shd w:val="clear" w:color="000000" w:fill="FFFFFF"/>
            <w:vAlign w:val="center"/>
          </w:tcPr>
          <w:p>
            <w:pPr>
              <w:widowControl/>
              <w:spacing w:line="320" w:lineRule="exact"/>
              <w:jc w:val="left"/>
              <w:rPr>
                <w:rFonts w:asci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 w:hRule="atLeast"/>
        </w:trPr>
        <w:tc>
          <w:tcPr>
            <w:tcW w:w="1058" w:type="dxa"/>
            <w:vMerge w:val="continue"/>
            <w:vAlign w:val="center"/>
          </w:tcPr>
          <w:p>
            <w:pPr>
              <w:widowControl/>
              <w:spacing w:line="280" w:lineRule="exact"/>
              <w:ind w:left="113" w:right="113"/>
              <w:jc w:val="center"/>
              <w:rPr>
                <w:rFonts w:ascii="宋体" w:cs="宋体"/>
                <w:color w:val="000000"/>
                <w:kern w:val="0"/>
                <w:szCs w:val="21"/>
              </w:rPr>
            </w:pPr>
          </w:p>
        </w:tc>
        <w:tc>
          <w:tcPr>
            <w:tcW w:w="5609" w:type="dxa"/>
            <w:vAlign w:val="center"/>
          </w:tcPr>
          <w:p>
            <w:pPr>
              <w:widowControl/>
              <w:spacing w:line="320" w:lineRule="exact"/>
              <w:jc w:val="left"/>
              <w:rPr>
                <w:rFonts w:ascii="宋体" w:cs="宋体"/>
                <w:color w:val="000000"/>
                <w:kern w:val="0"/>
                <w:szCs w:val="21"/>
              </w:rPr>
            </w:pPr>
            <w:r>
              <w:rPr>
                <w:rFonts w:hint="eastAsia" w:ascii="宋体" w:hAnsi="宋体" w:cs="宋体"/>
                <w:color w:val="000000"/>
                <w:kern w:val="0"/>
                <w:szCs w:val="21"/>
              </w:rPr>
              <w:t>寒暑假加油站生物高一</w:t>
            </w:r>
          </w:p>
        </w:tc>
        <w:tc>
          <w:tcPr>
            <w:tcW w:w="1466" w:type="dxa"/>
            <w:vAlign w:val="center"/>
          </w:tcPr>
          <w:p>
            <w:pPr>
              <w:widowControl/>
              <w:spacing w:line="320" w:lineRule="exact"/>
              <w:jc w:val="center"/>
              <w:rPr>
                <w:rFonts w:ascii="宋体" w:cs="宋体"/>
                <w:color w:val="000000"/>
                <w:kern w:val="0"/>
                <w:szCs w:val="21"/>
              </w:rPr>
            </w:pPr>
            <w:r>
              <w:rPr>
                <w:rFonts w:hint="eastAsia" w:ascii="宋体" w:hAnsi="宋体" w:cs="宋体"/>
                <w:color w:val="000000"/>
                <w:kern w:val="0"/>
                <w:szCs w:val="21"/>
              </w:rPr>
              <w:t>首都师大</w:t>
            </w:r>
          </w:p>
        </w:tc>
        <w:tc>
          <w:tcPr>
            <w:tcW w:w="880" w:type="dxa"/>
            <w:vMerge w:val="continue"/>
            <w:vAlign w:val="center"/>
          </w:tcPr>
          <w:p>
            <w:pPr>
              <w:widowControl/>
              <w:spacing w:line="320" w:lineRule="exact"/>
              <w:jc w:val="left"/>
              <w:rPr>
                <w:rFonts w:ascii="宋体" w:cs="宋体"/>
                <w:color w:val="000000"/>
                <w:kern w:val="0"/>
                <w:szCs w:val="21"/>
              </w:rPr>
            </w:pPr>
          </w:p>
        </w:tc>
        <w:tc>
          <w:tcPr>
            <w:tcW w:w="734" w:type="dxa"/>
            <w:shd w:val="clear" w:color="000000" w:fill="FFFFFF"/>
            <w:vAlign w:val="center"/>
          </w:tcPr>
          <w:p>
            <w:pPr>
              <w:widowControl/>
              <w:spacing w:line="320" w:lineRule="exact"/>
              <w:jc w:val="left"/>
              <w:rPr>
                <w:rFonts w:asci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 w:hRule="atLeast"/>
        </w:trPr>
        <w:tc>
          <w:tcPr>
            <w:tcW w:w="1058" w:type="dxa"/>
            <w:vMerge w:val="continue"/>
            <w:vAlign w:val="center"/>
          </w:tcPr>
          <w:p>
            <w:pPr>
              <w:widowControl/>
              <w:spacing w:line="280" w:lineRule="exact"/>
              <w:ind w:left="113" w:right="113"/>
              <w:jc w:val="center"/>
              <w:rPr>
                <w:rFonts w:ascii="宋体" w:cs="宋体"/>
                <w:color w:val="000000"/>
                <w:kern w:val="0"/>
                <w:szCs w:val="21"/>
              </w:rPr>
            </w:pPr>
          </w:p>
        </w:tc>
        <w:tc>
          <w:tcPr>
            <w:tcW w:w="5609" w:type="dxa"/>
            <w:vAlign w:val="center"/>
          </w:tcPr>
          <w:p>
            <w:pPr>
              <w:widowControl/>
              <w:spacing w:line="320" w:lineRule="exact"/>
              <w:jc w:val="left"/>
              <w:rPr>
                <w:rFonts w:ascii="宋体" w:cs="宋体"/>
                <w:color w:val="000000"/>
                <w:kern w:val="0"/>
                <w:szCs w:val="21"/>
              </w:rPr>
            </w:pPr>
            <w:r>
              <w:rPr>
                <w:rFonts w:hint="eastAsia" w:ascii="宋体" w:hAnsi="宋体" w:cs="宋体"/>
                <w:color w:val="000000"/>
                <w:kern w:val="0"/>
                <w:szCs w:val="21"/>
              </w:rPr>
              <w:t>寒暑假生活数学高一</w:t>
            </w:r>
          </w:p>
        </w:tc>
        <w:tc>
          <w:tcPr>
            <w:tcW w:w="1466" w:type="dxa"/>
            <w:vAlign w:val="center"/>
          </w:tcPr>
          <w:p>
            <w:pPr>
              <w:widowControl/>
              <w:spacing w:line="320" w:lineRule="exact"/>
              <w:jc w:val="center"/>
              <w:rPr>
                <w:rFonts w:ascii="宋体" w:cs="宋体"/>
                <w:color w:val="000000"/>
                <w:kern w:val="0"/>
                <w:szCs w:val="21"/>
              </w:rPr>
            </w:pPr>
            <w:r>
              <w:rPr>
                <w:rFonts w:hint="eastAsia" w:ascii="宋体" w:hAnsi="宋体" w:cs="宋体"/>
                <w:color w:val="000000"/>
                <w:kern w:val="0"/>
                <w:szCs w:val="21"/>
              </w:rPr>
              <w:t>湘少</w:t>
            </w:r>
          </w:p>
        </w:tc>
        <w:tc>
          <w:tcPr>
            <w:tcW w:w="880" w:type="dxa"/>
            <w:shd w:val="clear" w:color="000000" w:fill="FFFFFF"/>
            <w:vAlign w:val="center"/>
          </w:tcPr>
          <w:p>
            <w:pPr>
              <w:widowControl/>
              <w:spacing w:line="320" w:lineRule="exact"/>
              <w:jc w:val="center"/>
              <w:rPr>
                <w:rFonts w:ascii="宋体" w:cs="宋体"/>
                <w:color w:val="000000"/>
                <w:kern w:val="0"/>
                <w:szCs w:val="21"/>
              </w:rPr>
            </w:pPr>
            <w:r>
              <w:rPr>
                <w:rFonts w:ascii="宋体" w:hAnsi="宋体" w:cs="宋体"/>
                <w:color w:val="000000"/>
                <w:kern w:val="0"/>
                <w:szCs w:val="21"/>
              </w:rPr>
              <w:t>8.58</w:t>
            </w:r>
          </w:p>
        </w:tc>
        <w:tc>
          <w:tcPr>
            <w:tcW w:w="734" w:type="dxa"/>
            <w:shd w:val="clear" w:color="000000" w:fill="FFFFFF"/>
            <w:vAlign w:val="center"/>
          </w:tcPr>
          <w:p>
            <w:pPr>
              <w:widowControl/>
              <w:spacing w:line="320" w:lineRule="exact"/>
              <w:jc w:val="left"/>
              <w:rPr>
                <w:rFonts w:asci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 w:hRule="atLeast"/>
        </w:trPr>
        <w:tc>
          <w:tcPr>
            <w:tcW w:w="1058" w:type="dxa"/>
            <w:vMerge w:val="continue"/>
            <w:vAlign w:val="center"/>
          </w:tcPr>
          <w:p>
            <w:pPr>
              <w:widowControl/>
              <w:spacing w:line="280" w:lineRule="exact"/>
              <w:ind w:left="113" w:right="113"/>
              <w:jc w:val="center"/>
              <w:rPr>
                <w:rFonts w:ascii="宋体" w:cs="宋体"/>
                <w:color w:val="000000"/>
                <w:kern w:val="0"/>
                <w:szCs w:val="21"/>
              </w:rPr>
            </w:pPr>
          </w:p>
        </w:tc>
        <w:tc>
          <w:tcPr>
            <w:tcW w:w="5609" w:type="dxa"/>
            <w:vAlign w:val="center"/>
          </w:tcPr>
          <w:p>
            <w:pPr>
              <w:widowControl/>
              <w:spacing w:line="320" w:lineRule="exact"/>
              <w:jc w:val="left"/>
              <w:rPr>
                <w:rFonts w:ascii="宋体" w:cs="宋体"/>
                <w:color w:val="000000"/>
                <w:kern w:val="0"/>
                <w:szCs w:val="21"/>
              </w:rPr>
            </w:pPr>
            <w:r>
              <w:rPr>
                <w:rFonts w:hint="eastAsia" w:ascii="宋体" w:hAnsi="宋体" w:cs="宋体"/>
                <w:color w:val="000000"/>
                <w:kern w:val="0"/>
                <w:szCs w:val="21"/>
              </w:rPr>
              <w:t>新优化设计</w:t>
            </w:r>
            <w:r>
              <w:rPr>
                <w:rFonts w:ascii="宋体" w:cs="宋体"/>
                <w:color w:val="000000"/>
                <w:kern w:val="0"/>
                <w:szCs w:val="21"/>
              </w:rPr>
              <w:t>.</w:t>
            </w:r>
            <w:r>
              <w:rPr>
                <w:rFonts w:hint="eastAsia" w:ascii="宋体" w:hAnsi="宋体" w:cs="宋体"/>
                <w:color w:val="000000"/>
                <w:kern w:val="0"/>
                <w:szCs w:val="21"/>
              </w:rPr>
              <w:t>假期作业英语高一</w:t>
            </w:r>
          </w:p>
        </w:tc>
        <w:tc>
          <w:tcPr>
            <w:tcW w:w="1466" w:type="dxa"/>
            <w:vAlign w:val="center"/>
          </w:tcPr>
          <w:p>
            <w:pPr>
              <w:widowControl/>
              <w:spacing w:line="320" w:lineRule="exact"/>
              <w:jc w:val="center"/>
              <w:rPr>
                <w:rFonts w:ascii="宋体" w:cs="宋体"/>
                <w:color w:val="000000"/>
                <w:kern w:val="0"/>
                <w:szCs w:val="21"/>
              </w:rPr>
            </w:pPr>
            <w:r>
              <w:rPr>
                <w:rFonts w:hint="eastAsia" w:ascii="宋体" w:hAnsi="宋体" w:cs="宋体"/>
                <w:color w:val="000000"/>
                <w:kern w:val="0"/>
                <w:szCs w:val="21"/>
              </w:rPr>
              <w:t>首都师大</w:t>
            </w:r>
          </w:p>
        </w:tc>
        <w:tc>
          <w:tcPr>
            <w:tcW w:w="880" w:type="dxa"/>
            <w:shd w:val="clear" w:color="000000" w:fill="FFFFFF"/>
            <w:vAlign w:val="center"/>
          </w:tcPr>
          <w:p>
            <w:pPr>
              <w:widowControl/>
              <w:spacing w:line="320" w:lineRule="exact"/>
              <w:jc w:val="center"/>
              <w:rPr>
                <w:rFonts w:ascii="宋体" w:cs="宋体"/>
                <w:color w:val="000000"/>
                <w:kern w:val="0"/>
                <w:szCs w:val="21"/>
              </w:rPr>
            </w:pPr>
            <w:r>
              <w:rPr>
                <w:rFonts w:ascii="宋体" w:hAnsi="宋体" w:cs="宋体"/>
                <w:color w:val="000000"/>
                <w:kern w:val="0"/>
                <w:szCs w:val="21"/>
              </w:rPr>
              <w:t>6.76</w:t>
            </w:r>
          </w:p>
        </w:tc>
        <w:tc>
          <w:tcPr>
            <w:tcW w:w="734" w:type="dxa"/>
            <w:shd w:val="clear" w:color="000000" w:fill="FFFFFF"/>
            <w:vAlign w:val="center"/>
          </w:tcPr>
          <w:p>
            <w:pPr>
              <w:widowControl/>
              <w:spacing w:line="320" w:lineRule="exact"/>
              <w:jc w:val="left"/>
              <w:rPr>
                <w:rFonts w:asci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 w:hRule="atLeast"/>
        </w:trPr>
        <w:tc>
          <w:tcPr>
            <w:tcW w:w="1058" w:type="dxa"/>
            <w:vMerge w:val="continue"/>
            <w:vAlign w:val="center"/>
          </w:tcPr>
          <w:p>
            <w:pPr>
              <w:widowControl/>
              <w:spacing w:line="280" w:lineRule="exact"/>
              <w:ind w:left="113" w:right="113"/>
              <w:jc w:val="center"/>
              <w:rPr>
                <w:rFonts w:ascii="宋体" w:cs="宋体"/>
                <w:color w:val="000000"/>
                <w:kern w:val="0"/>
                <w:szCs w:val="21"/>
              </w:rPr>
            </w:pPr>
          </w:p>
        </w:tc>
        <w:tc>
          <w:tcPr>
            <w:tcW w:w="5609" w:type="dxa"/>
            <w:vAlign w:val="center"/>
          </w:tcPr>
          <w:p>
            <w:pPr>
              <w:widowControl/>
              <w:spacing w:line="320" w:lineRule="exact"/>
              <w:jc w:val="left"/>
              <w:rPr>
                <w:rFonts w:ascii="宋体" w:cs="宋体"/>
                <w:color w:val="000000"/>
                <w:kern w:val="0"/>
                <w:szCs w:val="21"/>
              </w:rPr>
            </w:pPr>
            <w:r>
              <w:rPr>
                <w:rFonts w:hint="eastAsia" w:ascii="宋体" w:hAnsi="宋体" w:cs="宋体"/>
                <w:color w:val="000000"/>
                <w:kern w:val="0"/>
                <w:szCs w:val="21"/>
              </w:rPr>
              <w:t>新优化设计</w:t>
            </w:r>
            <w:r>
              <w:rPr>
                <w:rFonts w:ascii="宋体" w:cs="宋体"/>
                <w:color w:val="000000"/>
                <w:kern w:val="0"/>
                <w:szCs w:val="21"/>
              </w:rPr>
              <w:t>.</w:t>
            </w:r>
            <w:r>
              <w:rPr>
                <w:rFonts w:hint="eastAsia" w:ascii="宋体" w:hAnsi="宋体" w:cs="宋体"/>
                <w:color w:val="000000"/>
                <w:kern w:val="0"/>
                <w:szCs w:val="21"/>
              </w:rPr>
              <w:t>假期作业地理高一</w:t>
            </w:r>
          </w:p>
        </w:tc>
        <w:tc>
          <w:tcPr>
            <w:tcW w:w="1466" w:type="dxa"/>
            <w:vAlign w:val="center"/>
          </w:tcPr>
          <w:p>
            <w:pPr>
              <w:widowControl/>
              <w:spacing w:line="320" w:lineRule="exact"/>
              <w:jc w:val="center"/>
              <w:rPr>
                <w:rFonts w:ascii="宋体" w:cs="宋体"/>
                <w:color w:val="000000"/>
                <w:kern w:val="0"/>
                <w:szCs w:val="21"/>
              </w:rPr>
            </w:pPr>
            <w:r>
              <w:rPr>
                <w:rFonts w:hint="eastAsia" w:ascii="宋体" w:hAnsi="宋体" w:cs="宋体"/>
                <w:color w:val="000000"/>
                <w:kern w:val="0"/>
                <w:szCs w:val="21"/>
              </w:rPr>
              <w:t>北师大</w:t>
            </w:r>
          </w:p>
        </w:tc>
        <w:tc>
          <w:tcPr>
            <w:tcW w:w="880" w:type="dxa"/>
            <w:shd w:val="clear" w:color="000000" w:fill="FFFFFF"/>
            <w:vAlign w:val="center"/>
          </w:tcPr>
          <w:p>
            <w:pPr>
              <w:widowControl/>
              <w:spacing w:line="320" w:lineRule="exact"/>
              <w:jc w:val="center"/>
              <w:rPr>
                <w:rFonts w:ascii="宋体" w:cs="宋体"/>
                <w:color w:val="000000"/>
                <w:kern w:val="0"/>
                <w:szCs w:val="21"/>
              </w:rPr>
            </w:pPr>
            <w:r>
              <w:rPr>
                <w:rFonts w:ascii="宋体" w:hAnsi="宋体" w:cs="宋体"/>
                <w:color w:val="000000"/>
                <w:kern w:val="0"/>
                <w:szCs w:val="21"/>
              </w:rPr>
              <w:t>6.76</w:t>
            </w:r>
          </w:p>
        </w:tc>
        <w:tc>
          <w:tcPr>
            <w:tcW w:w="734" w:type="dxa"/>
            <w:shd w:val="clear" w:color="000000" w:fill="FFFFFF"/>
            <w:vAlign w:val="center"/>
          </w:tcPr>
          <w:p>
            <w:pPr>
              <w:widowControl/>
              <w:spacing w:line="320" w:lineRule="exact"/>
              <w:jc w:val="left"/>
              <w:rPr>
                <w:rFonts w:asci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 w:hRule="atLeast"/>
        </w:trPr>
        <w:tc>
          <w:tcPr>
            <w:tcW w:w="1058" w:type="dxa"/>
            <w:vMerge w:val="continue"/>
            <w:vAlign w:val="center"/>
          </w:tcPr>
          <w:p>
            <w:pPr>
              <w:widowControl/>
              <w:spacing w:line="280" w:lineRule="exact"/>
              <w:ind w:left="113" w:right="113"/>
              <w:jc w:val="center"/>
              <w:rPr>
                <w:rFonts w:ascii="宋体" w:cs="宋体"/>
                <w:color w:val="000000"/>
                <w:kern w:val="0"/>
                <w:szCs w:val="21"/>
              </w:rPr>
            </w:pPr>
          </w:p>
        </w:tc>
        <w:tc>
          <w:tcPr>
            <w:tcW w:w="5609" w:type="dxa"/>
            <w:vAlign w:val="center"/>
          </w:tcPr>
          <w:p>
            <w:pPr>
              <w:widowControl/>
              <w:spacing w:line="320" w:lineRule="exact"/>
              <w:jc w:val="left"/>
              <w:rPr>
                <w:rFonts w:ascii="宋体" w:cs="宋体"/>
                <w:color w:val="000000"/>
                <w:kern w:val="0"/>
                <w:szCs w:val="21"/>
              </w:rPr>
            </w:pPr>
            <w:r>
              <w:rPr>
                <w:rFonts w:hint="eastAsia" w:ascii="宋体" w:hAnsi="宋体" w:cs="宋体"/>
                <w:color w:val="000000"/>
                <w:kern w:val="0"/>
                <w:szCs w:val="21"/>
              </w:rPr>
              <w:t>系统集成</w:t>
            </w:r>
            <w:r>
              <w:rPr>
                <w:rFonts w:ascii="宋体" w:cs="宋体"/>
                <w:color w:val="000000"/>
                <w:kern w:val="0"/>
                <w:szCs w:val="21"/>
              </w:rPr>
              <w:t>.</w:t>
            </w:r>
            <w:r>
              <w:rPr>
                <w:rFonts w:hint="eastAsia" w:ascii="宋体" w:hAnsi="宋体" w:cs="宋体"/>
                <w:color w:val="000000"/>
                <w:kern w:val="0"/>
                <w:szCs w:val="21"/>
              </w:rPr>
              <w:t>寒暑假生活语文高二</w:t>
            </w:r>
          </w:p>
        </w:tc>
        <w:tc>
          <w:tcPr>
            <w:tcW w:w="1466" w:type="dxa"/>
            <w:vAlign w:val="center"/>
          </w:tcPr>
          <w:p>
            <w:pPr>
              <w:widowControl/>
              <w:spacing w:line="320" w:lineRule="exact"/>
              <w:jc w:val="center"/>
              <w:rPr>
                <w:rFonts w:ascii="宋体" w:cs="宋体"/>
                <w:color w:val="000000"/>
                <w:kern w:val="0"/>
                <w:szCs w:val="21"/>
              </w:rPr>
            </w:pPr>
            <w:r>
              <w:rPr>
                <w:rFonts w:hint="eastAsia" w:ascii="宋体" w:hAnsi="宋体" w:cs="宋体"/>
                <w:color w:val="000000"/>
                <w:kern w:val="0"/>
                <w:szCs w:val="21"/>
              </w:rPr>
              <w:t>北师大</w:t>
            </w:r>
          </w:p>
        </w:tc>
        <w:tc>
          <w:tcPr>
            <w:tcW w:w="880" w:type="dxa"/>
            <w:shd w:val="clear" w:color="000000" w:fill="FFFFFF"/>
            <w:vAlign w:val="center"/>
          </w:tcPr>
          <w:p>
            <w:pPr>
              <w:widowControl/>
              <w:spacing w:line="320" w:lineRule="exact"/>
              <w:jc w:val="center"/>
              <w:rPr>
                <w:rFonts w:ascii="宋体" w:cs="宋体"/>
                <w:color w:val="000000"/>
                <w:kern w:val="0"/>
                <w:szCs w:val="21"/>
              </w:rPr>
            </w:pPr>
            <w:r>
              <w:rPr>
                <w:rFonts w:ascii="宋体" w:hAnsi="宋体" w:cs="宋体"/>
                <w:color w:val="000000"/>
                <w:kern w:val="0"/>
                <w:szCs w:val="21"/>
              </w:rPr>
              <w:t>8.70</w:t>
            </w:r>
          </w:p>
        </w:tc>
        <w:tc>
          <w:tcPr>
            <w:tcW w:w="734" w:type="dxa"/>
            <w:shd w:val="clear" w:color="000000" w:fill="FFFFFF"/>
            <w:vAlign w:val="center"/>
          </w:tcPr>
          <w:p>
            <w:pPr>
              <w:widowControl/>
              <w:spacing w:line="320" w:lineRule="exact"/>
              <w:jc w:val="left"/>
              <w:rPr>
                <w:rFonts w:asci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 w:hRule="atLeast"/>
        </w:trPr>
        <w:tc>
          <w:tcPr>
            <w:tcW w:w="1058" w:type="dxa"/>
            <w:vMerge w:val="continue"/>
            <w:vAlign w:val="center"/>
          </w:tcPr>
          <w:p>
            <w:pPr>
              <w:widowControl/>
              <w:spacing w:line="280" w:lineRule="exact"/>
              <w:ind w:left="113" w:right="113"/>
              <w:jc w:val="center"/>
              <w:rPr>
                <w:rFonts w:ascii="宋体" w:cs="宋体"/>
                <w:color w:val="000000"/>
                <w:kern w:val="0"/>
                <w:szCs w:val="21"/>
              </w:rPr>
            </w:pPr>
          </w:p>
        </w:tc>
        <w:tc>
          <w:tcPr>
            <w:tcW w:w="5609" w:type="dxa"/>
            <w:vAlign w:val="center"/>
          </w:tcPr>
          <w:p>
            <w:pPr>
              <w:widowControl/>
              <w:spacing w:line="320" w:lineRule="exact"/>
              <w:jc w:val="left"/>
              <w:rPr>
                <w:rFonts w:ascii="宋体" w:cs="宋体"/>
                <w:color w:val="000000"/>
                <w:kern w:val="0"/>
                <w:szCs w:val="21"/>
              </w:rPr>
            </w:pPr>
            <w:r>
              <w:rPr>
                <w:rFonts w:hint="eastAsia" w:ascii="宋体" w:hAnsi="宋体" w:cs="宋体"/>
                <w:color w:val="000000"/>
                <w:kern w:val="0"/>
                <w:szCs w:val="21"/>
              </w:rPr>
              <w:t>系统集成</w:t>
            </w:r>
            <w:r>
              <w:rPr>
                <w:rFonts w:ascii="宋体" w:cs="宋体"/>
                <w:color w:val="000000"/>
                <w:kern w:val="0"/>
                <w:szCs w:val="21"/>
              </w:rPr>
              <w:t>.</w:t>
            </w:r>
            <w:r>
              <w:rPr>
                <w:rFonts w:hint="eastAsia" w:ascii="宋体" w:hAnsi="宋体" w:cs="宋体"/>
                <w:color w:val="000000"/>
                <w:kern w:val="0"/>
                <w:szCs w:val="21"/>
              </w:rPr>
              <w:t>寒暑假生活历史高二</w:t>
            </w:r>
          </w:p>
        </w:tc>
        <w:tc>
          <w:tcPr>
            <w:tcW w:w="1466" w:type="dxa"/>
            <w:vAlign w:val="center"/>
          </w:tcPr>
          <w:p>
            <w:pPr>
              <w:widowControl/>
              <w:spacing w:line="320" w:lineRule="exact"/>
              <w:jc w:val="center"/>
              <w:rPr>
                <w:rFonts w:ascii="宋体" w:cs="宋体"/>
                <w:color w:val="000000"/>
                <w:kern w:val="0"/>
                <w:szCs w:val="21"/>
              </w:rPr>
            </w:pPr>
            <w:r>
              <w:rPr>
                <w:rFonts w:hint="eastAsia" w:ascii="宋体" w:hAnsi="宋体" w:cs="宋体"/>
                <w:color w:val="000000"/>
                <w:kern w:val="0"/>
                <w:szCs w:val="21"/>
              </w:rPr>
              <w:t>北师大</w:t>
            </w:r>
          </w:p>
        </w:tc>
        <w:tc>
          <w:tcPr>
            <w:tcW w:w="880" w:type="dxa"/>
            <w:shd w:val="clear" w:color="000000" w:fill="FFFFFF"/>
            <w:vAlign w:val="center"/>
          </w:tcPr>
          <w:p>
            <w:pPr>
              <w:widowControl/>
              <w:spacing w:line="320" w:lineRule="exact"/>
              <w:jc w:val="center"/>
              <w:rPr>
                <w:rFonts w:ascii="宋体" w:cs="宋体"/>
                <w:color w:val="000000"/>
                <w:kern w:val="0"/>
                <w:szCs w:val="21"/>
              </w:rPr>
            </w:pPr>
            <w:r>
              <w:rPr>
                <w:rFonts w:ascii="宋体" w:hAnsi="宋体" w:cs="宋体"/>
                <w:color w:val="000000"/>
                <w:kern w:val="0"/>
                <w:szCs w:val="21"/>
              </w:rPr>
              <w:t>8.22</w:t>
            </w:r>
          </w:p>
        </w:tc>
        <w:tc>
          <w:tcPr>
            <w:tcW w:w="734" w:type="dxa"/>
            <w:shd w:val="clear" w:color="000000" w:fill="FFFFFF"/>
            <w:vAlign w:val="center"/>
          </w:tcPr>
          <w:p>
            <w:pPr>
              <w:widowControl/>
              <w:spacing w:line="320" w:lineRule="exact"/>
              <w:jc w:val="left"/>
              <w:rPr>
                <w:rFonts w:asci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 w:hRule="atLeast"/>
        </w:trPr>
        <w:tc>
          <w:tcPr>
            <w:tcW w:w="1058" w:type="dxa"/>
            <w:vMerge w:val="continue"/>
            <w:vAlign w:val="center"/>
          </w:tcPr>
          <w:p>
            <w:pPr>
              <w:widowControl/>
              <w:spacing w:line="280" w:lineRule="exact"/>
              <w:ind w:left="113" w:right="113"/>
              <w:jc w:val="center"/>
              <w:rPr>
                <w:rFonts w:ascii="宋体" w:cs="宋体"/>
                <w:color w:val="000000"/>
                <w:kern w:val="0"/>
                <w:szCs w:val="21"/>
              </w:rPr>
            </w:pPr>
          </w:p>
        </w:tc>
        <w:tc>
          <w:tcPr>
            <w:tcW w:w="5609" w:type="dxa"/>
            <w:vAlign w:val="center"/>
          </w:tcPr>
          <w:p>
            <w:pPr>
              <w:widowControl/>
              <w:spacing w:line="320" w:lineRule="exact"/>
              <w:jc w:val="left"/>
              <w:rPr>
                <w:rFonts w:ascii="宋体" w:cs="宋体"/>
                <w:color w:val="000000"/>
                <w:kern w:val="0"/>
                <w:szCs w:val="21"/>
              </w:rPr>
            </w:pPr>
            <w:r>
              <w:rPr>
                <w:rFonts w:hint="eastAsia" w:ascii="宋体" w:hAnsi="宋体" w:cs="宋体"/>
                <w:color w:val="000000"/>
                <w:kern w:val="0"/>
                <w:szCs w:val="21"/>
              </w:rPr>
              <w:t>系统集成</w:t>
            </w:r>
            <w:r>
              <w:rPr>
                <w:rFonts w:ascii="宋体" w:cs="宋体"/>
                <w:color w:val="000000"/>
                <w:kern w:val="0"/>
                <w:szCs w:val="21"/>
              </w:rPr>
              <w:t>.</w:t>
            </w:r>
            <w:r>
              <w:rPr>
                <w:rFonts w:hint="eastAsia" w:ascii="宋体" w:hAnsi="宋体" w:cs="宋体"/>
                <w:color w:val="000000"/>
                <w:kern w:val="0"/>
                <w:szCs w:val="21"/>
              </w:rPr>
              <w:t>寒暑假生活思想政治高二</w:t>
            </w:r>
          </w:p>
        </w:tc>
        <w:tc>
          <w:tcPr>
            <w:tcW w:w="1466" w:type="dxa"/>
            <w:vAlign w:val="center"/>
          </w:tcPr>
          <w:p>
            <w:pPr>
              <w:widowControl/>
              <w:spacing w:line="320" w:lineRule="exact"/>
              <w:jc w:val="center"/>
              <w:rPr>
                <w:rFonts w:ascii="宋体" w:cs="宋体"/>
                <w:color w:val="000000"/>
                <w:kern w:val="0"/>
                <w:szCs w:val="21"/>
              </w:rPr>
            </w:pPr>
            <w:r>
              <w:rPr>
                <w:rFonts w:hint="eastAsia" w:ascii="宋体" w:hAnsi="宋体" w:cs="宋体"/>
                <w:color w:val="000000"/>
                <w:kern w:val="0"/>
                <w:szCs w:val="21"/>
              </w:rPr>
              <w:t>北师大</w:t>
            </w:r>
          </w:p>
        </w:tc>
        <w:tc>
          <w:tcPr>
            <w:tcW w:w="880" w:type="dxa"/>
            <w:shd w:val="clear" w:color="000000" w:fill="FFFFFF"/>
            <w:vAlign w:val="center"/>
          </w:tcPr>
          <w:p>
            <w:pPr>
              <w:widowControl/>
              <w:spacing w:line="320" w:lineRule="exact"/>
              <w:jc w:val="center"/>
              <w:rPr>
                <w:rFonts w:ascii="宋体" w:cs="宋体"/>
                <w:color w:val="000000"/>
                <w:kern w:val="0"/>
                <w:szCs w:val="21"/>
              </w:rPr>
            </w:pPr>
            <w:r>
              <w:rPr>
                <w:rFonts w:ascii="宋体" w:hAnsi="宋体" w:cs="宋体"/>
                <w:color w:val="000000"/>
                <w:kern w:val="0"/>
                <w:szCs w:val="21"/>
              </w:rPr>
              <w:t>8.22</w:t>
            </w:r>
          </w:p>
        </w:tc>
        <w:tc>
          <w:tcPr>
            <w:tcW w:w="734" w:type="dxa"/>
            <w:shd w:val="clear" w:color="000000" w:fill="FFFFFF"/>
            <w:vAlign w:val="center"/>
          </w:tcPr>
          <w:p>
            <w:pPr>
              <w:widowControl/>
              <w:spacing w:line="320" w:lineRule="exact"/>
              <w:jc w:val="left"/>
              <w:rPr>
                <w:rFonts w:asci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 w:hRule="atLeast"/>
        </w:trPr>
        <w:tc>
          <w:tcPr>
            <w:tcW w:w="1058" w:type="dxa"/>
            <w:vMerge w:val="continue"/>
            <w:vAlign w:val="center"/>
          </w:tcPr>
          <w:p>
            <w:pPr>
              <w:widowControl/>
              <w:spacing w:line="280" w:lineRule="exact"/>
              <w:ind w:left="113" w:right="113"/>
              <w:jc w:val="center"/>
              <w:rPr>
                <w:rFonts w:ascii="宋体" w:cs="宋体"/>
                <w:color w:val="000000"/>
                <w:kern w:val="0"/>
                <w:szCs w:val="21"/>
              </w:rPr>
            </w:pPr>
          </w:p>
        </w:tc>
        <w:tc>
          <w:tcPr>
            <w:tcW w:w="5609" w:type="dxa"/>
            <w:vAlign w:val="center"/>
          </w:tcPr>
          <w:p>
            <w:pPr>
              <w:widowControl/>
              <w:spacing w:line="320" w:lineRule="exact"/>
              <w:jc w:val="left"/>
              <w:rPr>
                <w:rFonts w:ascii="宋体" w:cs="宋体"/>
                <w:color w:val="000000"/>
                <w:kern w:val="0"/>
                <w:szCs w:val="21"/>
              </w:rPr>
            </w:pPr>
            <w:r>
              <w:rPr>
                <w:rFonts w:hint="eastAsia" w:ascii="宋体" w:hAnsi="宋体" w:cs="宋体"/>
                <w:color w:val="000000"/>
                <w:kern w:val="0"/>
                <w:szCs w:val="21"/>
              </w:rPr>
              <w:t>寒暑假加油站物理高二</w:t>
            </w:r>
          </w:p>
        </w:tc>
        <w:tc>
          <w:tcPr>
            <w:tcW w:w="1466" w:type="dxa"/>
            <w:vAlign w:val="center"/>
          </w:tcPr>
          <w:p>
            <w:pPr>
              <w:widowControl/>
              <w:spacing w:line="320" w:lineRule="exact"/>
              <w:jc w:val="center"/>
              <w:rPr>
                <w:rFonts w:ascii="宋体" w:cs="宋体"/>
                <w:color w:val="000000"/>
                <w:kern w:val="0"/>
                <w:szCs w:val="21"/>
              </w:rPr>
            </w:pPr>
            <w:r>
              <w:rPr>
                <w:rFonts w:hint="eastAsia" w:ascii="宋体" w:hAnsi="宋体" w:cs="宋体"/>
                <w:color w:val="000000"/>
                <w:kern w:val="0"/>
                <w:szCs w:val="21"/>
              </w:rPr>
              <w:t>首都师大</w:t>
            </w:r>
          </w:p>
        </w:tc>
        <w:tc>
          <w:tcPr>
            <w:tcW w:w="880" w:type="dxa"/>
            <w:vMerge w:val="restart"/>
            <w:shd w:val="clear" w:color="000000" w:fill="FFFFFF"/>
            <w:vAlign w:val="center"/>
          </w:tcPr>
          <w:p>
            <w:pPr>
              <w:widowControl/>
              <w:spacing w:line="320" w:lineRule="exact"/>
              <w:jc w:val="center"/>
              <w:rPr>
                <w:rFonts w:ascii="宋体" w:cs="宋体"/>
                <w:color w:val="000000"/>
                <w:kern w:val="0"/>
                <w:szCs w:val="21"/>
              </w:rPr>
            </w:pPr>
            <w:r>
              <w:rPr>
                <w:rFonts w:ascii="宋体" w:hAnsi="宋体" w:cs="宋体"/>
                <w:color w:val="000000"/>
                <w:kern w:val="0"/>
                <w:szCs w:val="21"/>
              </w:rPr>
              <w:t>4.30</w:t>
            </w:r>
          </w:p>
        </w:tc>
        <w:tc>
          <w:tcPr>
            <w:tcW w:w="734" w:type="dxa"/>
            <w:shd w:val="clear" w:color="000000" w:fill="FFFFFF"/>
            <w:vAlign w:val="center"/>
          </w:tcPr>
          <w:p>
            <w:pPr>
              <w:widowControl/>
              <w:spacing w:line="320" w:lineRule="exact"/>
              <w:jc w:val="left"/>
              <w:rPr>
                <w:rFonts w:asci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 w:hRule="atLeast"/>
        </w:trPr>
        <w:tc>
          <w:tcPr>
            <w:tcW w:w="1058" w:type="dxa"/>
            <w:vMerge w:val="restart"/>
            <w:vAlign w:val="center"/>
          </w:tcPr>
          <w:p>
            <w:pPr>
              <w:widowControl/>
              <w:spacing w:line="280" w:lineRule="exact"/>
              <w:ind w:left="113" w:right="113"/>
              <w:jc w:val="center"/>
              <w:rPr>
                <w:rFonts w:ascii="宋体" w:cs="宋体"/>
                <w:color w:val="000000"/>
                <w:kern w:val="0"/>
                <w:szCs w:val="21"/>
              </w:rPr>
            </w:pPr>
            <w:r>
              <w:rPr>
                <w:rFonts w:hint="eastAsia" w:ascii="宋体" w:hAnsi="宋体" w:cs="宋体"/>
                <w:color w:val="000000"/>
                <w:kern w:val="0"/>
                <w:szCs w:val="21"/>
              </w:rPr>
              <w:t>寒暑假作业</w:t>
            </w:r>
          </w:p>
          <w:p>
            <w:pPr>
              <w:widowControl/>
              <w:spacing w:line="280" w:lineRule="exact"/>
              <w:ind w:left="113" w:right="113"/>
              <w:jc w:val="center"/>
              <w:rPr>
                <w:rFonts w:ascii="宋体" w:cs="宋体"/>
                <w:color w:val="000000"/>
                <w:kern w:val="0"/>
                <w:szCs w:val="21"/>
              </w:rPr>
            </w:pPr>
          </w:p>
          <w:p>
            <w:pPr>
              <w:widowControl/>
              <w:spacing w:line="280" w:lineRule="exact"/>
              <w:ind w:left="113" w:right="113"/>
              <w:jc w:val="center"/>
              <w:rPr>
                <w:rFonts w:ascii="宋体" w:cs="宋体"/>
                <w:color w:val="000000"/>
                <w:kern w:val="0"/>
                <w:szCs w:val="21"/>
              </w:rPr>
            </w:pPr>
          </w:p>
          <w:p>
            <w:pPr>
              <w:widowControl/>
              <w:spacing w:line="280" w:lineRule="exact"/>
              <w:ind w:left="113" w:right="113"/>
              <w:jc w:val="center"/>
              <w:rPr>
                <w:rFonts w:ascii="宋体" w:cs="宋体"/>
                <w:color w:val="000000"/>
                <w:kern w:val="0"/>
                <w:szCs w:val="21"/>
              </w:rPr>
            </w:pPr>
          </w:p>
        </w:tc>
        <w:tc>
          <w:tcPr>
            <w:tcW w:w="5609" w:type="dxa"/>
            <w:vAlign w:val="center"/>
          </w:tcPr>
          <w:p>
            <w:pPr>
              <w:widowControl/>
              <w:spacing w:line="320" w:lineRule="exact"/>
              <w:jc w:val="left"/>
              <w:rPr>
                <w:rFonts w:ascii="宋体" w:cs="宋体"/>
                <w:color w:val="000000"/>
                <w:kern w:val="0"/>
                <w:szCs w:val="21"/>
              </w:rPr>
            </w:pPr>
            <w:r>
              <w:rPr>
                <w:rFonts w:hint="eastAsia" w:ascii="宋体" w:hAnsi="宋体" w:cs="宋体"/>
                <w:color w:val="000000"/>
                <w:kern w:val="0"/>
                <w:szCs w:val="21"/>
              </w:rPr>
              <w:t>寒暑假加油站化学高二</w:t>
            </w:r>
          </w:p>
        </w:tc>
        <w:tc>
          <w:tcPr>
            <w:tcW w:w="1466" w:type="dxa"/>
            <w:vAlign w:val="center"/>
          </w:tcPr>
          <w:p>
            <w:pPr>
              <w:widowControl/>
              <w:spacing w:line="320" w:lineRule="exact"/>
              <w:jc w:val="center"/>
              <w:rPr>
                <w:rFonts w:ascii="宋体" w:cs="宋体"/>
                <w:color w:val="000000"/>
                <w:kern w:val="0"/>
                <w:szCs w:val="21"/>
              </w:rPr>
            </w:pPr>
            <w:r>
              <w:rPr>
                <w:rFonts w:hint="eastAsia" w:ascii="宋体" w:hAnsi="宋体" w:cs="宋体"/>
                <w:color w:val="000000"/>
                <w:kern w:val="0"/>
                <w:szCs w:val="21"/>
              </w:rPr>
              <w:t>首都师大</w:t>
            </w:r>
          </w:p>
        </w:tc>
        <w:tc>
          <w:tcPr>
            <w:tcW w:w="880" w:type="dxa"/>
            <w:vMerge w:val="continue"/>
            <w:vAlign w:val="center"/>
          </w:tcPr>
          <w:p>
            <w:pPr>
              <w:widowControl/>
              <w:spacing w:line="320" w:lineRule="exact"/>
              <w:jc w:val="left"/>
              <w:rPr>
                <w:rFonts w:ascii="宋体" w:cs="宋体"/>
                <w:color w:val="000000"/>
                <w:kern w:val="0"/>
                <w:szCs w:val="21"/>
              </w:rPr>
            </w:pPr>
          </w:p>
        </w:tc>
        <w:tc>
          <w:tcPr>
            <w:tcW w:w="734" w:type="dxa"/>
            <w:shd w:val="clear" w:color="000000" w:fill="FFFFFF"/>
            <w:vAlign w:val="center"/>
          </w:tcPr>
          <w:p>
            <w:pPr>
              <w:widowControl/>
              <w:spacing w:line="320" w:lineRule="exact"/>
              <w:jc w:val="left"/>
              <w:rPr>
                <w:rFonts w:asci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 w:hRule="atLeast"/>
        </w:trPr>
        <w:tc>
          <w:tcPr>
            <w:tcW w:w="1058" w:type="dxa"/>
            <w:vMerge w:val="continue"/>
            <w:vAlign w:val="center"/>
          </w:tcPr>
          <w:p>
            <w:pPr>
              <w:spacing w:line="280" w:lineRule="exact"/>
              <w:jc w:val="center"/>
              <w:rPr>
                <w:rFonts w:ascii="宋体" w:cs="宋体"/>
                <w:color w:val="000000"/>
                <w:kern w:val="0"/>
                <w:szCs w:val="21"/>
              </w:rPr>
            </w:pPr>
          </w:p>
        </w:tc>
        <w:tc>
          <w:tcPr>
            <w:tcW w:w="5609" w:type="dxa"/>
            <w:vAlign w:val="center"/>
          </w:tcPr>
          <w:p>
            <w:pPr>
              <w:widowControl/>
              <w:spacing w:line="320" w:lineRule="exact"/>
              <w:jc w:val="left"/>
              <w:rPr>
                <w:rFonts w:ascii="宋体" w:cs="宋体"/>
                <w:color w:val="000000"/>
                <w:kern w:val="0"/>
                <w:szCs w:val="21"/>
              </w:rPr>
            </w:pPr>
            <w:r>
              <w:rPr>
                <w:rFonts w:hint="eastAsia" w:ascii="宋体" w:hAnsi="宋体" w:cs="宋体"/>
                <w:color w:val="000000"/>
                <w:kern w:val="0"/>
                <w:szCs w:val="21"/>
              </w:rPr>
              <w:t>寒暑假加油站生物高二</w:t>
            </w:r>
          </w:p>
        </w:tc>
        <w:tc>
          <w:tcPr>
            <w:tcW w:w="1466" w:type="dxa"/>
            <w:vAlign w:val="center"/>
          </w:tcPr>
          <w:p>
            <w:pPr>
              <w:widowControl/>
              <w:spacing w:line="320" w:lineRule="exact"/>
              <w:jc w:val="center"/>
              <w:rPr>
                <w:rFonts w:ascii="宋体" w:cs="宋体"/>
                <w:color w:val="000000"/>
                <w:kern w:val="0"/>
                <w:szCs w:val="21"/>
              </w:rPr>
            </w:pPr>
            <w:r>
              <w:rPr>
                <w:rFonts w:hint="eastAsia" w:ascii="宋体" w:hAnsi="宋体" w:cs="宋体"/>
                <w:color w:val="000000"/>
                <w:kern w:val="0"/>
                <w:szCs w:val="21"/>
              </w:rPr>
              <w:t>首都师大</w:t>
            </w:r>
          </w:p>
        </w:tc>
        <w:tc>
          <w:tcPr>
            <w:tcW w:w="880" w:type="dxa"/>
            <w:vMerge w:val="continue"/>
            <w:vAlign w:val="center"/>
          </w:tcPr>
          <w:p>
            <w:pPr>
              <w:widowControl/>
              <w:spacing w:line="320" w:lineRule="exact"/>
              <w:jc w:val="left"/>
              <w:rPr>
                <w:rFonts w:ascii="宋体" w:cs="宋体"/>
                <w:color w:val="000000"/>
                <w:kern w:val="0"/>
                <w:szCs w:val="21"/>
              </w:rPr>
            </w:pPr>
          </w:p>
        </w:tc>
        <w:tc>
          <w:tcPr>
            <w:tcW w:w="734" w:type="dxa"/>
            <w:shd w:val="clear" w:color="000000" w:fill="FFFFFF"/>
            <w:vAlign w:val="center"/>
          </w:tcPr>
          <w:p>
            <w:pPr>
              <w:widowControl/>
              <w:spacing w:line="320" w:lineRule="exact"/>
              <w:jc w:val="left"/>
              <w:rPr>
                <w:rFonts w:asci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 w:hRule="atLeast"/>
        </w:trPr>
        <w:tc>
          <w:tcPr>
            <w:tcW w:w="1058" w:type="dxa"/>
            <w:vMerge w:val="continue"/>
            <w:vAlign w:val="center"/>
          </w:tcPr>
          <w:p>
            <w:pPr>
              <w:spacing w:line="280" w:lineRule="exact"/>
              <w:jc w:val="center"/>
              <w:rPr>
                <w:rFonts w:ascii="宋体" w:cs="宋体"/>
                <w:color w:val="000000"/>
                <w:kern w:val="0"/>
                <w:szCs w:val="21"/>
              </w:rPr>
            </w:pPr>
          </w:p>
        </w:tc>
        <w:tc>
          <w:tcPr>
            <w:tcW w:w="5609" w:type="dxa"/>
            <w:vAlign w:val="center"/>
          </w:tcPr>
          <w:p>
            <w:pPr>
              <w:widowControl/>
              <w:spacing w:line="320" w:lineRule="exact"/>
              <w:jc w:val="left"/>
              <w:rPr>
                <w:rFonts w:ascii="宋体" w:cs="宋体"/>
                <w:color w:val="000000"/>
                <w:kern w:val="0"/>
                <w:szCs w:val="21"/>
              </w:rPr>
            </w:pPr>
            <w:r>
              <w:rPr>
                <w:rFonts w:hint="eastAsia" w:ascii="宋体" w:hAnsi="宋体" w:cs="宋体"/>
                <w:color w:val="000000"/>
                <w:kern w:val="0"/>
                <w:szCs w:val="21"/>
              </w:rPr>
              <w:t>寒暑假生活数学高二</w:t>
            </w:r>
          </w:p>
        </w:tc>
        <w:tc>
          <w:tcPr>
            <w:tcW w:w="1466" w:type="dxa"/>
            <w:vAlign w:val="center"/>
          </w:tcPr>
          <w:p>
            <w:pPr>
              <w:widowControl/>
              <w:spacing w:line="320" w:lineRule="exact"/>
              <w:jc w:val="center"/>
              <w:rPr>
                <w:rFonts w:ascii="宋体" w:cs="宋体"/>
                <w:color w:val="000000"/>
                <w:kern w:val="0"/>
                <w:szCs w:val="21"/>
              </w:rPr>
            </w:pPr>
            <w:r>
              <w:rPr>
                <w:rFonts w:hint="eastAsia" w:ascii="宋体" w:hAnsi="宋体" w:cs="宋体"/>
                <w:color w:val="000000"/>
                <w:kern w:val="0"/>
                <w:szCs w:val="21"/>
              </w:rPr>
              <w:t>湘少</w:t>
            </w:r>
          </w:p>
        </w:tc>
        <w:tc>
          <w:tcPr>
            <w:tcW w:w="880" w:type="dxa"/>
            <w:shd w:val="clear" w:color="000000" w:fill="FFFFFF"/>
            <w:vAlign w:val="center"/>
          </w:tcPr>
          <w:p>
            <w:pPr>
              <w:widowControl/>
              <w:spacing w:line="320" w:lineRule="exact"/>
              <w:jc w:val="center"/>
              <w:rPr>
                <w:rFonts w:ascii="宋体" w:cs="宋体"/>
                <w:color w:val="000000"/>
                <w:kern w:val="0"/>
                <w:szCs w:val="21"/>
              </w:rPr>
            </w:pPr>
            <w:r>
              <w:rPr>
                <w:rFonts w:ascii="宋体" w:hAnsi="宋体" w:cs="宋体"/>
                <w:color w:val="000000"/>
                <w:kern w:val="0"/>
                <w:szCs w:val="21"/>
              </w:rPr>
              <w:t>8.58</w:t>
            </w:r>
          </w:p>
        </w:tc>
        <w:tc>
          <w:tcPr>
            <w:tcW w:w="734" w:type="dxa"/>
            <w:shd w:val="clear" w:color="000000" w:fill="FFFFFF"/>
            <w:vAlign w:val="center"/>
          </w:tcPr>
          <w:p>
            <w:pPr>
              <w:widowControl/>
              <w:spacing w:line="320" w:lineRule="exact"/>
              <w:jc w:val="left"/>
              <w:rPr>
                <w:rFonts w:asci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 w:hRule="atLeast"/>
        </w:trPr>
        <w:tc>
          <w:tcPr>
            <w:tcW w:w="1058" w:type="dxa"/>
            <w:vMerge w:val="continue"/>
            <w:vAlign w:val="center"/>
          </w:tcPr>
          <w:p>
            <w:pPr>
              <w:spacing w:line="280" w:lineRule="exact"/>
              <w:jc w:val="center"/>
              <w:rPr>
                <w:rFonts w:ascii="宋体" w:cs="宋体"/>
                <w:color w:val="000000"/>
                <w:kern w:val="0"/>
                <w:szCs w:val="21"/>
              </w:rPr>
            </w:pPr>
          </w:p>
        </w:tc>
        <w:tc>
          <w:tcPr>
            <w:tcW w:w="5609" w:type="dxa"/>
            <w:vAlign w:val="center"/>
          </w:tcPr>
          <w:p>
            <w:pPr>
              <w:widowControl/>
              <w:spacing w:line="320" w:lineRule="exact"/>
              <w:jc w:val="left"/>
              <w:rPr>
                <w:rFonts w:ascii="宋体" w:cs="宋体"/>
                <w:color w:val="000000"/>
                <w:kern w:val="0"/>
                <w:szCs w:val="21"/>
              </w:rPr>
            </w:pPr>
            <w:r>
              <w:rPr>
                <w:rFonts w:hint="eastAsia" w:ascii="宋体" w:hAnsi="宋体" w:cs="宋体"/>
                <w:color w:val="000000"/>
                <w:kern w:val="0"/>
                <w:szCs w:val="21"/>
              </w:rPr>
              <w:t>新优化设计</w:t>
            </w:r>
            <w:r>
              <w:rPr>
                <w:rFonts w:ascii="宋体" w:cs="宋体"/>
                <w:color w:val="000000"/>
                <w:kern w:val="0"/>
                <w:szCs w:val="21"/>
              </w:rPr>
              <w:t>.</w:t>
            </w:r>
            <w:r>
              <w:rPr>
                <w:rFonts w:hint="eastAsia" w:ascii="宋体" w:hAnsi="宋体" w:cs="宋体"/>
                <w:color w:val="000000"/>
                <w:kern w:val="0"/>
                <w:szCs w:val="21"/>
              </w:rPr>
              <w:t>假期作业英语高二</w:t>
            </w:r>
          </w:p>
        </w:tc>
        <w:tc>
          <w:tcPr>
            <w:tcW w:w="1466" w:type="dxa"/>
            <w:vAlign w:val="center"/>
          </w:tcPr>
          <w:p>
            <w:pPr>
              <w:widowControl/>
              <w:spacing w:line="320" w:lineRule="exact"/>
              <w:jc w:val="center"/>
              <w:rPr>
                <w:rFonts w:ascii="宋体" w:cs="宋体"/>
                <w:color w:val="000000"/>
                <w:kern w:val="0"/>
                <w:szCs w:val="21"/>
              </w:rPr>
            </w:pPr>
            <w:r>
              <w:rPr>
                <w:rFonts w:hint="eastAsia" w:ascii="宋体" w:hAnsi="宋体" w:cs="宋体"/>
                <w:color w:val="000000"/>
                <w:kern w:val="0"/>
                <w:szCs w:val="21"/>
              </w:rPr>
              <w:t>首都师大</w:t>
            </w:r>
          </w:p>
        </w:tc>
        <w:tc>
          <w:tcPr>
            <w:tcW w:w="880" w:type="dxa"/>
            <w:shd w:val="clear" w:color="000000" w:fill="FFFFFF"/>
            <w:vAlign w:val="center"/>
          </w:tcPr>
          <w:p>
            <w:pPr>
              <w:widowControl/>
              <w:spacing w:line="320" w:lineRule="exact"/>
              <w:jc w:val="center"/>
              <w:rPr>
                <w:rFonts w:ascii="宋体" w:cs="宋体"/>
                <w:color w:val="000000"/>
                <w:kern w:val="0"/>
                <w:szCs w:val="21"/>
              </w:rPr>
            </w:pPr>
            <w:r>
              <w:rPr>
                <w:rFonts w:ascii="宋体" w:hAnsi="宋体" w:cs="宋体"/>
                <w:color w:val="000000"/>
                <w:kern w:val="0"/>
                <w:szCs w:val="21"/>
              </w:rPr>
              <w:t>8.70</w:t>
            </w:r>
          </w:p>
        </w:tc>
        <w:tc>
          <w:tcPr>
            <w:tcW w:w="734" w:type="dxa"/>
            <w:shd w:val="clear" w:color="000000" w:fill="FFFFFF"/>
            <w:vAlign w:val="center"/>
          </w:tcPr>
          <w:p>
            <w:pPr>
              <w:widowControl/>
              <w:spacing w:line="320" w:lineRule="exact"/>
              <w:jc w:val="left"/>
              <w:rPr>
                <w:rFonts w:asci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 w:hRule="atLeast"/>
        </w:trPr>
        <w:tc>
          <w:tcPr>
            <w:tcW w:w="1058" w:type="dxa"/>
            <w:vMerge w:val="continue"/>
            <w:vAlign w:val="center"/>
          </w:tcPr>
          <w:p>
            <w:pPr>
              <w:spacing w:line="280" w:lineRule="exact"/>
              <w:jc w:val="center"/>
              <w:rPr>
                <w:rFonts w:ascii="宋体" w:cs="宋体"/>
                <w:color w:val="000000"/>
                <w:kern w:val="0"/>
                <w:szCs w:val="21"/>
              </w:rPr>
            </w:pPr>
          </w:p>
        </w:tc>
        <w:tc>
          <w:tcPr>
            <w:tcW w:w="5609" w:type="dxa"/>
            <w:vAlign w:val="center"/>
          </w:tcPr>
          <w:p>
            <w:pPr>
              <w:widowControl/>
              <w:spacing w:line="320" w:lineRule="exact"/>
              <w:jc w:val="left"/>
              <w:rPr>
                <w:rFonts w:ascii="宋体" w:cs="宋体"/>
                <w:color w:val="000000"/>
                <w:kern w:val="0"/>
                <w:szCs w:val="21"/>
              </w:rPr>
            </w:pPr>
            <w:r>
              <w:rPr>
                <w:rFonts w:hint="eastAsia" w:ascii="宋体" w:hAnsi="宋体" w:cs="宋体"/>
                <w:color w:val="000000"/>
                <w:kern w:val="0"/>
                <w:szCs w:val="21"/>
              </w:rPr>
              <w:t>新优化设计</w:t>
            </w:r>
            <w:r>
              <w:rPr>
                <w:rFonts w:ascii="宋体" w:cs="宋体"/>
                <w:color w:val="000000"/>
                <w:kern w:val="0"/>
                <w:szCs w:val="21"/>
              </w:rPr>
              <w:t>.</w:t>
            </w:r>
            <w:r>
              <w:rPr>
                <w:rFonts w:hint="eastAsia" w:ascii="宋体" w:hAnsi="宋体" w:cs="宋体"/>
                <w:color w:val="000000"/>
                <w:kern w:val="0"/>
                <w:szCs w:val="21"/>
              </w:rPr>
              <w:t>假期作业地理高二</w:t>
            </w:r>
          </w:p>
        </w:tc>
        <w:tc>
          <w:tcPr>
            <w:tcW w:w="1466" w:type="dxa"/>
            <w:vAlign w:val="center"/>
          </w:tcPr>
          <w:p>
            <w:pPr>
              <w:widowControl/>
              <w:spacing w:line="320" w:lineRule="exact"/>
              <w:jc w:val="center"/>
              <w:rPr>
                <w:rFonts w:ascii="宋体" w:cs="宋体"/>
                <w:color w:val="000000"/>
                <w:kern w:val="0"/>
                <w:szCs w:val="21"/>
              </w:rPr>
            </w:pPr>
            <w:r>
              <w:rPr>
                <w:rFonts w:hint="eastAsia" w:ascii="宋体" w:hAnsi="宋体" w:cs="宋体"/>
                <w:color w:val="000000"/>
                <w:kern w:val="0"/>
                <w:szCs w:val="21"/>
              </w:rPr>
              <w:t>北师大</w:t>
            </w:r>
          </w:p>
        </w:tc>
        <w:tc>
          <w:tcPr>
            <w:tcW w:w="880" w:type="dxa"/>
            <w:shd w:val="clear" w:color="000000" w:fill="FFFFFF"/>
            <w:vAlign w:val="center"/>
          </w:tcPr>
          <w:p>
            <w:pPr>
              <w:widowControl/>
              <w:spacing w:line="320" w:lineRule="exact"/>
              <w:jc w:val="center"/>
              <w:rPr>
                <w:rFonts w:ascii="宋体" w:cs="宋体"/>
                <w:color w:val="000000"/>
                <w:kern w:val="0"/>
                <w:szCs w:val="21"/>
              </w:rPr>
            </w:pPr>
            <w:r>
              <w:rPr>
                <w:rFonts w:ascii="宋体" w:hAnsi="宋体" w:cs="宋体"/>
                <w:color w:val="000000"/>
                <w:kern w:val="0"/>
                <w:szCs w:val="21"/>
              </w:rPr>
              <w:t>8.22</w:t>
            </w:r>
          </w:p>
        </w:tc>
        <w:tc>
          <w:tcPr>
            <w:tcW w:w="734" w:type="dxa"/>
            <w:shd w:val="clear" w:color="000000" w:fill="FFFFFF"/>
            <w:vAlign w:val="center"/>
          </w:tcPr>
          <w:p>
            <w:pPr>
              <w:widowControl/>
              <w:spacing w:line="320" w:lineRule="exact"/>
              <w:jc w:val="left"/>
              <w:rPr>
                <w:rFonts w:asci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 w:hRule="atLeast"/>
        </w:trPr>
        <w:tc>
          <w:tcPr>
            <w:tcW w:w="1058" w:type="dxa"/>
            <w:vMerge w:val="continue"/>
            <w:vAlign w:val="center"/>
          </w:tcPr>
          <w:p>
            <w:pPr>
              <w:spacing w:line="280" w:lineRule="exact"/>
              <w:jc w:val="center"/>
              <w:rPr>
                <w:rFonts w:ascii="宋体" w:cs="宋体"/>
                <w:color w:val="000000"/>
                <w:kern w:val="0"/>
                <w:szCs w:val="21"/>
              </w:rPr>
            </w:pPr>
          </w:p>
        </w:tc>
        <w:tc>
          <w:tcPr>
            <w:tcW w:w="5609" w:type="dxa"/>
            <w:vAlign w:val="center"/>
          </w:tcPr>
          <w:p>
            <w:pPr>
              <w:widowControl/>
              <w:spacing w:line="320" w:lineRule="exact"/>
              <w:jc w:val="left"/>
              <w:rPr>
                <w:rFonts w:ascii="宋体" w:cs="宋体"/>
                <w:color w:val="000000"/>
                <w:kern w:val="0"/>
                <w:szCs w:val="21"/>
              </w:rPr>
            </w:pPr>
            <w:r>
              <w:rPr>
                <w:rFonts w:hint="eastAsia" w:ascii="宋体" w:hAnsi="宋体" w:cs="宋体"/>
                <w:color w:val="000000"/>
                <w:kern w:val="0"/>
                <w:szCs w:val="21"/>
              </w:rPr>
              <w:t>系统集成</w:t>
            </w:r>
            <w:r>
              <w:rPr>
                <w:rFonts w:ascii="宋体" w:cs="宋体"/>
                <w:color w:val="000000"/>
                <w:kern w:val="0"/>
                <w:szCs w:val="21"/>
              </w:rPr>
              <w:t>.</w:t>
            </w:r>
            <w:r>
              <w:rPr>
                <w:rFonts w:hint="eastAsia" w:ascii="宋体" w:hAnsi="宋体" w:cs="宋体"/>
                <w:color w:val="000000"/>
                <w:kern w:val="0"/>
                <w:szCs w:val="21"/>
              </w:rPr>
              <w:t>寒假生活语文高三</w:t>
            </w:r>
          </w:p>
        </w:tc>
        <w:tc>
          <w:tcPr>
            <w:tcW w:w="1466" w:type="dxa"/>
            <w:vAlign w:val="center"/>
          </w:tcPr>
          <w:p>
            <w:pPr>
              <w:widowControl/>
              <w:spacing w:line="320" w:lineRule="exact"/>
              <w:jc w:val="center"/>
              <w:rPr>
                <w:rFonts w:ascii="宋体" w:cs="宋体"/>
                <w:color w:val="000000"/>
                <w:kern w:val="0"/>
                <w:szCs w:val="21"/>
              </w:rPr>
            </w:pPr>
            <w:r>
              <w:rPr>
                <w:rFonts w:hint="eastAsia" w:ascii="宋体" w:hAnsi="宋体" w:cs="宋体"/>
                <w:color w:val="000000"/>
                <w:kern w:val="0"/>
                <w:szCs w:val="21"/>
              </w:rPr>
              <w:t>北师大</w:t>
            </w:r>
          </w:p>
        </w:tc>
        <w:tc>
          <w:tcPr>
            <w:tcW w:w="880" w:type="dxa"/>
            <w:shd w:val="clear" w:color="000000" w:fill="FFFFFF"/>
            <w:vAlign w:val="center"/>
          </w:tcPr>
          <w:p>
            <w:pPr>
              <w:widowControl/>
              <w:spacing w:line="320" w:lineRule="exact"/>
              <w:jc w:val="center"/>
              <w:rPr>
                <w:rFonts w:ascii="宋体" w:cs="宋体"/>
                <w:color w:val="000000"/>
                <w:kern w:val="0"/>
                <w:szCs w:val="21"/>
              </w:rPr>
            </w:pPr>
            <w:r>
              <w:rPr>
                <w:rFonts w:ascii="宋体" w:hAnsi="宋体" w:cs="宋体"/>
                <w:color w:val="000000"/>
                <w:kern w:val="0"/>
                <w:szCs w:val="21"/>
              </w:rPr>
              <w:t>7.24</w:t>
            </w:r>
          </w:p>
        </w:tc>
        <w:tc>
          <w:tcPr>
            <w:tcW w:w="734" w:type="dxa"/>
            <w:shd w:val="clear" w:color="000000" w:fill="FFFFFF"/>
            <w:vAlign w:val="center"/>
          </w:tcPr>
          <w:p>
            <w:pPr>
              <w:widowControl/>
              <w:spacing w:line="320" w:lineRule="exact"/>
              <w:jc w:val="left"/>
              <w:rPr>
                <w:rFonts w:asci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 w:hRule="atLeast"/>
        </w:trPr>
        <w:tc>
          <w:tcPr>
            <w:tcW w:w="1058" w:type="dxa"/>
            <w:vMerge w:val="continue"/>
            <w:vAlign w:val="center"/>
          </w:tcPr>
          <w:p>
            <w:pPr>
              <w:spacing w:line="280" w:lineRule="exact"/>
              <w:jc w:val="center"/>
              <w:rPr>
                <w:rFonts w:ascii="宋体" w:cs="宋体"/>
                <w:color w:val="000000"/>
                <w:kern w:val="0"/>
                <w:szCs w:val="21"/>
              </w:rPr>
            </w:pPr>
          </w:p>
        </w:tc>
        <w:tc>
          <w:tcPr>
            <w:tcW w:w="5609" w:type="dxa"/>
            <w:vAlign w:val="center"/>
          </w:tcPr>
          <w:p>
            <w:pPr>
              <w:widowControl/>
              <w:spacing w:line="320" w:lineRule="exact"/>
              <w:jc w:val="left"/>
              <w:rPr>
                <w:rFonts w:ascii="宋体" w:cs="宋体"/>
                <w:color w:val="000000"/>
                <w:kern w:val="0"/>
                <w:szCs w:val="21"/>
              </w:rPr>
            </w:pPr>
            <w:r>
              <w:rPr>
                <w:rFonts w:hint="eastAsia" w:ascii="宋体" w:hAnsi="宋体" w:cs="宋体"/>
                <w:color w:val="000000"/>
                <w:kern w:val="0"/>
                <w:szCs w:val="21"/>
              </w:rPr>
              <w:t>系统集成</w:t>
            </w:r>
            <w:r>
              <w:rPr>
                <w:rFonts w:ascii="宋体" w:cs="宋体"/>
                <w:color w:val="000000"/>
                <w:kern w:val="0"/>
                <w:szCs w:val="21"/>
              </w:rPr>
              <w:t>.</w:t>
            </w:r>
            <w:r>
              <w:rPr>
                <w:rFonts w:hint="eastAsia" w:ascii="宋体" w:hAnsi="宋体" w:cs="宋体"/>
                <w:color w:val="000000"/>
                <w:kern w:val="0"/>
                <w:szCs w:val="21"/>
              </w:rPr>
              <w:t>寒假生活历史高三</w:t>
            </w:r>
          </w:p>
        </w:tc>
        <w:tc>
          <w:tcPr>
            <w:tcW w:w="1466" w:type="dxa"/>
            <w:vAlign w:val="center"/>
          </w:tcPr>
          <w:p>
            <w:pPr>
              <w:widowControl/>
              <w:spacing w:line="320" w:lineRule="exact"/>
              <w:jc w:val="center"/>
              <w:rPr>
                <w:rFonts w:ascii="宋体" w:cs="宋体"/>
                <w:color w:val="000000"/>
                <w:kern w:val="0"/>
                <w:szCs w:val="21"/>
              </w:rPr>
            </w:pPr>
            <w:r>
              <w:rPr>
                <w:rFonts w:hint="eastAsia" w:ascii="宋体" w:hAnsi="宋体" w:cs="宋体"/>
                <w:color w:val="000000"/>
                <w:kern w:val="0"/>
                <w:szCs w:val="21"/>
              </w:rPr>
              <w:t>北师大</w:t>
            </w:r>
          </w:p>
        </w:tc>
        <w:tc>
          <w:tcPr>
            <w:tcW w:w="880" w:type="dxa"/>
            <w:shd w:val="clear" w:color="000000" w:fill="FFFFFF"/>
            <w:vAlign w:val="center"/>
          </w:tcPr>
          <w:p>
            <w:pPr>
              <w:widowControl/>
              <w:spacing w:line="320" w:lineRule="exact"/>
              <w:jc w:val="center"/>
              <w:rPr>
                <w:rFonts w:ascii="宋体" w:cs="宋体"/>
                <w:color w:val="000000"/>
                <w:kern w:val="0"/>
                <w:szCs w:val="21"/>
              </w:rPr>
            </w:pPr>
            <w:r>
              <w:rPr>
                <w:rFonts w:ascii="宋体" w:hAnsi="宋体" w:cs="宋体"/>
                <w:color w:val="000000"/>
                <w:kern w:val="0"/>
                <w:szCs w:val="21"/>
              </w:rPr>
              <w:t>6.76</w:t>
            </w:r>
          </w:p>
        </w:tc>
        <w:tc>
          <w:tcPr>
            <w:tcW w:w="734" w:type="dxa"/>
            <w:shd w:val="clear" w:color="000000" w:fill="FFFFFF"/>
            <w:vAlign w:val="center"/>
          </w:tcPr>
          <w:p>
            <w:pPr>
              <w:widowControl/>
              <w:spacing w:line="320" w:lineRule="exact"/>
              <w:jc w:val="left"/>
              <w:rPr>
                <w:rFonts w:asci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 w:hRule="atLeast"/>
        </w:trPr>
        <w:tc>
          <w:tcPr>
            <w:tcW w:w="1058" w:type="dxa"/>
            <w:vMerge w:val="continue"/>
            <w:vAlign w:val="center"/>
          </w:tcPr>
          <w:p>
            <w:pPr>
              <w:spacing w:line="280" w:lineRule="exact"/>
              <w:jc w:val="center"/>
              <w:rPr>
                <w:rFonts w:ascii="宋体" w:cs="宋体"/>
                <w:color w:val="000000"/>
                <w:kern w:val="0"/>
                <w:szCs w:val="21"/>
              </w:rPr>
            </w:pPr>
          </w:p>
        </w:tc>
        <w:tc>
          <w:tcPr>
            <w:tcW w:w="5609" w:type="dxa"/>
            <w:vAlign w:val="center"/>
          </w:tcPr>
          <w:p>
            <w:pPr>
              <w:widowControl/>
              <w:spacing w:line="320" w:lineRule="exact"/>
              <w:jc w:val="left"/>
              <w:rPr>
                <w:rFonts w:ascii="宋体" w:cs="宋体"/>
                <w:color w:val="000000"/>
                <w:kern w:val="0"/>
                <w:szCs w:val="21"/>
              </w:rPr>
            </w:pPr>
            <w:r>
              <w:rPr>
                <w:rFonts w:hint="eastAsia" w:ascii="宋体" w:hAnsi="宋体" w:cs="宋体"/>
                <w:color w:val="000000"/>
                <w:kern w:val="0"/>
                <w:szCs w:val="21"/>
              </w:rPr>
              <w:t>系统集成</w:t>
            </w:r>
            <w:r>
              <w:rPr>
                <w:rFonts w:ascii="宋体" w:cs="宋体"/>
                <w:color w:val="000000"/>
                <w:kern w:val="0"/>
                <w:szCs w:val="21"/>
              </w:rPr>
              <w:t>.</w:t>
            </w:r>
            <w:r>
              <w:rPr>
                <w:rFonts w:hint="eastAsia" w:ascii="宋体" w:hAnsi="宋体" w:cs="宋体"/>
                <w:color w:val="000000"/>
                <w:kern w:val="0"/>
                <w:szCs w:val="21"/>
              </w:rPr>
              <w:t>寒假生活思想政治高三</w:t>
            </w:r>
          </w:p>
        </w:tc>
        <w:tc>
          <w:tcPr>
            <w:tcW w:w="1466" w:type="dxa"/>
            <w:vAlign w:val="center"/>
          </w:tcPr>
          <w:p>
            <w:pPr>
              <w:widowControl/>
              <w:spacing w:line="320" w:lineRule="exact"/>
              <w:jc w:val="center"/>
              <w:rPr>
                <w:rFonts w:ascii="宋体" w:cs="宋体"/>
                <w:color w:val="000000"/>
                <w:kern w:val="0"/>
                <w:szCs w:val="21"/>
              </w:rPr>
            </w:pPr>
            <w:r>
              <w:rPr>
                <w:rFonts w:hint="eastAsia" w:ascii="宋体" w:hAnsi="宋体" w:cs="宋体"/>
                <w:color w:val="000000"/>
                <w:kern w:val="0"/>
                <w:szCs w:val="21"/>
              </w:rPr>
              <w:t>北师大</w:t>
            </w:r>
          </w:p>
        </w:tc>
        <w:tc>
          <w:tcPr>
            <w:tcW w:w="880" w:type="dxa"/>
            <w:shd w:val="clear" w:color="000000" w:fill="FFFFFF"/>
            <w:vAlign w:val="center"/>
          </w:tcPr>
          <w:p>
            <w:pPr>
              <w:widowControl/>
              <w:spacing w:line="320" w:lineRule="exact"/>
              <w:jc w:val="center"/>
              <w:rPr>
                <w:rFonts w:ascii="宋体" w:cs="宋体"/>
                <w:color w:val="000000"/>
                <w:kern w:val="0"/>
                <w:szCs w:val="21"/>
              </w:rPr>
            </w:pPr>
            <w:r>
              <w:rPr>
                <w:rFonts w:ascii="宋体" w:hAnsi="宋体" w:cs="宋体"/>
                <w:color w:val="000000"/>
                <w:kern w:val="0"/>
                <w:szCs w:val="21"/>
              </w:rPr>
              <w:t>6.76</w:t>
            </w:r>
          </w:p>
        </w:tc>
        <w:tc>
          <w:tcPr>
            <w:tcW w:w="734" w:type="dxa"/>
            <w:shd w:val="clear" w:color="000000" w:fill="FFFFFF"/>
            <w:vAlign w:val="center"/>
          </w:tcPr>
          <w:p>
            <w:pPr>
              <w:widowControl/>
              <w:spacing w:line="320" w:lineRule="exact"/>
              <w:jc w:val="left"/>
              <w:rPr>
                <w:rFonts w:asci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 w:hRule="atLeast"/>
        </w:trPr>
        <w:tc>
          <w:tcPr>
            <w:tcW w:w="1058" w:type="dxa"/>
            <w:vMerge w:val="continue"/>
            <w:vAlign w:val="center"/>
          </w:tcPr>
          <w:p>
            <w:pPr>
              <w:spacing w:line="280" w:lineRule="exact"/>
              <w:jc w:val="center"/>
              <w:rPr>
                <w:rFonts w:ascii="宋体" w:cs="宋体"/>
                <w:color w:val="000000"/>
                <w:kern w:val="0"/>
                <w:szCs w:val="21"/>
              </w:rPr>
            </w:pPr>
          </w:p>
        </w:tc>
        <w:tc>
          <w:tcPr>
            <w:tcW w:w="5609" w:type="dxa"/>
            <w:vAlign w:val="center"/>
          </w:tcPr>
          <w:p>
            <w:pPr>
              <w:widowControl/>
              <w:spacing w:line="320" w:lineRule="exact"/>
              <w:jc w:val="left"/>
              <w:rPr>
                <w:rFonts w:ascii="宋体" w:cs="宋体"/>
                <w:color w:val="000000"/>
                <w:kern w:val="0"/>
                <w:szCs w:val="21"/>
              </w:rPr>
            </w:pPr>
            <w:r>
              <w:rPr>
                <w:rFonts w:hint="eastAsia" w:ascii="宋体" w:hAnsi="宋体" w:cs="宋体"/>
                <w:color w:val="000000"/>
                <w:kern w:val="0"/>
                <w:szCs w:val="21"/>
              </w:rPr>
              <w:t>寒假加油站物理高三</w:t>
            </w:r>
          </w:p>
        </w:tc>
        <w:tc>
          <w:tcPr>
            <w:tcW w:w="1466" w:type="dxa"/>
            <w:vAlign w:val="center"/>
          </w:tcPr>
          <w:p>
            <w:pPr>
              <w:widowControl/>
              <w:spacing w:line="320" w:lineRule="exact"/>
              <w:jc w:val="center"/>
              <w:rPr>
                <w:rFonts w:ascii="宋体" w:cs="宋体"/>
                <w:color w:val="000000"/>
                <w:kern w:val="0"/>
                <w:szCs w:val="21"/>
              </w:rPr>
            </w:pPr>
            <w:r>
              <w:rPr>
                <w:rFonts w:hint="eastAsia" w:ascii="宋体" w:hAnsi="宋体" w:cs="宋体"/>
                <w:color w:val="000000"/>
                <w:kern w:val="0"/>
                <w:szCs w:val="21"/>
              </w:rPr>
              <w:t>首都师大</w:t>
            </w:r>
          </w:p>
        </w:tc>
        <w:tc>
          <w:tcPr>
            <w:tcW w:w="880" w:type="dxa"/>
            <w:vMerge w:val="restart"/>
            <w:shd w:val="clear" w:color="000000" w:fill="FFFFFF"/>
            <w:vAlign w:val="center"/>
          </w:tcPr>
          <w:p>
            <w:pPr>
              <w:widowControl/>
              <w:spacing w:line="320" w:lineRule="exact"/>
              <w:jc w:val="center"/>
              <w:rPr>
                <w:rFonts w:ascii="宋体" w:cs="宋体"/>
                <w:color w:val="000000"/>
                <w:kern w:val="0"/>
                <w:szCs w:val="21"/>
              </w:rPr>
            </w:pPr>
            <w:r>
              <w:rPr>
                <w:rFonts w:ascii="宋体" w:hAnsi="宋体" w:cs="宋体"/>
                <w:color w:val="000000"/>
                <w:kern w:val="0"/>
                <w:szCs w:val="21"/>
              </w:rPr>
              <w:t>4.30</w:t>
            </w:r>
          </w:p>
        </w:tc>
        <w:tc>
          <w:tcPr>
            <w:tcW w:w="734" w:type="dxa"/>
            <w:shd w:val="clear" w:color="000000" w:fill="FFFFFF"/>
            <w:vAlign w:val="center"/>
          </w:tcPr>
          <w:p>
            <w:pPr>
              <w:widowControl/>
              <w:spacing w:line="320" w:lineRule="exact"/>
              <w:jc w:val="left"/>
              <w:rPr>
                <w:rFonts w:asci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 w:hRule="atLeast"/>
        </w:trPr>
        <w:tc>
          <w:tcPr>
            <w:tcW w:w="1058" w:type="dxa"/>
            <w:vMerge w:val="continue"/>
            <w:vAlign w:val="center"/>
          </w:tcPr>
          <w:p>
            <w:pPr>
              <w:spacing w:line="280" w:lineRule="exact"/>
              <w:jc w:val="center"/>
              <w:rPr>
                <w:rFonts w:ascii="宋体" w:cs="宋体"/>
                <w:color w:val="000000"/>
                <w:kern w:val="0"/>
                <w:szCs w:val="21"/>
              </w:rPr>
            </w:pPr>
          </w:p>
        </w:tc>
        <w:tc>
          <w:tcPr>
            <w:tcW w:w="5609" w:type="dxa"/>
            <w:vAlign w:val="center"/>
          </w:tcPr>
          <w:p>
            <w:pPr>
              <w:widowControl/>
              <w:spacing w:line="320" w:lineRule="exact"/>
              <w:jc w:val="left"/>
              <w:rPr>
                <w:rFonts w:ascii="宋体" w:cs="宋体"/>
                <w:color w:val="000000"/>
                <w:kern w:val="0"/>
                <w:szCs w:val="21"/>
              </w:rPr>
            </w:pPr>
            <w:r>
              <w:rPr>
                <w:rFonts w:hint="eastAsia" w:ascii="宋体" w:hAnsi="宋体" w:cs="宋体"/>
                <w:color w:val="000000"/>
                <w:kern w:val="0"/>
                <w:szCs w:val="21"/>
              </w:rPr>
              <w:t>寒假加油站化学高三</w:t>
            </w:r>
          </w:p>
        </w:tc>
        <w:tc>
          <w:tcPr>
            <w:tcW w:w="1466" w:type="dxa"/>
            <w:vAlign w:val="center"/>
          </w:tcPr>
          <w:p>
            <w:pPr>
              <w:widowControl/>
              <w:spacing w:line="320" w:lineRule="exact"/>
              <w:jc w:val="center"/>
              <w:rPr>
                <w:rFonts w:ascii="宋体" w:cs="宋体"/>
                <w:color w:val="000000"/>
                <w:kern w:val="0"/>
                <w:szCs w:val="21"/>
              </w:rPr>
            </w:pPr>
            <w:r>
              <w:rPr>
                <w:rFonts w:hint="eastAsia" w:ascii="宋体" w:hAnsi="宋体" w:cs="宋体"/>
                <w:color w:val="000000"/>
                <w:kern w:val="0"/>
                <w:szCs w:val="21"/>
              </w:rPr>
              <w:t>首都师大</w:t>
            </w:r>
          </w:p>
        </w:tc>
        <w:tc>
          <w:tcPr>
            <w:tcW w:w="880" w:type="dxa"/>
            <w:vMerge w:val="continue"/>
            <w:vAlign w:val="center"/>
          </w:tcPr>
          <w:p>
            <w:pPr>
              <w:widowControl/>
              <w:spacing w:line="320" w:lineRule="exact"/>
              <w:jc w:val="left"/>
              <w:rPr>
                <w:rFonts w:ascii="宋体" w:cs="宋体"/>
                <w:color w:val="000000"/>
                <w:kern w:val="0"/>
                <w:szCs w:val="21"/>
              </w:rPr>
            </w:pPr>
          </w:p>
        </w:tc>
        <w:tc>
          <w:tcPr>
            <w:tcW w:w="734" w:type="dxa"/>
            <w:shd w:val="clear" w:color="000000" w:fill="FFFFFF"/>
            <w:vAlign w:val="center"/>
          </w:tcPr>
          <w:p>
            <w:pPr>
              <w:widowControl/>
              <w:spacing w:line="320" w:lineRule="exact"/>
              <w:jc w:val="left"/>
              <w:rPr>
                <w:rFonts w:asci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 w:hRule="atLeast"/>
        </w:trPr>
        <w:tc>
          <w:tcPr>
            <w:tcW w:w="1058" w:type="dxa"/>
            <w:vMerge w:val="continue"/>
            <w:vAlign w:val="center"/>
          </w:tcPr>
          <w:p>
            <w:pPr>
              <w:spacing w:line="280" w:lineRule="exact"/>
              <w:jc w:val="center"/>
              <w:rPr>
                <w:rFonts w:ascii="宋体" w:cs="宋体"/>
                <w:color w:val="000000"/>
                <w:kern w:val="0"/>
                <w:szCs w:val="21"/>
              </w:rPr>
            </w:pPr>
          </w:p>
        </w:tc>
        <w:tc>
          <w:tcPr>
            <w:tcW w:w="5609" w:type="dxa"/>
            <w:vAlign w:val="center"/>
          </w:tcPr>
          <w:p>
            <w:pPr>
              <w:widowControl/>
              <w:spacing w:line="320" w:lineRule="exact"/>
              <w:jc w:val="left"/>
              <w:rPr>
                <w:rFonts w:ascii="宋体" w:cs="宋体"/>
                <w:color w:val="000000"/>
                <w:kern w:val="0"/>
                <w:szCs w:val="21"/>
              </w:rPr>
            </w:pPr>
            <w:r>
              <w:rPr>
                <w:rFonts w:hint="eastAsia" w:ascii="宋体" w:hAnsi="宋体" w:cs="宋体"/>
                <w:color w:val="000000"/>
                <w:kern w:val="0"/>
                <w:szCs w:val="21"/>
              </w:rPr>
              <w:t>寒假加油站生物高三</w:t>
            </w:r>
          </w:p>
        </w:tc>
        <w:tc>
          <w:tcPr>
            <w:tcW w:w="1466" w:type="dxa"/>
            <w:vAlign w:val="center"/>
          </w:tcPr>
          <w:p>
            <w:pPr>
              <w:widowControl/>
              <w:spacing w:line="320" w:lineRule="exact"/>
              <w:jc w:val="center"/>
              <w:rPr>
                <w:rFonts w:ascii="宋体" w:cs="宋体"/>
                <w:color w:val="000000"/>
                <w:kern w:val="0"/>
                <w:szCs w:val="21"/>
              </w:rPr>
            </w:pPr>
            <w:r>
              <w:rPr>
                <w:rFonts w:hint="eastAsia" w:ascii="宋体" w:hAnsi="宋体" w:cs="宋体"/>
                <w:color w:val="000000"/>
                <w:kern w:val="0"/>
                <w:szCs w:val="21"/>
              </w:rPr>
              <w:t>首都师大</w:t>
            </w:r>
          </w:p>
        </w:tc>
        <w:tc>
          <w:tcPr>
            <w:tcW w:w="880" w:type="dxa"/>
            <w:vMerge w:val="continue"/>
            <w:vAlign w:val="center"/>
          </w:tcPr>
          <w:p>
            <w:pPr>
              <w:widowControl/>
              <w:spacing w:line="320" w:lineRule="exact"/>
              <w:jc w:val="left"/>
              <w:rPr>
                <w:rFonts w:ascii="宋体" w:cs="宋体"/>
                <w:color w:val="000000"/>
                <w:kern w:val="0"/>
                <w:szCs w:val="21"/>
              </w:rPr>
            </w:pPr>
          </w:p>
        </w:tc>
        <w:tc>
          <w:tcPr>
            <w:tcW w:w="734" w:type="dxa"/>
            <w:shd w:val="clear" w:color="000000" w:fill="FFFFFF"/>
            <w:vAlign w:val="center"/>
          </w:tcPr>
          <w:p>
            <w:pPr>
              <w:widowControl/>
              <w:spacing w:line="320" w:lineRule="exact"/>
              <w:jc w:val="left"/>
              <w:rPr>
                <w:rFonts w:asci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 w:hRule="atLeast"/>
        </w:trPr>
        <w:tc>
          <w:tcPr>
            <w:tcW w:w="1058" w:type="dxa"/>
            <w:vMerge w:val="continue"/>
            <w:vAlign w:val="center"/>
          </w:tcPr>
          <w:p>
            <w:pPr>
              <w:widowControl/>
              <w:spacing w:line="280" w:lineRule="exact"/>
              <w:jc w:val="center"/>
              <w:rPr>
                <w:rFonts w:ascii="宋体" w:cs="宋体"/>
                <w:color w:val="000000"/>
                <w:kern w:val="0"/>
                <w:szCs w:val="21"/>
              </w:rPr>
            </w:pPr>
          </w:p>
        </w:tc>
        <w:tc>
          <w:tcPr>
            <w:tcW w:w="5609" w:type="dxa"/>
            <w:vAlign w:val="center"/>
          </w:tcPr>
          <w:p>
            <w:pPr>
              <w:widowControl/>
              <w:spacing w:line="320" w:lineRule="exact"/>
              <w:jc w:val="left"/>
              <w:rPr>
                <w:rFonts w:ascii="宋体" w:cs="宋体"/>
                <w:color w:val="000000"/>
                <w:kern w:val="0"/>
                <w:szCs w:val="21"/>
              </w:rPr>
            </w:pPr>
            <w:r>
              <w:rPr>
                <w:rFonts w:hint="eastAsia" w:ascii="宋体" w:hAnsi="宋体" w:cs="宋体"/>
                <w:color w:val="000000"/>
                <w:kern w:val="0"/>
                <w:szCs w:val="21"/>
              </w:rPr>
              <w:t>寒假生活数学高三</w:t>
            </w:r>
          </w:p>
        </w:tc>
        <w:tc>
          <w:tcPr>
            <w:tcW w:w="1466" w:type="dxa"/>
            <w:vAlign w:val="center"/>
          </w:tcPr>
          <w:p>
            <w:pPr>
              <w:widowControl/>
              <w:spacing w:line="320" w:lineRule="exact"/>
              <w:jc w:val="center"/>
              <w:rPr>
                <w:rFonts w:ascii="宋体" w:cs="宋体"/>
                <w:color w:val="000000"/>
                <w:kern w:val="0"/>
                <w:szCs w:val="21"/>
              </w:rPr>
            </w:pPr>
            <w:r>
              <w:rPr>
                <w:rFonts w:hint="eastAsia" w:ascii="宋体" w:hAnsi="宋体" w:cs="宋体"/>
                <w:color w:val="000000"/>
                <w:kern w:val="0"/>
                <w:szCs w:val="21"/>
              </w:rPr>
              <w:t>湘少</w:t>
            </w:r>
          </w:p>
        </w:tc>
        <w:tc>
          <w:tcPr>
            <w:tcW w:w="880" w:type="dxa"/>
            <w:shd w:val="clear" w:color="000000" w:fill="FFFFFF"/>
            <w:vAlign w:val="center"/>
          </w:tcPr>
          <w:p>
            <w:pPr>
              <w:widowControl/>
              <w:spacing w:line="320" w:lineRule="exact"/>
              <w:jc w:val="center"/>
              <w:rPr>
                <w:rFonts w:ascii="宋体" w:cs="宋体"/>
                <w:color w:val="000000"/>
                <w:kern w:val="0"/>
                <w:szCs w:val="21"/>
              </w:rPr>
            </w:pPr>
            <w:r>
              <w:rPr>
                <w:rFonts w:ascii="宋体" w:hAnsi="宋体" w:cs="宋体"/>
                <w:color w:val="000000"/>
                <w:kern w:val="0"/>
                <w:szCs w:val="21"/>
              </w:rPr>
              <w:t>8.58</w:t>
            </w:r>
          </w:p>
        </w:tc>
        <w:tc>
          <w:tcPr>
            <w:tcW w:w="734" w:type="dxa"/>
            <w:shd w:val="clear" w:color="000000" w:fill="FFFFFF"/>
            <w:vAlign w:val="center"/>
          </w:tcPr>
          <w:p>
            <w:pPr>
              <w:widowControl/>
              <w:spacing w:line="320" w:lineRule="exact"/>
              <w:jc w:val="left"/>
              <w:rPr>
                <w:rFonts w:asci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 w:hRule="atLeast"/>
        </w:trPr>
        <w:tc>
          <w:tcPr>
            <w:tcW w:w="1058" w:type="dxa"/>
            <w:vMerge w:val="continue"/>
            <w:vAlign w:val="center"/>
          </w:tcPr>
          <w:p>
            <w:pPr>
              <w:widowControl/>
              <w:spacing w:line="280" w:lineRule="exact"/>
              <w:jc w:val="left"/>
              <w:rPr>
                <w:rFonts w:ascii="宋体" w:cs="宋体"/>
                <w:color w:val="000000"/>
                <w:kern w:val="0"/>
                <w:szCs w:val="21"/>
              </w:rPr>
            </w:pPr>
          </w:p>
        </w:tc>
        <w:tc>
          <w:tcPr>
            <w:tcW w:w="5609" w:type="dxa"/>
            <w:vAlign w:val="center"/>
          </w:tcPr>
          <w:p>
            <w:pPr>
              <w:widowControl/>
              <w:spacing w:line="320" w:lineRule="exact"/>
              <w:jc w:val="left"/>
              <w:rPr>
                <w:rFonts w:ascii="宋体" w:cs="宋体"/>
                <w:color w:val="000000"/>
                <w:kern w:val="0"/>
                <w:szCs w:val="21"/>
              </w:rPr>
            </w:pPr>
            <w:r>
              <w:rPr>
                <w:rFonts w:hint="eastAsia" w:ascii="宋体" w:hAnsi="宋体" w:cs="宋体"/>
                <w:color w:val="000000"/>
                <w:kern w:val="0"/>
                <w:szCs w:val="21"/>
              </w:rPr>
              <w:t>新优化设计</w:t>
            </w:r>
            <w:r>
              <w:rPr>
                <w:rFonts w:ascii="宋体" w:cs="宋体"/>
                <w:color w:val="000000"/>
                <w:kern w:val="0"/>
                <w:szCs w:val="21"/>
              </w:rPr>
              <w:t>.</w:t>
            </w:r>
            <w:r>
              <w:rPr>
                <w:rFonts w:hint="eastAsia" w:ascii="宋体" w:hAnsi="宋体" w:cs="宋体"/>
                <w:color w:val="000000"/>
                <w:kern w:val="0"/>
                <w:szCs w:val="21"/>
              </w:rPr>
              <w:t>假期作业英语高三</w:t>
            </w:r>
          </w:p>
        </w:tc>
        <w:tc>
          <w:tcPr>
            <w:tcW w:w="1466" w:type="dxa"/>
            <w:vAlign w:val="center"/>
          </w:tcPr>
          <w:p>
            <w:pPr>
              <w:widowControl/>
              <w:spacing w:line="320" w:lineRule="exact"/>
              <w:jc w:val="center"/>
              <w:rPr>
                <w:rFonts w:ascii="宋体" w:cs="宋体"/>
                <w:color w:val="000000"/>
                <w:kern w:val="0"/>
                <w:szCs w:val="21"/>
              </w:rPr>
            </w:pPr>
            <w:r>
              <w:rPr>
                <w:rFonts w:hint="eastAsia" w:ascii="宋体" w:hAnsi="宋体" w:cs="宋体"/>
                <w:color w:val="000000"/>
                <w:kern w:val="0"/>
                <w:szCs w:val="21"/>
              </w:rPr>
              <w:t>首都师大</w:t>
            </w:r>
          </w:p>
        </w:tc>
        <w:tc>
          <w:tcPr>
            <w:tcW w:w="880" w:type="dxa"/>
            <w:shd w:val="clear" w:color="000000" w:fill="FFFFFF"/>
            <w:vAlign w:val="center"/>
          </w:tcPr>
          <w:p>
            <w:pPr>
              <w:widowControl/>
              <w:spacing w:line="320" w:lineRule="exact"/>
              <w:jc w:val="center"/>
              <w:rPr>
                <w:rFonts w:ascii="宋体" w:cs="宋体"/>
                <w:color w:val="000000"/>
                <w:kern w:val="0"/>
                <w:szCs w:val="21"/>
              </w:rPr>
            </w:pPr>
            <w:r>
              <w:rPr>
                <w:rFonts w:ascii="宋体" w:hAnsi="宋体" w:cs="宋体"/>
                <w:color w:val="000000"/>
                <w:kern w:val="0"/>
                <w:szCs w:val="21"/>
              </w:rPr>
              <w:t>7.24</w:t>
            </w:r>
          </w:p>
        </w:tc>
        <w:tc>
          <w:tcPr>
            <w:tcW w:w="734" w:type="dxa"/>
            <w:shd w:val="clear" w:color="000000" w:fill="FFFFFF"/>
            <w:vAlign w:val="center"/>
          </w:tcPr>
          <w:p>
            <w:pPr>
              <w:widowControl/>
              <w:spacing w:line="320" w:lineRule="exact"/>
              <w:jc w:val="left"/>
              <w:rPr>
                <w:rFonts w:asci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 w:hRule="atLeast"/>
        </w:trPr>
        <w:tc>
          <w:tcPr>
            <w:tcW w:w="1058" w:type="dxa"/>
            <w:vMerge w:val="continue"/>
            <w:vAlign w:val="center"/>
          </w:tcPr>
          <w:p>
            <w:pPr>
              <w:widowControl/>
              <w:spacing w:line="280" w:lineRule="exact"/>
              <w:jc w:val="left"/>
              <w:rPr>
                <w:rFonts w:ascii="宋体" w:cs="宋体"/>
                <w:color w:val="000000"/>
                <w:kern w:val="0"/>
                <w:szCs w:val="21"/>
              </w:rPr>
            </w:pPr>
          </w:p>
        </w:tc>
        <w:tc>
          <w:tcPr>
            <w:tcW w:w="5609" w:type="dxa"/>
            <w:vAlign w:val="center"/>
          </w:tcPr>
          <w:p>
            <w:pPr>
              <w:widowControl/>
              <w:spacing w:line="320" w:lineRule="exact"/>
              <w:jc w:val="left"/>
              <w:rPr>
                <w:rFonts w:ascii="宋体" w:cs="宋体"/>
                <w:color w:val="000000"/>
                <w:kern w:val="0"/>
                <w:szCs w:val="21"/>
              </w:rPr>
            </w:pPr>
            <w:r>
              <w:rPr>
                <w:rFonts w:hint="eastAsia" w:ascii="宋体" w:hAnsi="宋体" w:cs="宋体"/>
                <w:color w:val="000000"/>
                <w:kern w:val="0"/>
                <w:szCs w:val="21"/>
              </w:rPr>
              <w:t>新优化设计</w:t>
            </w:r>
            <w:r>
              <w:rPr>
                <w:rFonts w:ascii="宋体" w:cs="宋体"/>
                <w:color w:val="000000"/>
                <w:kern w:val="0"/>
                <w:szCs w:val="21"/>
              </w:rPr>
              <w:t>.</w:t>
            </w:r>
            <w:r>
              <w:rPr>
                <w:rFonts w:hint="eastAsia" w:ascii="宋体" w:hAnsi="宋体" w:cs="宋体"/>
                <w:color w:val="000000"/>
                <w:kern w:val="0"/>
                <w:szCs w:val="21"/>
              </w:rPr>
              <w:t>假期作业地理高三</w:t>
            </w:r>
          </w:p>
        </w:tc>
        <w:tc>
          <w:tcPr>
            <w:tcW w:w="1466" w:type="dxa"/>
            <w:vAlign w:val="center"/>
          </w:tcPr>
          <w:p>
            <w:pPr>
              <w:widowControl/>
              <w:spacing w:line="320" w:lineRule="exact"/>
              <w:jc w:val="center"/>
              <w:rPr>
                <w:rFonts w:ascii="宋体" w:cs="宋体"/>
                <w:color w:val="000000"/>
                <w:kern w:val="0"/>
                <w:szCs w:val="21"/>
              </w:rPr>
            </w:pPr>
            <w:r>
              <w:rPr>
                <w:rFonts w:hint="eastAsia" w:ascii="宋体" w:hAnsi="宋体" w:cs="宋体"/>
                <w:color w:val="000000"/>
                <w:kern w:val="0"/>
                <w:szCs w:val="21"/>
              </w:rPr>
              <w:t>北师大</w:t>
            </w:r>
          </w:p>
        </w:tc>
        <w:tc>
          <w:tcPr>
            <w:tcW w:w="880" w:type="dxa"/>
            <w:shd w:val="clear" w:color="000000" w:fill="FFFFFF"/>
            <w:vAlign w:val="center"/>
          </w:tcPr>
          <w:p>
            <w:pPr>
              <w:widowControl/>
              <w:spacing w:line="320" w:lineRule="exact"/>
              <w:jc w:val="center"/>
              <w:rPr>
                <w:rFonts w:ascii="宋体" w:cs="宋体"/>
                <w:color w:val="000000"/>
                <w:kern w:val="0"/>
                <w:szCs w:val="21"/>
              </w:rPr>
            </w:pPr>
            <w:r>
              <w:rPr>
                <w:rFonts w:ascii="宋体" w:hAnsi="宋体" w:cs="宋体"/>
                <w:color w:val="000000"/>
                <w:kern w:val="0"/>
                <w:szCs w:val="21"/>
              </w:rPr>
              <w:t>6.76</w:t>
            </w:r>
          </w:p>
        </w:tc>
        <w:tc>
          <w:tcPr>
            <w:tcW w:w="734" w:type="dxa"/>
            <w:shd w:val="clear" w:color="000000" w:fill="FFFFFF"/>
            <w:vAlign w:val="center"/>
          </w:tcPr>
          <w:p>
            <w:pPr>
              <w:widowControl/>
              <w:spacing w:line="320" w:lineRule="exact"/>
              <w:jc w:val="left"/>
              <w:rPr>
                <w:rFonts w:asci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 w:hRule="atLeast"/>
        </w:trPr>
        <w:tc>
          <w:tcPr>
            <w:tcW w:w="1058" w:type="dxa"/>
            <w:vMerge w:val="restart"/>
            <w:vAlign w:val="center"/>
          </w:tcPr>
          <w:p>
            <w:pPr>
              <w:widowControl/>
              <w:spacing w:line="280" w:lineRule="exact"/>
              <w:jc w:val="center"/>
              <w:rPr>
                <w:rFonts w:ascii="宋体" w:cs="宋体"/>
                <w:color w:val="000000"/>
                <w:kern w:val="0"/>
                <w:szCs w:val="21"/>
              </w:rPr>
            </w:pPr>
            <w:r>
              <w:rPr>
                <w:rFonts w:hint="eastAsia" w:ascii="宋体" w:hAnsi="宋体" w:cs="宋体"/>
                <w:color w:val="000000"/>
                <w:kern w:val="0"/>
                <w:szCs w:val="21"/>
              </w:rPr>
              <w:t>国防</w:t>
            </w:r>
          </w:p>
          <w:p>
            <w:pPr>
              <w:widowControl/>
              <w:spacing w:line="280" w:lineRule="exact"/>
              <w:jc w:val="center"/>
              <w:rPr>
                <w:rFonts w:ascii="宋体" w:cs="宋体"/>
                <w:color w:val="000000"/>
                <w:kern w:val="0"/>
                <w:szCs w:val="21"/>
              </w:rPr>
            </w:pPr>
            <w:r>
              <w:rPr>
                <w:rFonts w:hint="eastAsia" w:ascii="宋体" w:hAnsi="宋体" w:cs="宋体"/>
                <w:color w:val="000000"/>
                <w:kern w:val="0"/>
                <w:szCs w:val="21"/>
              </w:rPr>
              <w:t>教育</w:t>
            </w:r>
          </w:p>
        </w:tc>
        <w:tc>
          <w:tcPr>
            <w:tcW w:w="5609" w:type="dxa"/>
            <w:vAlign w:val="center"/>
          </w:tcPr>
          <w:p>
            <w:pPr>
              <w:widowControl/>
              <w:spacing w:line="320" w:lineRule="exact"/>
              <w:jc w:val="left"/>
              <w:rPr>
                <w:rFonts w:ascii="宋体" w:cs="宋体"/>
                <w:color w:val="000000"/>
                <w:kern w:val="0"/>
                <w:szCs w:val="21"/>
              </w:rPr>
            </w:pPr>
            <w:r>
              <w:rPr>
                <w:rFonts w:hint="eastAsia" w:ascii="宋体" w:hAnsi="宋体" w:cs="宋体"/>
                <w:color w:val="000000"/>
                <w:kern w:val="0"/>
                <w:szCs w:val="21"/>
              </w:rPr>
              <w:t>国防教育高一</w:t>
            </w:r>
          </w:p>
        </w:tc>
        <w:tc>
          <w:tcPr>
            <w:tcW w:w="1466" w:type="dxa"/>
            <w:vAlign w:val="center"/>
          </w:tcPr>
          <w:p>
            <w:pPr>
              <w:widowControl/>
              <w:spacing w:line="320" w:lineRule="exact"/>
              <w:jc w:val="center"/>
              <w:rPr>
                <w:rFonts w:ascii="宋体" w:cs="宋体"/>
                <w:color w:val="000000"/>
                <w:kern w:val="0"/>
                <w:szCs w:val="21"/>
              </w:rPr>
            </w:pPr>
            <w:r>
              <w:rPr>
                <w:rFonts w:hint="eastAsia" w:ascii="宋体" w:hAnsi="宋体" w:cs="宋体"/>
                <w:color w:val="000000"/>
                <w:kern w:val="0"/>
                <w:szCs w:val="21"/>
              </w:rPr>
              <w:t>湘人</w:t>
            </w:r>
          </w:p>
        </w:tc>
        <w:tc>
          <w:tcPr>
            <w:tcW w:w="880" w:type="dxa"/>
            <w:shd w:val="clear" w:color="000000" w:fill="FFFFFF"/>
            <w:vAlign w:val="center"/>
          </w:tcPr>
          <w:p>
            <w:pPr>
              <w:widowControl/>
              <w:spacing w:line="320" w:lineRule="exact"/>
              <w:jc w:val="center"/>
              <w:rPr>
                <w:rFonts w:ascii="宋体" w:cs="宋体"/>
                <w:color w:val="000000"/>
                <w:kern w:val="0"/>
                <w:szCs w:val="21"/>
              </w:rPr>
            </w:pPr>
            <w:r>
              <w:rPr>
                <w:rFonts w:ascii="宋体" w:hAnsi="宋体" w:cs="宋体"/>
                <w:color w:val="000000"/>
                <w:kern w:val="0"/>
                <w:szCs w:val="21"/>
              </w:rPr>
              <w:t>18.00</w:t>
            </w:r>
          </w:p>
        </w:tc>
        <w:tc>
          <w:tcPr>
            <w:tcW w:w="734" w:type="dxa"/>
            <w:shd w:val="clear" w:color="000000" w:fill="FFFFFF"/>
            <w:vAlign w:val="center"/>
          </w:tcPr>
          <w:p>
            <w:pPr>
              <w:widowControl/>
              <w:spacing w:line="320" w:lineRule="exact"/>
              <w:jc w:val="left"/>
              <w:rPr>
                <w:rFonts w:asci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 w:hRule="atLeast"/>
        </w:trPr>
        <w:tc>
          <w:tcPr>
            <w:tcW w:w="1058" w:type="dxa"/>
            <w:vMerge w:val="continue"/>
            <w:vAlign w:val="center"/>
          </w:tcPr>
          <w:p>
            <w:pPr>
              <w:widowControl/>
              <w:spacing w:line="280" w:lineRule="exact"/>
              <w:jc w:val="left"/>
              <w:rPr>
                <w:rFonts w:ascii="宋体" w:cs="宋体"/>
                <w:color w:val="000000"/>
                <w:kern w:val="0"/>
                <w:szCs w:val="21"/>
              </w:rPr>
            </w:pPr>
          </w:p>
        </w:tc>
        <w:tc>
          <w:tcPr>
            <w:tcW w:w="5609" w:type="dxa"/>
            <w:vAlign w:val="center"/>
          </w:tcPr>
          <w:p>
            <w:pPr>
              <w:widowControl/>
              <w:spacing w:line="320" w:lineRule="exact"/>
              <w:jc w:val="left"/>
              <w:rPr>
                <w:rFonts w:ascii="宋体" w:cs="宋体"/>
                <w:color w:val="000000"/>
                <w:kern w:val="0"/>
                <w:szCs w:val="21"/>
              </w:rPr>
            </w:pPr>
            <w:r>
              <w:rPr>
                <w:rFonts w:hint="eastAsia" w:ascii="宋体" w:hAnsi="宋体" w:cs="宋体"/>
                <w:color w:val="000000"/>
                <w:kern w:val="0"/>
                <w:szCs w:val="21"/>
              </w:rPr>
              <w:t>国防教育高二</w:t>
            </w:r>
          </w:p>
        </w:tc>
        <w:tc>
          <w:tcPr>
            <w:tcW w:w="1466" w:type="dxa"/>
            <w:vAlign w:val="center"/>
          </w:tcPr>
          <w:p>
            <w:pPr>
              <w:widowControl/>
              <w:spacing w:line="320" w:lineRule="exact"/>
              <w:jc w:val="center"/>
              <w:rPr>
                <w:rFonts w:ascii="宋体" w:cs="宋体"/>
                <w:color w:val="000000"/>
                <w:kern w:val="0"/>
                <w:szCs w:val="21"/>
              </w:rPr>
            </w:pPr>
            <w:r>
              <w:rPr>
                <w:rFonts w:hint="eastAsia" w:ascii="宋体" w:hAnsi="宋体" w:cs="宋体"/>
                <w:color w:val="000000"/>
                <w:kern w:val="0"/>
                <w:szCs w:val="21"/>
              </w:rPr>
              <w:t>湘人</w:t>
            </w:r>
          </w:p>
        </w:tc>
        <w:tc>
          <w:tcPr>
            <w:tcW w:w="880" w:type="dxa"/>
            <w:shd w:val="clear" w:color="000000" w:fill="FFFFFF"/>
            <w:vAlign w:val="center"/>
          </w:tcPr>
          <w:p>
            <w:pPr>
              <w:widowControl/>
              <w:spacing w:line="320" w:lineRule="exact"/>
              <w:jc w:val="center"/>
              <w:rPr>
                <w:rFonts w:ascii="宋体" w:cs="宋体"/>
                <w:color w:val="000000"/>
                <w:kern w:val="0"/>
                <w:szCs w:val="21"/>
              </w:rPr>
            </w:pPr>
            <w:r>
              <w:rPr>
                <w:rFonts w:ascii="宋体" w:hAnsi="宋体" w:cs="宋体"/>
                <w:color w:val="000000"/>
                <w:kern w:val="0"/>
                <w:szCs w:val="21"/>
              </w:rPr>
              <w:t>18.00</w:t>
            </w:r>
          </w:p>
        </w:tc>
        <w:tc>
          <w:tcPr>
            <w:tcW w:w="734" w:type="dxa"/>
            <w:shd w:val="clear" w:color="000000" w:fill="FFFFFF"/>
            <w:vAlign w:val="center"/>
          </w:tcPr>
          <w:p>
            <w:pPr>
              <w:widowControl/>
              <w:spacing w:line="320" w:lineRule="exact"/>
              <w:jc w:val="left"/>
              <w:rPr>
                <w:rFonts w:asci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 w:hRule="atLeast"/>
        </w:trPr>
        <w:tc>
          <w:tcPr>
            <w:tcW w:w="1058" w:type="dxa"/>
            <w:vMerge w:val="restart"/>
            <w:textDirection w:val="tbRlV"/>
            <w:vAlign w:val="center"/>
          </w:tcPr>
          <w:p>
            <w:pPr>
              <w:widowControl/>
              <w:spacing w:line="280" w:lineRule="exact"/>
              <w:jc w:val="center"/>
              <w:rPr>
                <w:rFonts w:ascii="宋体" w:cs="宋体"/>
                <w:color w:val="000000"/>
                <w:kern w:val="0"/>
                <w:szCs w:val="21"/>
              </w:rPr>
            </w:pPr>
            <w:r>
              <w:rPr>
                <w:rFonts w:hint="eastAsia" w:ascii="宋体" w:hAnsi="宋体" w:cs="宋体"/>
                <w:color w:val="000000"/>
                <w:kern w:val="0"/>
                <w:szCs w:val="21"/>
              </w:rPr>
              <w:t>图册</w:t>
            </w:r>
          </w:p>
        </w:tc>
        <w:tc>
          <w:tcPr>
            <w:tcW w:w="5609" w:type="dxa"/>
            <w:vAlign w:val="center"/>
          </w:tcPr>
          <w:p>
            <w:pPr>
              <w:widowControl/>
              <w:spacing w:line="320" w:lineRule="exact"/>
              <w:jc w:val="left"/>
              <w:rPr>
                <w:rFonts w:ascii="宋体" w:cs="宋体"/>
                <w:color w:val="000000"/>
                <w:kern w:val="0"/>
                <w:szCs w:val="21"/>
              </w:rPr>
            </w:pPr>
            <w:r>
              <w:rPr>
                <w:rFonts w:hint="eastAsia" w:ascii="宋体" w:hAnsi="宋体" w:cs="宋体"/>
                <w:color w:val="000000"/>
                <w:kern w:val="0"/>
                <w:szCs w:val="21"/>
              </w:rPr>
              <w:t>历史地图册必修</w:t>
            </w:r>
            <w:r>
              <w:rPr>
                <w:rFonts w:ascii="宋体" w:hAnsi="宋体" w:cs="宋体"/>
                <w:color w:val="000000"/>
                <w:kern w:val="0"/>
                <w:szCs w:val="21"/>
              </w:rPr>
              <w:t>1</w:t>
            </w:r>
          </w:p>
        </w:tc>
        <w:tc>
          <w:tcPr>
            <w:tcW w:w="1466" w:type="dxa"/>
            <w:vAlign w:val="center"/>
          </w:tcPr>
          <w:p>
            <w:pPr>
              <w:widowControl/>
              <w:spacing w:line="320" w:lineRule="exact"/>
              <w:jc w:val="center"/>
              <w:rPr>
                <w:rFonts w:ascii="宋体" w:cs="宋体"/>
                <w:color w:val="000000"/>
                <w:kern w:val="0"/>
                <w:szCs w:val="21"/>
              </w:rPr>
            </w:pPr>
            <w:r>
              <w:rPr>
                <w:rFonts w:hint="eastAsia" w:ascii="宋体" w:hAnsi="宋体" w:cs="宋体"/>
                <w:color w:val="000000"/>
                <w:kern w:val="0"/>
                <w:szCs w:val="21"/>
              </w:rPr>
              <w:t>星球</w:t>
            </w:r>
          </w:p>
        </w:tc>
        <w:tc>
          <w:tcPr>
            <w:tcW w:w="880" w:type="dxa"/>
            <w:shd w:val="clear" w:color="000000" w:fill="FFFFFF"/>
            <w:vAlign w:val="center"/>
          </w:tcPr>
          <w:p>
            <w:pPr>
              <w:widowControl/>
              <w:spacing w:line="320" w:lineRule="exact"/>
              <w:jc w:val="center"/>
              <w:rPr>
                <w:rFonts w:ascii="宋体" w:cs="宋体"/>
                <w:color w:val="000000"/>
                <w:kern w:val="0"/>
                <w:szCs w:val="21"/>
              </w:rPr>
            </w:pPr>
            <w:r>
              <w:rPr>
                <w:rFonts w:ascii="宋体" w:hAnsi="宋体" w:cs="宋体"/>
                <w:color w:val="000000"/>
                <w:kern w:val="0"/>
                <w:szCs w:val="21"/>
              </w:rPr>
              <w:t>8.00</w:t>
            </w:r>
          </w:p>
        </w:tc>
        <w:tc>
          <w:tcPr>
            <w:tcW w:w="734" w:type="dxa"/>
            <w:shd w:val="clear" w:color="000000" w:fill="FFFFFF"/>
            <w:vAlign w:val="center"/>
          </w:tcPr>
          <w:p>
            <w:pPr>
              <w:widowControl/>
              <w:spacing w:line="320" w:lineRule="exact"/>
              <w:jc w:val="left"/>
              <w:rPr>
                <w:rFonts w:asci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 w:hRule="atLeast"/>
        </w:trPr>
        <w:tc>
          <w:tcPr>
            <w:tcW w:w="1058" w:type="dxa"/>
            <w:vMerge w:val="continue"/>
            <w:vAlign w:val="center"/>
          </w:tcPr>
          <w:p>
            <w:pPr>
              <w:widowControl/>
              <w:spacing w:line="280" w:lineRule="exact"/>
              <w:jc w:val="left"/>
              <w:rPr>
                <w:rFonts w:ascii="宋体" w:cs="宋体"/>
                <w:color w:val="000000"/>
                <w:kern w:val="0"/>
                <w:szCs w:val="21"/>
              </w:rPr>
            </w:pPr>
          </w:p>
        </w:tc>
        <w:tc>
          <w:tcPr>
            <w:tcW w:w="5609" w:type="dxa"/>
            <w:vAlign w:val="center"/>
          </w:tcPr>
          <w:p>
            <w:pPr>
              <w:widowControl/>
              <w:spacing w:line="320" w:lineRule="exact"/>
              <w:jc w:val="left"/>
              <w:rPr>
                <w:rFonts w:ascii="宋体" w:cs="宋体"/>
                <w:color w:val="000000"/>
                <w:kern w:val="0"/>
                <w:szCs w:val="21"/>
              </w:rPr>
            </w:pPr>
            <w:r>
              <w:rPr>
                <w:rFonts w:hint="eastAsia" w:ascii="宋体" w:hAnsi="宋体" w:cs="宋体"/>
                <w:color w:val="000000"/>
                <w:kern w:val="0"/>
                <w:szCs w:val="21"/>
              </w:rPr>
              <w:t>历史地图册必修</w:t>
            </w:r>
            <w:r>
              <w:rPr>
                <w:rFonts w:ascii="宋体" w:hAnsi="宋体" w:cs="宋体"/>
                <w:color w:val="000000"/>
                <w:kern w:val="0"/>
                <w:szCs w:val="21"/>
              </w:rPr>
              <w:t>2</w:t>
            </w:r>
          </w:p>
        </w:tc>
        <w:tc>
          <w:tcPr>
            <w:tcW w:w="1466" w:type="dxa"/>
            <w:vAlign w:val="center"/>
          </w:tcPr>
          <w:p>
            <w:pPr>
              <w:widowControl/>
              <w:spacing w:line="320" w:lineRule="exact"/>
              <w:jc w:val="center"/>
              <w:rPr>
                <w:rFonts w:ascii="宋体" w:cs="宋体"/>
                <w:color w:val="000000"/>
                <w:kern w:val="0"/>
                <w:szCs w:val="21"/>
              </w:rPr>
            </w:pPr>
            <w:r>
              <w:rPr>
                <w:rFonts w:hint="eastAsia" w:ascii="宋体" w:hAnsi="宋体" w:cs="宋体"/>
                <w:color w:val="000000"/>
                <w:kern w:val="0"/>
                <w:szCs w:val="21"/>
              </w:rPr>
              <w:t>星球</w:t>
            </w:r>
          </w:p>
        </w:tc>
        <w:tc>
          <w:tcPr>
            <w:tcW w:w="880" w:type="dxa"/>
            <w:shd w:val="clear" w:color="000000" w:fill="FFFFFF"/>
            <w:vAlign w:val="center"/>
          </w:tcPr>
          <w:p>
            <w:pPr>
              <w:widowControl/>
              <w:spacing w:line="320" w:lineRule="exact"/>
              <w:jc w:val="center"/>
              <w:rPr>
                <w:rFonts w:ascii="宋体" w:cs="宋体"/>
                <w:color w:val="000000"/>
                <w:kern w:val="0"/>
                <w:szCs w:val="21"/>
              </w:rPr>
            </w:pPr>
            <w:r>
              <w:rPr>
                <w:rFonts w:ascii="宋体" w:hAnsi="宋体" w:cs="宋体"/>
                <w:color w:val="000000"/>
                <w:kern w:val="0"/>
                <w:szCs w:val="21"/>
              </w:rPr>
              <w:t>6.10</w:t>
            </w:r>
          </w:p>
        </w:tc>
        <w:tc>
          <w:tcPr>
            <w:tcW w:w="734" w:type="dxa"/>
            <w:shd w:val="clear" w:color="000000" w:fill="FFFFFF"/>
            <w:vAlign w:val="center"/>
          </w:tcPr>
          <w:p>
            <w:pPr>
              <w:widowControl/>
              <w:spacing w:line="320" w:lineRule="exact"/>
              <w:jc w:val="left"/>
              <w:rPr>
                <w:rFonts w:asci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 w:hRule="atLeast"/>
        </w:trPr>
        <w:tc>
          <w:tcPr>
            <w:tcW w:w="1058" w:type="dxa"/>
            <w:vMerge w:val="continue"/>
            <w:vAlign w:val="center"/>
          </w:tcPr>
          <w:p>
            <w:pPr>
              <w:widowControl/>
              <w:spacing w:line="280" w:lineRule="exact"/>
              <w:jc w:val="left"/>
              <w:rPr>
                <w:rFonts w:ascii="宋体" w:cs="宋体"/>
                <w:color w:val="000000"/>
                <w:kern w:val="0"/>
                <w:szCs w:val="21"/>
              </w:rPr>
            </w:pPr>
          </w:p>
        </w:tc>
        <w:tc>
          <w:tcPr>
            <w:tcW w:w="5609" w:type="dxa"/>
            <w:vAlign w:val="center"/>
          </w:tcPr>
          <w:p>
            <w:pPr>
              <w:widowControl/>
              <w:spacing w:line="320" w:lineRule="exact"/>
              <w:jc w:val="left"/>
              <w:rPr>
                <w:rFonts w:ascii="宋体" w:cs="宋体"/>
                <w:color w:val="000000"/>
                <w:kern w:val="0"/>
                <w:szCs w:val="21"/>
              </w:rPr>
            </w:pPr>
            <w:r>
              <w:rPr>
                <w:rFonts w:hint="eastAsia" w:ascii="宋体" w:hAnsi="宋体" w:cs="宋体"/>
                <w:color w:val="000000"/>
                <w:kern w:val="0"/>
                <w:szCs w:val="21"/>
              </w:rPr>
              <w:t>历史地图册必修</w:t>
            </w:r>
            <w:r>
              <w:rPr>
                <w:rFonts w:ascii="宋体" w:hAnsi="宋体" w:cs="宋体"/>
                <w:color w:val="000000"/>
                <w:kern w:val="0"/>
                <w:szCs w:val="21"/>
              </w:rPr>
              <w:t>3</w:t>
            </w:r>
          </w:p>
        </w:tc>
        <w:tc>
          <w:tcPr>
            <w:tcW w:w="1466" w:type="dxa"/>
            <w:vAlign w:val="center"/>
          </w:tcPr>
          <w:p>
            <w:pPr>
              <w:widowControl/>
              <w:spacing w:line="320" w:lineRule="exact"/>
              <w:jc w:val="center"/>
              <w:rPr>
                <w:rFonts w:ascii="宋体" w:cs="宋体"/>
                <w:color w:val="000000"/>
                <w:kern w:val="0"/>
                <w:szCs w:val="21"/>
              </w:rPr>
            </w:pPr>
            <w:r>
              <w:rPr>
                <w:rFonts w:hint="eastAsia" w:ascii="宋体" w:hAnsi="宋体" w:cs="宋体"/>
                <w:color w:val="000000"/>
                <w:kern w:val="0"/>
                <w:szCs w:val="21"/>
              </w:rPr>
              <w:t>星球</w:t>
            </w:r>
          </w:p>
        </w:tc>
        <w:tc>
          <w:tcPr>
            <w:tcW w:w="880" w:type="dxa"/>
            <w:shd w:val="clear" w:color="000000" w:fill="FFFFFF"/>
            <w:vAlign w:val="center"/>
          </w:tcPr>
          <w:p>
            <w:pPr>
              <w:widowControl/>
              <w:spacing w:line="320" w:lineRule="exact"/>
              <w:jc w:val="center"/>
              <w:rPr>
                <w:rFonts w:ascii="宋体" w:cs="宋体"/>
                <w:color w:val="000000"/>
                <w:kern w:val="0"/>
                <w:szCs w:val="21"/>
              </w:rPr>
            </w:pPr>
            <w:r>
              <w:rPr>
                <w:rFonts w:ascii="宋体" w:hAnsi="宋体" w:cs="宋体"/>
                <w:color w:val="000000"/>
                <w:kern w:val="0"/>
                <w:szCs w:val="21"/>
              </w:rPr>
              <w:t>6.10</w:t>
            </w:r>
          </w:p>
        </w:tc>
        <w:tc>
          <w:tcPr>
            <w:tcW w:w="734" w:type="dxa"/>
            <w:shd w:val="clear" w:color="000000" w:fill="FFFFFF"/>
            <w:vAlign w:val="center"/>
          </w:tcPr>
          <w:p>
            <w:pPr>
              <w:widowControl/>
              <w:spacing w:line="320" w:lineRule="exact"/>
              <w:jc w:val="left"/>
              <w:rPr>
                <w:rFonts w:asci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 w:hRule="atLeast"/>
        </w:trPr>
        <w:tc>
          <w:tcPr>
            <w:tcW w:w="1058" w:type="dxa"/>
            <w:vMerge w:val="continue"/>
            <w:vAlign w:val="center"/>
          </w:tcPr>
          <w:p>
            <w:pPr>
              <w:widowControl/>
              <w:spacing w:line="280" w:lineRule="exact"/>
              <w:jc w:val="left"/>
              <w:rPr>
                <w:rFonts w:ascii="宋体" w:cs="宋体"/>
                <w:color w:val="000000"/>
                <w:kern w:val="0"/>
                <w:szCs w:val="21"/>
              </w:rPr>
            </w:pPr>
          </w:p>
        </w:tc>
        <w:tc>
          <w:tcPr>
            <w:tcW w:w="5609" w:type="dxa"/>
            <w:vAlign w:val="center"/>
          </w:tcPr>
          <w:p>
            <w:pPr>
              <w:widowControl/>
              <w:spacing w:line="320" w:lineRule="exact"/>
              <w:jc w:val="left"/>
              <w:rPr>
                <w:rFonts w:ascii="宋体" w:cs="宋体"/>
                <w:color w:val="000000"/>
                <w:kern w:val="0"/>
                <w:szCs w:val="21"/>
              </w:rPr>
            </w:pPr>
            <w:r>
              <w:rPr>
                <w:rFonts w:hint="eastAsia" w:ascii="宋体" w:hAnsi="宋体" w:cs="宋体"/>
                <w:color w:val="000000"/>
                <w:kern w:val="0"/>
                <w:szCs w:val="21"/>
              </w:rPr>
              <w:t>历史地图册（选修</w:t>
            </w:r>
            <w:r>
              <w:rPr>
                <w:rFonts w:ascii="宋体" w:hAnsi="宋体" w:cs="宋体"/>
                <w:color w:val="000000"/>
                <w:kern w:val="0"/>
                <w:szCs w:val="21"/>
              </w:rPr>
              <w:t>1</w:t>
            </w:r>
            <w:r>
              <w:rPr>
                <w:rFonts w:hint="eastAsia" w:ascii="宋体" w:hAnsi="宋体" w:cs="宋体"/>
                <w:color w:val="000000"/>
                <w:kern w:val="0"/>
                <w:szCs w:val="21"/>
              </w:rPr>
              <w:t>）</w:t>
            </w:r>
          </w:p>
        </w:tc>
        <w:tc>
          <w:tcPr>
            <w:tcW w:w="1466" w:type="dxa"/>
            <w:vAlign w:val="center"/>
          </w:tcPr>
          <w:p>
            <w:pPr>
              <w:widowControl/>
              <w:spacing w:line="320" w:lineRule="exact"/>
              <w:jc w:val="center"/>
              <w:rPr>
                <w:rFonts w:ascii="宋体" w:cs="宋体"/>
                <w:color w:val="000000"/>
                <w:kern w:val="0"/>
                <w:szCs w:val="21"/>
              </w:rPr>
            </w:pPr>
            <w:r>
              <w:rPr>
                <w:rFonts w:hint="eastAsia" w:ascii="宋体" w:hAnsi="宋体" w:cs="宋体"/>
                <w:color w:val="000000"/>
                <w:kern w:val="0"/>
                <w:szCs w:val="21"/>
              </w:rPr>
              <w:t>星球</w:t>
            </w:r>
          </w:p>
        </w:tc>
        <w:tc>
          <w:tcPr>
            <w:tcW w:w="880" w:type="dxa"/>
            <w:shd w:val="clear" w:color="000000" w:fill="FFFFFF"/>
            <w:vAlign w:val="center"/>
          </w:tcPr>
          <w:p>
            <w:pPr>
              <w:widowControl/>
              <w:spacing w:line="320" w:lineRule="exact"/>
              <w:jc w:val="center"/>
              <w:rPr>
                <w:rFonts w:ascii="宋体" w:cs="宋体"/>
                <w:color w:val="000000"/>
                <w:kern w:val="0"/>
                <w:szCs w:val="21"/>
              </w:rPr>
            </w:pPr>
            <w:r>
              <w:rPr>
                <w:rFonts w:ascii="宋体" w:hAnsi="宋体" w:cs="宋体"/>
                <w:color w:val="000000"/>
                <w:kern w:val="0"/>
                <w:szCs w:val="21"/>
              </w:rPr>
              <w:t>5.40</w:t>
            </w:r>
          </w:p>
        </w:tc>
        <w:tc>
          <w:tcPr>
            <w:tcW w:w="734" w:type="dxa"/>
            <w:shd w:val="clear" w:color="000000" w:fill="FFFFFF"/>
            <w:vAlign w:val="center"/>
          </w:tcPr>
          <w:p>
            <w:pPr>
              <w:widowControl/>
              <w:spacing w:line="320" w:lineRule="exact"/>
              <w:jc w:val="left"/>
              <w:rPr>
                <w:rFonts w:asci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 w:hRule="atLeast"/>
        </w:trPr>
        <w:tc>
          <w:tcPr>
            <w:tcW w:w="1058" w:type="dxa"/>
            <w:vMerge w:val="continue"/>
            <w:vAlign w:val="center"/>
          </w:tcPr>
          <w:p>
            <w:pPr>
              <w:widowControl/>
              <w:spacing w:line="280" w:lineRule="exact"/>
              <w:jc w:val="left"/>
              <w:rPr>
                <w:rFonts w:ascii="宋体" w:cs="宋体"/>
                <w:color w:val="000000"/>
                <w:kern w:val="0"/>
                <w:szCs w:val="21"/>
              </w:rPr>
            </w:pPr>
          </w:p>
        </w:tc>
        <w:tc>
          <w:tcPr>
            <w:tcW w:w="5609" w:type="dxa"/>
            <w:vAlign w:val="center"/>
          </w:tcPr>
          <w:p>
            <w:pPr>
              <w:widowControl/>
              <w:spacing w:line="320" w:lineRule="exact"/>
              <w:jc w:val="left"/>
              <w:rPr>
                <w:rFonts w:ascii="宋体" w:cs="宋体"/>
                <w:color w:val="000000"/>
                <w:kern w:val="0"/>
                <w:szCs w:val="21"/>
              </w:rPr>
            </w:pPr>
            <w:r>
              <w:rPr>
                <w:rFonts w:hint="eastAsia" w:ascii="宋体" w:hAnsi="宋体" w:cs="宋体"/>
                <w:color w:val="000000"/>
                <w:kern w:val="0"/>
                <w:szCs w:val="21"/>
              </w:rPr>
              <w:t>历史地图册（选修</w:t>
            </w:r>
            <w:r>
              <w:rPr>
                <w:rFonts w:ascii="宋体" w:hAnsi="宋体" w:cs="宋体"/>
                <w:color w:val="000000"/>
                <w:kern w:val="0"/>
                <w:szCs w:val="21"/>
              </w:rPr>
              <w:t>2</w:t>
            </w:r>
            <w:r>
              <w:rPr>
                <w:rFonts w:hint="eastAsia" w:ascii="宋体" w:hAnsi="宋体" w:cs="宋体"/>
                <w:color w:val="000000"/>
                <w:kern w:val="0"/>
                <w:szCs w:val="21"/>
              </w:rPr>
              <w:t>）</w:t>
            </w:r>
          </w:p>
        </w:tc>
        <w:tc>
          <w:tcPr>
            <w:tcW w:w="1466" w:type="dxa"/>
            <w:vAlign w:val="center"/>
          </w:tcPr>
          <w:p>
            <w:pPr>
              <w:widowControl/>
              <w:spacing w:line="320" w:lineRule="exact"/>
              <w:jc w:val="center"/>
              <w:rPr>
                <w:rFonts w:ascii="宋体" w:cs="宋体"/>
                <w:color w:val="000000"/>
                <w:kern w:val="0"/>
                <w:szCs w:val="21"/>
              </w:rPr>
            </w:pPr>
            <w:r>
              <w:rPr>
                <w:rFonts w:hint="eastAsia" w:ascii="宋体" w:hAnsi="宋体" w:cs="宋体"/>
                <w:color w:val="000000"/>
                <w:kern w:val="0"/>
                <w:szCs w:val="21"/>
              </w:rPr>
              <w:t>星球</w:t>
            </w:r>
          </w:p>
        </w:tc>
        <w:tc>
          <w:tcPr>
            <w:tcW w:w="880" w:type="dxa"/>
            <w:shd w:val="clear" w:color="000000" w:fill="FFFFFF"/>
            <w:vAlign w:val="center"/>
          </w:tcPr>
          <w:p>
            <w:pPr>
              <w:widowControl/>
              <w:spacing w:line="320" w:lineRule="exact"/>
              <w:jc w:val="center"/>
              <w:rPr>
                <w:rFonts w:ascii="宋体" w:cs="宋体"/>
                <w:color w:val="000000"/>
                <w:kern w:val="0"/>
                <w:szCs w:val="21"/>
              </w:rPr>
            </w:pPr>
            <w:r>
              <w:rPr>
                <w:rFonts w:ascii="宋体" w:hAnsi="宋体" w:cs="宋体"/>
                <w:color w:val="000000"/>
                <w:kern w:val="0"/>
                <w:szCs w:val="21"/>
              </w:rPr>
              <w:t>5.40</w:t>
            </w:r>
          </w:p>
        </w:tc>
        <w:tc>
          <w:tcPr>
            <w:tcW w:w="734" w:type="dxa"/>
            <w:shd w:val="clear" w:color="000000" w:fill="FFFFFF"/>
            <w:vAlign w:val="center"/>
          </w:tcPr>
          <w:p>
            <w:pPr>
              <w:widowControl/>
              <w:spacing w:line="320" w:lineRule="exact"/>
              <w:jc w:val="left"/>
              <w:rPr>
                <w:rFonts w:asci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 w:hRule="atLeast"/>
        </w:trPr>
        <w:tc>
          <w:tcPr>
            <w:tcW w:w="1058" w:type="dxa"/>
            <w:vMerge w:val="continue"/>
            <w:vAlign w:val="center"/>
          </w:tcPr>
          <w:p>
            <w:pPr>
              <w:widowControl/>
              <w:spacing w:line="280" w:lineRule="exact"/>
              <w:jc w:val="left"/>
              <w:rPr>
                <w:rFonts w:ascii="宋体" w:cs="宋体"/>
                <w:color w:val="000000"/>
                <w:kern w:val="0"/>
                <w:szCs w:val="21"/>
              </w:rPr>
            </w:pPr>
          </w:p>
        </w:tc>
        <w:tc>
          <w:tcPr>
            <w:tcW w:w="5609" w:type="dxa"/>
            <w:vAlign w:val="center"/>
          </w:tcPr>
          <w:p>
            <w:pPr>
              <w:widowControl/>
              <w:spacing w:line="320" w:lineRule="exact"/>
              <w:jc w:val="left"/>
              <w:rPr>
                <w:rFonts w:ascii="宋体" w:cs="宋体"/>
                <w:color w:val="000000"/>
                <w:kern w:val="0"/>
                <w:szCs w:val="21"/>
              </w:rPr>
            </w:pPr>
            <w:r>
              <w:rPr>
                <w:rFonts w:hint="eastAsia" w:ascii="宋体" w:hAnsi="宋体" w:cs="宋体"/>
                <w:color w:val="000000"/>
                <w:kern w:val="0"/>
                <w:szCs w:val="21"/>
              </w:rPr>
              <w:t>历史地图册（选修</w:t>
            </w:r>
            <w:r>
              <w:rPr>
                <w:rFonts w:ascii="宋体" w:hAnsi="宋体" w:cs="宋体"/>
                <w:color w:val="000000"/>
                <w:kern w:val="0"/>
                <w:szCs w:val="21"/>
              </w:rPr>
              <w:t>3</w:t>
            </w:r>
            <w:r>
              <w:rPr>
                <w:rFonts w:hint="eastAsia" w:ascii="宋体" w:hAnsi="宋体" w:cs="宋体"/>
                <w:color w:val="000000"/>
                <w:kern w:val="0"/>
                <w:szCs w:val="21"/>
              </w:rPr>
              <w:t>）</w:t>
            </w:r>
          </w:p>
        </w:tc>
        <w:tc>
          <w:tcPr>
            <w:tcW w:w="1466" w:type="dxa"/>
            <w:vAlign w:val="center"/>
          </w:tcPr>
          <w:p>
            <w:pPr>
              <w:widowControl/>
              <w:spacing w:line="320" w:lineRule="exact"/>
              <w:jc w:val="center"/>
              <w:rPr>
                <w:rFonts w:ascii="宋体" w:cs="宋体"/>
                <w:color w:val="000000"/>
                <w:kern w:val="0"/>
                <w:szCs w:val="21"/>
              </w:rPr>
            </w:pPr>
            <w:r>
              <w:rPr>
                <w:rFonts w:hint="eastAsia" w:ascii="宋体" w:hAnsi="宋体" w:cs="宋体"/>
                <w:color w:val="000000"/>
                <w:kern w:val="0"/>
                <w:szCs w:val="21"/>
              </w:rPr>
              <w:t>星球</w:t>
            </w:r>
          </w:p>
        </w:tc>
        <w:tc>
          <w:tcPr>
            <w:tcW w:w="880" w:type="dxa"/>
            <w:shd w:val="clear" w:color="000000" w:fill="FFFFFF"/>
            <w:vAlign w:val="center"/>
          </w:tcPr>
          <w:p>
            <w:pPr>
              <w:widowControl/>
              <w:spacing w:line="320" w:lineRule="exact"/>
              <w:jc w:val="center"/>
              <w:rPr>
                <w:rFonts w:ascii="宋体" w:cs="宋体"/>
                <w:color w:val="000000"/>
                <w:kern w:val="0"/>
                <w:szCs w:val="21"/>
              </w:rPr>
            </w:pPr>
            <w:r>
              <w:rPr>
                <w:rFonts w:ascii="宋体" w:hAnsi="宋体" w:cs="宋体"/>
                <w:color w:val="000000"/>
                <w:kern w:val="0"/>
                <w:szCs w:val="21"/>
              </w:rPr>
              <w:t>5.40</w:t>
            </w:r>
          </w:p>
        </w:tc>
        <w:tc>
          <w:tcPr>
            <w:tcW w:w="734" w:type="dxa"/>
            <w:shd w:val="clear" w:color="000000" w:fill="FFFFFF"/>
            <w:vAlign w:val="center"/>
          </w:tcPr>
          <w:p>
            <w:pPr>
              <w:widowControl/>
              <w:spacing w:line="320" w:lineRule="exact"/>
              <w:jc w:val="left"/>
              <w:rPr>
                <w:rFonts w:asci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 w:hRule="atLeast"/>
        </w:trPr>
        <w:tc>
          <w:tcPr>
            <w:tcW w:w="1058" w:type="dxa"/>
            <w:vMerge w:val="continue"/>
            <w:vAlign w:val="center"/>
          </w:tcPr>
          <w:p>
            <w:pPr>
              <w:widowControl/>
              <w:spacing w:line="280" w:lineRule="exact"/>
              <w:jc w:val="left"/>
              <w:rPr>
                <w:rFonts w:ascii="宋体" w:cs="宋体"/>
                <w:color w:val="000000"/>
                <w:kern w:val="0"/>
                <w:szCs w:val="21"/>
              </w:rPr>
            </w:pPr>
          </w:p>
        </w:tc>
        <w:tc>
          <w:tcPr>
            <w:tcW w:w="5609" w:type="dxa"/>
            <w:vAlign w:val="center"/>
          </w:tcPr>
          <w:p>
            <w:pPr>
              <w:widowControl/>
              <w:spacing w:line="320" w:lineRule="exact"/>
              <w:jc w:val="left"/>
              <w:rPr>
                <w:rFonts w:ascii="宋体" w:cs="宋体"/>
                <w:color w:val="000000"/>
                <w:kern w:val="0"/>
                <w:szCs w:val="21"/>
              </w:rPr>
            </w:pPr>
            <w:r>
              <w:rPr>
                <w:rFonts w:hint="eastAsia" w:ascii="宋体" w:hAnsi="宋体" w:cs="宋体"/>
                <w:color w:val="000000"/>
                <w:kern w:val="0"/>
                <w:szCs w:val="21"/>
              </w:rPr>
              <w:t>历史地图册（选修</w:t>
            </w:r>
            <w:r>
              <w:rPr>
                <w:rFonts w:ascii="宋体" w:hAnsi="宋体" w:cs="宋体"/>
                <w:color w:val="000000"/>
                <w:kern w:val="0"/>
                <w:szCs w:val="21"/>
              </w:rPr>
              <w:t>4</w:t>
            </w:r>
            <w:r>
              <w:rPr>
                <w:rFonts w:hint="eastAsia" w:ascii="宋体" w:hAnsi="宋体" w:cs="宋体"/>
                <w:color w:val="000000"/>
                <w:kern w:val="0"/>
                <w:szCs w:val="21"/>
              </w:rPr>
              <w:t>）</w:t>
            </w:r>
          </w:p>
        </w:tc>
        <w:tc>
          <w:tcPr>
            <w:tcW w:w="1466" w:type="dxa"/>
            <w:vAlign w:val="center"/>
          </w:tcPr>
          <w:p>
            <w:pPr>
              <w:widowControl/>
              <w:spacing w:line="320" w:lineRule="exact"/>
              <w:jc w:val="center"/>
              <w:rPr>
                <w:rFonts w:ascii="宋体" w:cs="宋体"/>
                <w:color w:val="000000"/>
                <w:kern w:val="0"/>
                <w:szCs w:val="21"/>
              </w:rPr>
            </w:pPr>
            <w:r>
              <w:rPr>
                <w:rFonts w:hint="eastAsia" w:ascii="宋体" w:hAnsi="宋体" w:cs="宋体"/>
                <w:color w:val="000000"/>
                <w:kern w:val="0"/>
                <w:szCs w:val="21"/>
              </w:rPr>
              <w:t>星球</w:t>
            </w:r>
          </w:p>
        </w:tc>
        <w:tc>
          <w:tcPr>
            <w:tcW w:w="880" w:type="dxa"/>
            <w:shd w:val="clear" w:color="000000" w:fill="FFFFFF"/>
            <w:vAlign w:val="center"/>
          </w:tcPr>
          <w:p>
            <w:pPr>
              <w:widowControl/>
              <w:spacing w:line="320" w:lineRule="exact"/>
              <w:jc w:val="center"/>
              <w:rPr>
                <w:rFonts w:ascii="宋体" w:cs="宋体"/>
                <w:color w:val="000000"/>
                <w:kern w:val="0"/>
                <w:szCs w:val="21"/>
              </w:rPr>
            </w:pPr>
            <w:r>
              <w:rPr>
                <w:rFonts w:ascii="宋体" w:hAnsi="宋体" w:cs="宋体"/>
                <w:color w:val="000000"/>
                <w:kern w:val="0"/>
                <w:szCs w:val="21"/>
              </w:rPr>
              <w:t>5.40</w:t>
            </w:r>
          </w:p>
        </w:tc>
        <w:tc>
          <w:tcPr>
            <w:tcW w:w="734" w:type="dxa"/>
            <w:shd w:val="clear" w:color="000000" w:fill="FFFFFF"/>
            <w:vAlign w:val="center"/>
          </w:tcPr>
          <w:p>
            <w:pPr>
              <w:widowControl/>
              <w:spacing w:line="320" w:lineRule="exact"/>
              <w:jc w:val="left"/>
              <w:rPr>
                <w:rFonts w:asci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 w:hRule="atLeast"/>
        </w:trPr>
        <w:tc>
          <w:tcPr>
            <w:tcW w:w="1058" w:type="dxa"/>
            <w:vMerge w:val="continue"/>
            <w:vAlign w:val="center"/>
          </w:tcPr>
          <w:p>
            <w:pPr>
              <w:widowControl/>
              <w:spacing w:line="280" w:lineRule="exact"/>
              <w:jc w:val="left"/>
              <w:rPr>
                <w:rFonts w:ascii="宋体" w:cs="宋体"/>
                <w:color w:val="000000"/>
                <w:kern w:val="0"/>
                <w:szCs w:val="21"/>
              </w:rPr>
            </w:pPr>
          </w:p>
        </w:tc>
        <w:tc>
          <w:tcPr>
            <w:tcW w:w="5609" w:type="dxa"/>
            <w:vAlign w:val="center"/>
          </w:tcPr>
          <w:p>
            <w:pPr>
              <w:widowControl/>
              <w:spacing w:line="320" w:lineRule="exact"/>
              <w:jc w:val="left"/>
              <w:rPr>
                <w:rFonts w:ascii="宋体" w:cs="宋体"/>
                <w:color w:val="000000"/>
                <w:kern w:val="0"/>
                <w:szCs w:val="21"/>
              </w:rPr>
            </w:pPr>
            <w:r>
              <w:rPr>
                <w:rFonts w:hint="eastAsia" w:ascii="宋体" w:hAnsi="宋体" w:cs="宋体"/>
                <w:color w:val="000000"/>
                <w:kern w:val="0"/>
                <w:szCs w:val="21"/>
              </w:rPr>
              <w:t>历史填充图册（必修</w:t>
            </w:r>
            <w:r>
              <w:rPr>
                <w:rFonts w:ascii="宋体" w:hAnsi="宋体" w:cs="宋体"/>
                <w:color w:val="000000"/>
                <w:kern w:val="0"/>
                <w:szCs w:val="21"/>
              </w:rPr>
              <w:t>1</w:t>
            </w:r>
            <w:r>
              <w:rPr>
                <w:rFonts w:hint="eastAsia" w:ascii="宋体" w:hAnsi="宋体" w:cs="宋体"/>
                <w:color w:val="000000"/>
                <w:kern w:val="0"/>
                <w:szCs w:val="21"/>
              </w:rPr>
              <w:t>）</w:t>
            </w:r>
          </w:p>
        </w:tc>
        <w:tc>
          <w:tcPr>
            <w:tcW w:w="1466" w:type="dxa"/>
            <w:vAlign w:val="center"/>
          </w:tcPr>
          <w:p>
            <w:pPr>
              <w:widowControl/>
              <w:spacing w:line="320" w:lineRule="exact"/>
              <w:jc w:val="center"/>
              <w:rPr>
                <w:rFonts w:ascii="宋体" w:cs="宋体"/>
                <w:color w:val="000000"/>
                <w:kern w:val="0"/>
                <w:szCs w:val="21"/>
              </w:rPr>
            </w:pPr>
            <w:r>
              <w:rPr>
                <w:rFonts w:hint="eastAsia" w:ascii="宋体" w:hAnsi="宋体" w:cs="宋体"/>
                <w:color w:val="000000"/>
                <w:kern w:val="0"/>
                <w:szCs w:val="21"/>
              </w:rPr>
              <w:t>星球</w:t>
            </w:r>
          </w:p>
        </w:tc>
        <w:tc>
          <w:tcPr>
            <w:tcW w:w="880" w:type="dxa"/>
            <w:shd w:val="clear" w:color="000000" w:fill="FFFFFF"/>
            <w:vAlign w:val="center"/>
          </w:tcPr>
          <w:p>
            <w:pPr>
              <w:widowControl/>
              <w:spacing w:line="320" w:lineRule="exact"/>
              <w:jc w:val="center"/>
              <w:rPr>
                <w:rFonts w:ascii="宋体" w:cs="宋体"/>
                <w:color w:val="000000"/>
                <w:kern w:val="0"/>
                <w:szCs w:val="21"/>
              </w:rPr>
            </w:pPr>
            <w:r>
              <w:rPr>
                <w:rFonts w:ascii="宋体" w:hAnsi="宋体" w:cs="宋体"/>
                <w:color w:val="000000"/>
                <w:kern w:val="0"/>
                <w:szCs w:val="21"/>
              </w:rPr>
              <w:t>6.10</w:t>
            </w:r>
          </w:p>
        </w:tc>
        <w:tc>
          <w:tcPr>
            <w:tcW w:w="734" w:type="dxa"/>
            <w:shd w:val="clear" w:color="000000" w:fill="FFFFFF"/>
            <w:vAlign w:val="center"/>
          </w:tcPr>
          <w:p>
            <w:pPr>
              <w:widowControl/>
              <w:spacing w:line="320" w:lineRule="exact"/>
              <w:jc w:val="left"/>
              <w:rPr>
                <w:rFonts w:asci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 w:hRule="atLeast"/>
        </w:trPr>
        <w:tc>
          <w:tcPr>
            <w:tcW w:w="1058" w:type="dxa"/>
            <w:vMerge w:val="continue"/>
            <w:vAlign w:val="center"/>
          </w:tcPr>
          <w:p>
            <w:pPr>
              <w:widowControl/>
              <w:spacing w:line="280" w:lineRule="exact"/>
              <w:jc w:val="left"/>
              <w:rPr>
                <w:rFonts w:ascii="宋体" w:cs="宋体"/>
                <w:color w:val="000000"/>
                <w:kern w:val="0"/>
                <w:szCs w:val="21"/>
              </w:rPr>
            </w:pPr>
          </w:p>
        </w:tc>
        <w:tc>
          <w:tcPr>
            <w:tcW w:w="5609" w:type="dxa"/>
            <w:vAlign w:val="center"/>
          </w:tcPr>
          <w:p>
            <w:pPr>
              <w:widowControl/>
              <w:spacing w:line="320" w:lineRule="exact"/>
              <w:jc w:val="left"/>
              <w:rPr>
                <w:rFonts w:ascii="宋体" w:cs="宋体"/>
                <w:color w:val="000000"/>
                <w:kern w:val="0"/>
                <w:szCs w:val="21"/>
              </w:rPr>
            </w:pPr>
            <w:r>
              <w:rPr>
                <w:rFonts w:hint="eastAsia" w:ascii="宋体" w:hAnsi="宋体" w:cs="宋体"/>
                <w:color w:val="000000"/>
                <w:kern w:val="0"/>
                <w:szCs w:val="21"/>
              </w:rPr>
              <w:t>历史填充图册（必修</w:t>
            </w:r>
            <w:r>
              <w:rPr>
                <w:rFonts w:ascii="宋体" w:hAnsi="宋体" w:cs="宋体"/>
                <w:color w:val="000000"/>
                <w:kern w:val="0"/>
                <w:szCs w:val="21"/>
              </w:rPr>
              <w:t>2</w:t>
            </w:r>
            <w:r>
              <w:rPr>
                <w:rFonts w:hint="eastAsia" w:ascii="宋体" w:hAnsi="宋体" w:cs="宋体"/>
                <w:color w:val="000000"/>
                <w:kern w:val="0"/>
                <w:szCs w:val="21"/>
              </w:rPr>
              <w:t>）</w:t>
            </w:r>
          </w:p>
        </w:tc>
        <w:tc>
          <w:tcPr>
            <w:tcW w:w="1466" w:type="dxa"/>
            <w:vAlign w:val="center"/>
          </w:tcPr>
          <w:p>
            <w:pPr>
              <w:widowControl/>
              <w:spacing w:line="320" w:lineRule="exact"/>
              <w:jc w:val="center"/>
              <w:rPr>
                <w:rFonts w:ascii="宋体" w:cs="宋体"/>
                <w:color w:val="000000"/>
                <w:kern w:val="0"/>
                <w:szCs w:val="21"/>
              </w:rPr>
            </w:pPr>
            <w:r>
              <w:rPr>
                <w:rFonts w:hint="eastAsia" w:ascii="宋体" w:hAnsi="宋体" w:cs="宋体"/>
                <w:color w:val="000000"/>
                <w:kern w:val="0"/>
                <w:szCs w:val="21"/>
              </w:rPr>
              <w:t>星球</w:t>
            </w:r>
          </w:p>
        </w:tc>
        <w:tc>
          <w:tcPr>
            <w:tcW w:w="880" w:type="dxa"/>
            <w:shd w:val="clear" w:color="000000" w:fill="FFFFFF"/>
            <w:vAlign w:val="center"/>
          </w:tcPr>
          <w:p>
            <w:pPr>
              <w:widowControl/>
              <w:spacing w:line="320" w:lineRule="exact"/>
              <w:jc w:val="center"/>
              <w:rPr>
                <w:rFonts w:ascii="宋体" w:cs="宋体"/>
                <w:color w:val="000000"/>
                <w:kern w:val="0"/>
                <w:szCs w:val="21"/>
              </w:rPr>
            </w:pPr>
            <w:r>
              <w:rPr>
                <w:rFonts w:ascii="宋体" w:hAnsi="宋体" w:cs="宋体"/>
                <w:color w:val="000000"/>
                <w:kern w:val="0"/>
                <w:szCs w:val="21"/>
              </w:rPr>
              <w:t>6.10</w:t>
            </w:r>
          </w:p>
        </w:tc>
        <w:tc>
          <w:tcPr>
            <w:tcW w:w="734" w:type="dxa"/>
            <w:shd w:val="clear" w:color="000000" w:fill="FFFFFF"/>
            <w:vAlign w:val="center"/>
          </w:tcPr>
          <w:p>
            <w:pPr>
              <w:widowControl/>
              <w:spacing w:line="320" w:lineRule="exact"/>
              <w:jc w:val="left"/>
              <w:rPr>
                <w:rFonts w:asci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 w:hRule="atLeast"/>
        </w:trPr>
        <w:tc>
          <w:tcPr>
            <w:tcW w:w="1058" w:type="dxa"/>
            <w:vMerge w:val="continue"/>
            <w:vAlign w:val="center"/>
          </w:tcPr>
          <w:p>
            <w:pPr>
              <w:widowControl/>
              <w:spacing w:line="280" w:lineRule="exact"/>
              <w:jc w:val="left"/>
              <w:rPr>
                <w:rFonts w:ascii="宋体" w:cs="宋体"/>
                <w:color w:val="000000"/>
                <w:kern w:val="0"/>
                <w:szCs w:val="21"/>
              </w:rPr>
            </w:pPr>
          </w:p>
        </w:tc>
        <w:tc>
          <w:tcPr>
            <w:tcW w:w="5609" w:type="dxa"/>
            <w:vAlign w:val="center"/>
          </w:tcPr>
          <w:p>
            <w:pPr>
              <w:widowControl/>
              <w:spacing w:line="320" w:lineRule="exact"/>
              <w:jc w:val="left"/>
              <w:rPr>
                <w:rFonts w:ascii="宋体" w:cs="宋体"/>
                <w:color w:val="000000"/>
                <w:kern w:val="0"/>
                <w:szCs w:val="21"/>
              </w:rPr>
            </w:pPr>
            <w:r>
              <w:rPr>
                <w:rFonts w:hint="eastAsia" w:ascii="宋体" w:hAnsi="宋体" w:cs="宋体"/>
                <w:color w:val="000000"/>
                <w:kern w:val="0"/>
                <w:szCs w:val="21"/>
              </w:rPr>
              <w:t>历史填充图册（必修</w:t>
            </w:r>
            <w:r>
              <w:rPr>
                <w:rFonts w:ascii="宋体" w:hAnsi="宋体" w:cs="宋体"/>
                <w:color w:val="000000"/>
                <w:kern w:val="0"/>
                <w:szCs w:val="21"/>
              </w:rPr>
              <w:t>3</w:t>
            </w:r>
            <w:r>
              <w:rPr>
                <w:rFonts w:hint="eastAsia" w:ascii="宋体" w:hAnsi="宋体" w:cs="宋体"/>
                <w:color w:val="000000"/>
                <w:kern w:val="0"/>
                <w:szCs w:val="21"/>
              </w:rPr>
              <w:t>）</w:t>
            </w:r>
          </w:p>
        </w:tc>
        <w:tc>
          <w:tcPr>
            <w:tcW w:w="1466" w:type="dxa"/>
            <w:vAlign w:val="center"/>
          </w:tcPr>
          <w:p>
            <w:pPr>
              <w:widowControl/>
              <w:spacing w:line="320" w:lineRule="exact"/>
              <w:jc w:val="center"/>
              <w:rPr>
                <w:rFonts w:ascii="宋体" w:cs="宋体"/>
                <w:color w:val="000000"/>
                <w:kern w:val="0"/>
                <w:szCs w:val="21"/>
              </w:rPr>
            </w:pPr>
            <w:r>
              <w:rPr>
                <w:rFonts w:hint="eastAsia" w:ascii="宋体" w:hAnsi="宋体" w:cs="宋体"/>
                <w:color w:val="000000"/>
                <w:kern w:val="0"/>
                <w:szCs w:val="21"/>
              </w:rPr>
              <w:t>星球</w:t>
            </w:r>
          </w:p>
        </w:tc>
        <w:tc>
          <w:tcPr>
            <w:tcW w:w="880" w:type="dxa"/>
            <w:shd w:val="clear" w:color="000000" w:fill="FFFFFF"/>
            <w:vAlign w:val="center"/>
          </w:tcPr>
          <w:p>
            <w:pPr>
              <w:widowControl/>
              <w:spacing w:line="320" w:lineRule="exact"/>
              <w:jc w:val="center"/>
              <w:rPr>
                <w:rFonts w:ascii="宋体" w:cs="宋体"/>
                <w:color w:val="000000"/>
                <w:kern w:val="0"/>
                <w:szCs w:val="21"/>
              </w:rPr>
            </w:pPr>
            <w:r>
              <w:rPr>
                <w:rFonts w:ascii="宋体" w:hAnsi="宋体" w:cs="宋体"/>
                <w:color w:val="000000"/>
                <w:kern w:val="0"/>
                <w:szCs w:val="21"/>
              </w:rPr>
              <w:t>6.10</w:t>
            </w:r>
          </w:p>
        </w:tc>
        <w:tc>
          <w:tcPr>
            <w:tcW w:w="734" w:type="dxa"/>
            <w:shd w:val="clear" w:color="000000" w:fill="FFFFFF"/>
            <w:vAlign w:val="center"/>
          </w:tcPr>
          <w:p>
            <w:pPr>
              <w:widowControl/>
              <w:spacing w:line="320" w:lineRule="exact"/>
              <w:jc w:val="left"/>
              <w:rPr>
                <w:rFonts w:asci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 w:hRule="atLeast"/>
        </w:trPr>
        <w:tc>
          <w:tcPr>
            <w:tcW w:w="1058" w:type="dxa"/>
            <w:vMerge w:val="continue"/>
            <w:vAlign w:val="center"/>
          </w:tcPr>
          <w:p>
            <w:pPr>
              <w:widowControl/>
              <w:spacing w:line="280" w:lineRule="exact"/>
              <w:jc w:val="left"/>
              <w:rPr>
                <w:rFonts w:ascii="宋体" w:cs="宋体"/>
                <w:color w:val="000000"/>
                <w:kern w:val="0"/>
                <w:szCs w:val="21"/>
              </w:rPr>
            </w:pPr>
          </w:p>
        </w:tc>
        <w:tc>
          <w:tcPr>
            <w:tcW w:w="5609" w:type="dxa"/>
            <w:vAlign w:val="center"/>
          </w:tcPr>
          <w:p>
            <w:pPr>
              <w:widowControl/>
              <w:spacing w:line="320" w:lineRule="exact"/>
              <w:jc w:val="left"/>
              <w:rPr>
                <w:rFonts w:ascii="宋体" w:cs="宋体"/>
                <w:color w:val="000000"/>
                <w:kern w:val="0"/>
                <w:szCs w:val="21"/>
              </w:rPr>
            </w:pPr>
            <w:r>
              <w:rPr>
                <w:rFonts w:hint="eastAsia" w:ascii="宋体" w:hAnsi="宋体" w:cs="宋体"/>
                <w:color w:val="000000"/>
                <w:kern w:val="0"/>
                <w:szCs w:val="21"/>
              </w:rPr>
              <w:t>历史填充图册（选修</w:t>
            </w:r>
            <w:r>
              <w:rPr>
                <w:rFonts w:ascii="宋体" w:hAnsi="宋体" w:cs="宋体"/>
                <w:color w:val="000000"/>
                <w:kern w:val="0"/>
                <w:szCs w:val="21"/>
              </w:rPr>
              <w:t>1</w:t>
            </w:r>
            <w:r>
              <w:rPr>
                <w:rFonts w:hint="eastAsia" w:ascii="宋体" w:hAnsi="宋体" w:cs="宋体"/>
                <w:color w:val="000000"/>
                <w:kern w:val="0"/>
                <w:szCs w:val="21"/>
              </w:rPr>
              <w:t>）</w:t>
            </w:r>
          </w:p>
        </w:tc>
        <w:tc>
          <w:tcPr>
            <w:tcW w:w="1466" w:type="dxa"/>
            <w:vAlign w:val="center"/>
          </w:tcPr>
          <w:p>
            <w:pPr>
              <w:widowControl/>
              <w:spacing w:line="320" w:lineRule="exact"/>
              <w:jc w:val="center"/>
              <w:rPr>
                <w:rFonts w:ascii="宋体" w:cs="宋体"/>
                <w:color w:val="000000"/>
                <w:kern w:val="0"/>
                <w:szCs w:val="21"/>
              </w:rPr>
            </w:pPr>
            <w:r>
              <w:rPr>
                <w:rFonts w:hint="eastAsia" w:ascii="宋体" w:hAnsi="宋体" w:cs="宋体"/>
                <w:color w:val="000000"/>
                <w:kern w:val="0"/>
                <w:szCs w:val="21"/>
              </w:rPr>
              <w:t>星球</w:t>
            </w:r>
          </w:p>
        </w:tc>
        <w:tc>
          <w:tcPr>
            <w:tcW w:w="880" w:type="dxa"/>
            <w:shd w:val="clear" w:color="000000" w:fill="FFFFFF"/>
            <w:vAlign w:val="center"/>
          </w:tcPr>
          <w:p>
            <w:pPr>
              <w:widowControl/>
              <w:spacing w:line="320" w:lineRule="exact"/>
              <w:jc w:val="center"/>
              <w:rPr>
                <w:rFonts w:ascii="宋体" w:cs="宋体"/>
                <w:color w:val="000000"/>
                <w:kern w:val="0"/>
                <w:szCs w:val="21"/>
              </w:rPr>
            </w:pPr>
            <w:r>
              <w:rPr>
                <w:rFonts w:ascii="宋体" w:hAnsi="宋体" w:cs="宋体"/>
                <w:color w:val="000000"/>
                <w:kern w:val="0"/>
                <w:szCs w:val="21"/>
              </w:rPr>
              <w:t>4.00</w:t>
            </w:r>
          </w:p>
        </w:tc>
        <w:tc>
          <w:tcPr>
            <w:tcW w:w="734" w:type="dxa"/>
            <w:shd w:val="clear" w:color="000000" w:fill="FFFFFF"/>
            <w:vAlign w:val="center"/>
          </w:tcPr>
          <w:p>
            <w:pPr>
              <w:widowControl/>
              <w:spacing w:line="320" w:lineRule="exact"/>
              <w:jc w:val="left"/>
              <w:rPr>
                <w:rFonts w:asci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 w:hRule="atLeast"/>
        </w:trPr>
        <w:tc>
          <w:tcPr>
            <w:tcW w:w="1058" w:type="dxa"/>
            <w:vMerge w:val="continue"/>
            <w:vAlign w:val="center"/>
          </w:tcPr>
          <w:p>
            <w:pPr>
              <w:widowControl/>
              <w:spacing w:line="280" w:lineRule="exact"/>
              <w:jc w:val="left"/>
              <w:rPr>
                <w:rFonts w:ascii="宋体" w:cs="宋体"/>
                <w:color w:val="000000"/>
                <w:kern w:val="0"/>
                <w:szCs w:val="21"/>
              </w:rPr>
            </w:pPr>
          </w:p>
        </w:tc>
        <w:tc>
          <w:tcPr>
            <w:tcW w:w="5609" w:type="dxa"/>
            <w:vAlign w:val="center"/>
          </w:tcPr>
          <w:p>
            <w:pPr>
              <w:widowControl/>
              <w:spacing w:line="320" w:lineRule="exact"/>
              <w:jc w:val="left"/>
              <w:rPr>
                <w:rFonts w:ascii="宋体" w:cs="宋体"/>
                <w:color w:val="000000"/>
                <w:kern w:val="0"/>
                <w:szCs w:val="21"/>
              </w:rPr>
            </w:pPr>
            <w:r>
              <w:rPr>
                <w:rFonts w:hint="eastAsia" w:ascii="宋体" w:hAnsi="宋体" w:cs="宋体"/>
                <w:color w:val="000000"/>
                <w:kern w:val="0"/>
                <w:szCs w:val="21"/>
              </w:rPr>
              <w:t>历史填充图册（选修</w:t>
            </w:r>
            <w:r>
              <w:rPr>
                <w:rFonts w:ascii="宋体" w:hAnsi="宋体" w:cs="宋体"/>
                <w:color w:val="000000"/>
                <w:kern w:val="0"/>
                <w:szCs w:val="21"/>
              </w:rPr>
              <w:t>2</w:t>
            </w:r>
            <w:r>
              <w:rPr>
                <w:rFonts w:hint="eastAsia" w:ascii="宋体" w:hAnsi="宋体" w:cs="宋体"/>
                <w:color w:val="000000"/>
                <w:kern w:val="0"/>
                <w:szCs w:val="21"/>
              </w:rPr>
              <w:t>）</w:t>
            </w:r>
          </w:p>
        </w:tc>
        <w:tc>
          <w:tcPr>
            <w:tcW w:w="1466" w:type="dxa"/>
            <w:vAlign w:val="center"/>
          </w:tcPr>
          <w:p>
            <w:pPr>
              <w:widowControl/>
              <w:spacing w:line="320" w:lineRule="exact"/>
              <w:jc w:val="center"/>
              <w:rPr>
                <w:rFonts w:ascii="宋体" w:cs="宋体"/>
                <w:color w:val="000000"/>
                <w:kern w:val="0"/>
                <w:szCs w:val="21"/>
              </w:rPr>
            </w:pPr>
            <w:r>
              <w:rPr>
                <w:rFonts w:hint="eastAsia" w:ascii="宋体" w:hAnsi="宋体" w:cs="宋体"/>
                <w:color w:val="000000"/>
                <w:kern w:val="0"/>
                <w:szCs w:val="21"/>
              </w:rPr>
              <w:t>星球</w:t>
            </w:r>
          </w:p>
        </w:tc>
        <w:tc>
          <w:tcPr>
            <w:tcW w:w="880" w:type="dxa"/>
            <w:shd w:val="clear" w:color="000000" w:fill="FFFFFF"/>
            <w:vAlign w:val="center"/>
          </w:tcPr>
          <w:p>
            <w:pPr>
              <w:widowControl/>
              <w:spacing w:line="320" w:lineRule="exact"/>
              <w:jc w:val="center"/>
              <w:rPr>
                <w:rFonts w:ascii="宋体" w:cs="宋体"/>
                <w:color w:val="000000"/>
                <w:kern w:val="0"/>
                <w:szCs w:val="21"/>
              </w:rPr>
            </w:pPr>
            <w:r>
              <w:rPr>
                <w:rFonts w:ascii="宋体" w:hAnsi="宋体" w:cs="宋体"/>
                <w:color w:val="000000"/>
                <w:kern w:val="0"/>
                <w:szCs w:val="21"/>
              </w:rPr>
              <w:t>4.00</w:t>
            </w:r>
          </w:p>
        </w:tc>
        <w:tc>
          <w:tcPr>
            <w:tcW w:w="734" w:type="dxa"/>
            <w:shd w:val="clear" w:color="000000" w:fill="FFFFFF"/>
            <w:vAlign w:val="center"/>
          </w:tcPr>
          <w:p>
            <w:pPr>
              <w:widowControl/>
              <w:spacing w:line="320" w:lineRule="exact"/>
              <w:jc w:val="left"/>
              <w:rPr>
                <w:rFonts w:asci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 w:hRule="atLeast"/>
        </w:trPr>
        <w:tc>
          <w:tcPr>
            <w:tcW w:w="1058" w:type="dxa"/>
            <w:vMerge w:val="continue"/>
            <w:vAlign w:val="center"/>
          </w:tcPr>
          <w:p>
            <w:pPr>
              <w:widowControl/>
              <w:spacing w:line="280" w:lineRule="exact"/>
              <w:jc w:val="left"/>
              <w:rPr>
                <w:rFonts w:ascii="宋体" w:cs="宋体"/>
                <w:color w:val="000000"/>
                <w:kern w:val="0"/>
                <w:szCs w:val="21"/>
              </w:rPr>
            </w:pPr>
          </w:p>
        </w:tc>
        <w:tc>
          <w:tcPr>
            <w:tcW w:w="5609" w:type="dxa"/>
            <w:vAlign w:val="center"/>
          </w:tcPr>
          <w:p>
            <w:pPr>
              <w:widowControl/>
              <w:spacing w:line="320" w:lineRule="exact"/>
              <w:jc w:val="left"/>
              <w:rPr>
                <w:rFonts w:ascii="宋体" w:cs="宋体"/>
                <w:color w:val="000000"/>
                <w:kern w:val="0"/>
                <w:szCs w:val="21"/>
              </w:rPr>
            </w:pPr>
            <w:r>
              <w:rPr>
                <w:rFonts w:hint="eastAsia" w:ascii="宋体" w:hAnsi="宋体" w:cs="宋体"/>
                <w:color w:val="000000"/>
                <w:kern w:val="0"/>
                <w:szCs w:val="21"/>
              </w:rPr>
              <w:t>历史填充图册（选修</w:t>
            </w:r>
            <w:r>
              <w:rPr>
                <w:rFonts w:ascii="宋体" w:hAnsi="宋体" w:cs="宋体"/>
                <w:color w:val="000000"/>
                <w:kern w:val="0"/>
                <w:szCs w:val="21"/>
              </w:rPr>
              <w:t>3</w:t>
            </w:r>
            <w:r>
              <w:rPr>
                <w:rFonts w:hint="eastAsia" w:ascii="宋体" w:hAnsi="宋体" w:cs="宋体"/>
                <w:color w:val="000000"/>
                <w:kern w:val="0"/>
                <w:szCs w:val="21"/>
              </w:rPr>
              <w:t>）</w:t>
            </w:r>
          </w:p>
        </w:tc>
        <w:tc>
          <w:tcPr>
            <w:tcW w:w="1466" w:type="dxa"/>
            <w:vAlign w:val="center"/>
          </w:tcPr>
          <w:p>
            <w:pPr>
              <w:widowControl/>
              <w:spacing w:line="320" w:lineRule="exact"/>
              <w:jc w:val="center"/>
              <w:rPr>
                <w:rFonts w:ascii="宋体" w:cs="宋体"/>
                <w:color w:val="000000"/>
                <w:kern w:val="0"/>
                <w:szCs w:val="21"/>
              </w:rPr>
            </w:pPr>
            <w:r>
              <w:rPr>
                <w:rFonts w:hint="eastAsia" w:ascii="宋体" w:hAnsi="宋体" w:cs="宋体"/>
                <w:color w:val="000000"/>
                <w:kern w:val="0"/>
                <w:szCs w:val="21"/>
              </w:rPr>
              <w:t>星球</w:t>
            </w:r>
          </w:p>
        </w:tc>
        <w:tc>
          <w:tcPr>
            <w:tcW w:w="880" w:type="dxa"/>
            <w:shd w:val="clear" w:color="000000" w:fill="FFFFFF"/>
            <w:vAlign w:val="center"/>
          </w:tcPr>
          <w:p>
            <w:pPr>
              <w:widowControl/>
              <w:spacing w:line="320" w:lineRule="exact"/>
              <w:jc w:val="center"/>
              <w:rPr>
                <w:rFonts w:ascii="宋体" w:cs="宋体"/>
                <w:color w:val="000000"/>
                <w:kern w:val="0"/>
                <w:szCs w:val="21"/>
              </w:rPr>
            </w:pPr>
            <w:r>
              <w:rPr>
                <w:rFonts w:ascii="宋体" w:hAnsi="宋体" w:cs="宋体"/>
                <w:color w:val="000000"/>
                <w:kern w:val="0"/>
                <w:szCs w:val="21"/>
              </w:rPr>
              <w:t>4.00</w:t>
            </w:r>
          </w:p>
        </w:tc>
        <w:tc>
          <w:tcPr>
            <w:tcW w:w="734" w:type="dxa"/>
            <w:shd w:val="clear" w:color="000000" w:fill="FFFFFF"/>
            <w:vAlign w:val="center"/>
          </w:tcPr>
          <w:p>
            <w:pPr>
              <w:widowControl/>
              <w:spacing w:line="320" w:lineRule="exact"/>
              <w:jc w:val="left"/>
              <w:rPr>
                <w:rFonts w:asci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 w:hRule="atLeast"/>
        </w:trPr>
        <w:tc>
          <w:tcPr>
            <w:tcW w:w="1058" w:type="dxa"/>
            <w:vMerge w:val="continue"/>
            <w:vAlign w:val="center"/>
          </w:tcPr>
          <w:p>
            <w:pPr>
              <w:widowControl/>
              <w:spacing w:line="280" w:lineRule="exact"/>
              <w:jc w:val="left"/>
              <w:rPr>
                <w:rFonts w:ascii="宋体" w:cs="宋体"/>
                <w:color w:val="000000"/>
                <w:kern w:val="0"/>
                <w:szCs w:val="21"/>
              </w:rPr>
            </w:pPr>
          </w:p>
        </w:tc>
        <w:tc>
          <w:tcPr>
            <w:tcW w:w="5609" w:type="dxa"/>
            <w:vAlign w:val="center"/>
          </w:tcPr>
          <w:p>
            <w:pPr>
              <w:widowControl/>
              <w:spacing w:line="320" w:lineRule="exact"/>
              <w:jc w:val="left"/>
              <w:rPr>
                <w:rFonts w:ascii="宋体" w:cs="宋体"/>
                <w:color w:val="000000"/>
                <w:kern w:val="0"/>
                <w:szCs w:val="21"/>
              </w:rPr>
            </w:pPr>
            <w:r>
              <w:rPr>
                <w:rFonts w:hint="eastAsia" w:ascii="宋体" w:hAnsi="宋体" w:cs="宋体"/>
                <w:color w:val="000000"/>
                <w:kern w:val="0"/>
                <w:szCs w:val="21"/>
              </w:rPr>
              <w:t>历史填充图册（选修</w:t>
            </w:r>
            <w:r>
              <w:rPr>
                <w:rFonts w:ascii="宋体" w:hAnsi="宋体" w:cs="宋体"/>
                <w:color w:val="000000"/>
                <w:kern w:val="0"/>
                <w:szCs w:val="21"/>
              </w:rPr>
              <w:t>4</w:t>
            </w:r>
            <w:r>
              <w:rPr>
                <w:rFonts w:hint="eastAsia" w:ascii="宋体" w:hAnsi="宋体" w:cs="宋体"/>
                <w:color w:val="000000"/>
                <w:kern w:val="0"/>
                <w:szCs w:val="21"/>
              </w:rPr>
              <w:t>）</w:t>
            </w:r>
          </w:p>
        </w:tc>
        <w:tc>
          <w:tcPr>
            <w:tcW w:w="1466" w:type="dxa"/>
            <w:vAlign w:val="center"/>
          </w:tcPr>
          <w:p>
            <w:pPr>
              <w:widowControl/>
              <w:spacing w:line="320" w:lineRule="exact"/>
              <w:jc w:val="center"/>
              <w:rPr>
                <w:rFonts w:ascii="宋体" w:cs="宋体"/>
                <w:color w:val="000000"/>
                <w:kern w:val="0"/>
                <w:szCs w:val="21"/>
              </w:rPr>
            </w:pPr>
            <w:r>
              <w:rPr>
                <w:rFonts w:hint="eastAsia" w:ascii="宋体" w:hAnsi="宋体" w:cs="宋体"/>
                <w:color w:val="000000"/>
                <w:kern w:val="0"/>
                <w:szCs w:val="21"/>
              </w:rPr>
              <w:t>星球</w:t>
            </w:r>
          </w:p>
        </w:tc>
        <w:tc>
          <w:tcPr>
            <w:tcW w:w="880" w:type="dxa"/>
            <w:shd w:val="clear" w:color="000000" w:fill="FFFFFF"/>
            <w:vAlign w:val="center"/>
          </w:tcPr>
          <w:p>
            <w:pPr>
              <w:widowControl/>
              <w:spacing w:line="320" w:lineRule="exact"/>
              <w:jc w:val="center"/>
              <w:rPr>
                <w:rFonts w:ascii="宋体" w:cs="宋体"/>
                <w:color w:val="000000"/>
                <w:kern w:val="0"/>
                <w:szCs w:val="21"/>
              </w:rPr>
            </w:pPr>
            <w:r>
              <w:rPr>
                <w:rFonts w:ascii="宋体" w:hAnsi="宋体" w:cs="宋体"/>
                <w:color w:val="000000"/>
                <w:kern w:val="0"/>
                <w:szCs w:val="21"/>
              </w:rPr>
              <w:t>4.00</w:t>
            </w:r>
          </w:p>
        </w:tc>
        <w:tc>
          <w:tcPr>
            <w:tcW w:w="734" w:type="dxa"/>
            <w:shd w:val="clear" w:color="000000" w:fill="FFFFFF"/>
            <w:vAlign w:val="center"/>
          </w:tcPr>
          <w:p>
            <w:pPr>
              <w:widowControl/>
              <w:spacing w:line="320" w:lineRule="exact"/>
              <w:jc w:val="left"/>
              <w:rPr>
                <w:rFonts w:asci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 w:hRule="atLeast"/>
        </w:trPr>
        <w:tc>
          <w:tcPr>
            <w:tcW w:w="1058" w:type="dxa"/>
            <w:vMerge w:val="continue"/>
            <w:vAlign w:val="center"/>
          </w:tcPr>
          <w:p>
            <w:pPr>
              <w:widowControl/>
              <w:spacing w:line="280" w:lineRule="exact"/>
              <w:jc w:val="left"/>
              <w:rPr>
                <w:rFonts w:ascii="宋体" w:cs="宋体"/>
                <w:color w:val="000000"/>
                <w:kern w:val="0"/>
                <w:szCs w:val="21"/>
              </w:rPr>
            </w:pPr>
          </w:p>
        </w:tc>
        <w:tc>
          <w:tcPr>
            <w:tcW w:w="5609" w:type="dxa"/>
            <w:vAlign w:val="center"/>
          </w:tcPr>
          <w:p>
            <w:pPr>
              <w:widowControl/>
              <w:spacing w:line="320" w:lineRule="exact"/>
              <w:jc w:val="left"/>
              <w:rPr>
                <w:rFonts w:ascii="宋体" w:cs="宋体"/>
                <w:color w:val="000000"/>
                <w:kern w:val="0"/>
                <w:szCs w:val="21"/>
              </w:rPr>
            </w:pPr>
            <w:r>
              <w:rPr>
                <w:rFonts w:hint="eastAsia" w:ascii="宋体" w:hAnsi="宋体" w:cs="宋体"/>
                <w:color w:val="000000"/>
                <w:kern w:val="0"/>
                <w:szCs w:val="21"/>
              </w:rPr>
              <w:t>地理填充图册（必修</w:t>
            </w:r>
            <w:r>
              <w:rPr>
                <w:rFonts w:ascii="宋体" w:hAnsi="宋体" w:cs="宋体"/>
                <w:color w:val="000000"/>
                <w:kern w:val="0"/>
                <w:szCs w:val="21"/>
              </w:rPr>
              <w:t>1</w:t>
            </w:r>
            <w:r>
              <w:rPr>
                <w:rFonts w:hint="eastAsia" w:ascii="宋体" w:hAnsi="宋体" w:cs="宋体"/>
                <w:color w:val="000000"/>
                <w:kern w:val="0"/>
                <w:szCs w:val="21"/>
              </w:rPr>
              <w:t>）</w:t>
            </w:r>
          </w:p>
        </w:tc>
        <w:tc>
          <w:tcPr>
            <w:tcW w:w="1466" w:type="dxa"/>
            <w:vAlign w:val="center"/>
          </w:tcPr>
          <w:p>
            <w:pPr>
              <w:widowControl/>
              <w:spacing w:line="320" w:lineRule="exact"/>
              <w:jc w:val="center"/>
              <w:rPr>
                <w:rFonts w:ascii="宋体" w:cs="宋体"/>
                <w:color w:val="000000"/>
                <w:kern w:val="0"/>
                <w:szCs w:val="21"/>
              </w:rPr>
            </w:pPr>
            <w:r>
              <w:rPr>
                <w:rFonts w:hint="eastAsia" w:ascii="宋体" w:hAnsi="宋体" w:cs="宋体"/>
                <w:color w:val="000000"/>
                <w:kern w:val="0"/>
                <w:szCs w:val="21"/>
              </w:rPr>
              <w:t>星球</w:t>
            </w:r>
          </w:p>
        </w:tc>
        <w:tc>
          <w:tcPr>
            <w:tcW w:w="880" w:type="dxa"/>
            <w:shd w:val="clear" w:color="000000" w:fill="FFFFFF"/>
            <w:vAlign w:val="center"/>
          </w:tcPr>
          <w:p>
            <w:pPr>
              <w:widowControl/>
              <w:spacing w:line="320" w:lineRule="exact"/>
              <w:jc w:val="center"/>
              <w:rPr>
                <w:rFonts w:ascii="宋体" w:cs="宋体"/>
                <w:color w:val="000000"/>
                <w:kern w:val="0"/>
                <w:szCs w:val="21"/>
              </w:rPr>
            </w:pPr>
            <w:r>
              <w:rPr>
                <w:rFonts w:ascii="宋体" w:hAnsi="宋体" w:cs="宋体"/>
                <w:color w:val="000000"/>
                <w:kern w:val="0"/>
                <w:szCs w:val="21"/>
              </w:rPr>
              <w:t>6.10</w:t>
            </w:r>
          </w:p>
        </w:tc>
        <w:tc>
          <w:tcPr>
            <w:tcW w:w="734" w:type="dxa"/>
            <w:shd w:val="clear" w:color="000000" w:fill="FFFFFF"/>
            <w:vAlign w:val="center"/>
          </w:tcPr>
          <w:p>
            <w:pPr>
              <w:widowControl/>
              <w:spacing w:line="320" w:lineRule="exact"/>
              <w:jc w:val="left"/>
              <w:rPr>
                <w:rFonts w:asci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 w:hRule="atLeast"/>
        </w:trPr>
        <w:tc>
          <w:tcPr>
            <w:tcW w:w="1058" w:type="dxa"/>
            <w:vMerge w:val="continue"/>
            <w:vAlign w:val="center"/>
          </w:tcPr>
          <w:p>
            <w:pPr>
              <w:widowControl/>
              <w:spacing w:line="280" w:lineRule="exact"/>
              <w:jc w:val="left"/>
              <w:rPr>
                <w:rFonts w:ascii="宋体" w:cs="宋体"/>
                <w:color w:val="000000"/>
                <w:kern w:val="0"/>
                <w:szCs w:val="21"/>
              </w:rPr>
            </w:pPr>
          </w:p>
        </w:tc>
        <w:tc>
          <w:tcPr>
            <w:tcW w:w="5609" w:type="dxa"/>
            <w:vAlign w:val="center"/>
          </w:tcPr>
          <w:p>
            <w:pPr>
              <w:widowControl/>
              <w:spacing w:line="320" w:lineRule="exact"/>
              <w:jc w:val="left"/>
              <w:rPr>
                <w:rFonts w:ascii="宋体" w:cs="宋体"/>
                <w:color w:val="000000"/>
                <w:kern w:val="0"/>
                <w:szCs w:val="21"/>
              </w:rPr>
            </w:pPr>
            <w:r>
              <w:rPr>
                <w:rFonts w:hint="eastAsia" w:ascii="宋体" w:hAnsi="宋体" w:cs="宋体"/>
                <w:color w:val="000000"/>
                <w:kern w:val="0"/>
                <w:szCs w:val="21"/>
              </w:rPr>
              <w:t>地理填充图册（必修</w:t>
            </w:r>
            <w:r>
              <w:rPr>
                <w:rFonts w:ascii="宋体" w:hAnsi="宋体" w:cs="宋体"/>
                <w:color w:val="000000"/>
                <w:kern w:val="0"/>
                <w:szCs w:val="21"/>
              </w:rPr>
              <w:t>2</w:t>
            </w:r>
            <w:r>
              <w:rPr>
                <w:rFonts w:hint="eastAsia" w:ascii="宋体" w:hAnsi="宋体" w:cs="宋体"/>
                <w:color w:val="000000"/>
                <w:kern w:val="0"/>
                <w:szCs w:val="21"/>
              </w:rPr>
              <w:t>）</w:t>
            </w:r>
          </w:p>
        </w:tc>
        <w:tc>
          <w:tcPr>
            <w:tcW w:w="1466" w:type="dxa"/>
            <w:vAlign w:val="center"/>
          </w:tcPr>
          <w:p>
            <w:pPr>
              <w:widowControl/>
              <w:spacing w:line="320" w:lineRule="exact"/>
              <w:jc w:val="center"/>
              <w:rPr>
                <w:rFonts w:ascii="宋体" w:cs="宋体"/>
                <w:color w:val="000000"/>
                <w:kern w:val="0"/>
                <w:szCs w:val="21"/>
              </w:rPr>
            </w:pPr>
            <w:r>
              <w:rPr>
                <w:rFonts w:hint="eastAsia" w:ascii="宋体" w:hAnsi="宋体" w:cs="宋体"/>
                <w:color w:val="000000"/>
                <w:kern w:val="0"/>
                <w:szCs w:val="21"/>
              </w:rPr>
              <w:t>星球</w:t>
            </w:r>
          </w:p>
        </w:tc>
        <w:tc>
          <w:tcPr>
            <w:tcW w:w="880" w:type="dxa"/>
            <w:shd w:val="clear" w:color="000000" w:fill="FFFFFF"/>
            <w:vAlign w:val="center"/>
          </w:tcPr>
          <w:p>
            <w:pPr>
              <w:widowControl/>
              <w:spacing w:line="320" w:lineRule="exact"/>
              <w:jc w:val="center"/>
              <w:rPr>
                <w:rFonts w:ascii="宋体" w:cs="宋体"/>
                <w:color w:val="000000"/>
                <w:kern w:val="0"/>
                <w:szCs w:val="21"/>
              </w:rPr>
            </w:pPr>
            <w:r>
              <w:rPr>
                <w:rFonts w:ascii="宋体" w:hAnsi="宋体" w:cs="宋体"/>
                <w:color w:val="000000"/>
                <w:kern w:val="0"/>
                <w:szCs w:val="21"/>
              </w:rPr>
              <w:t>6.10</w:t>
            </w:r>
          </w:p>
        </w:tc>
        <w:tc>
          <w:tcPr>
            <w:tcW w:w="734" w:type="dxa"/>
            <w:shd w:val="clear" w:color="000000" w:fill="FFFFFF"/>
            <w:vAlign w:val="center"/>
          </w:tcPr>
          <w:p>
            <w:pPr>
              <w:widowControl/>
              <w:spacing w:line="320" w:lineRule="exact"/>
              <w:jc w:val="left"/>
              <w:rPr>
                <w:rFonts w:asci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6" w:hRule="atLeast"/>
        </w:trPr>
        <w:tc>
          <w:tcPr>
            <w:tcW w:w="1058" w:type="dxa"/>
            <w:vMerge w:val="continue"/>
            <w:vAlign w:val="center"/>
          </w:tcPr>
          <w:p>
            <w:pPr>
              <w:widowControl/>
              <w:spacing w:line="280" w:lineRule="exact"/>
              <w:jc w:val="center"/>
              <w:rPr>
                <w:rFonts w:ascii="宋体" w:cs="宋体"/>
                <w:color w:val="000000"/>
                <w:kern w:val="0"/>
                <w:szCs w:val="21"/>
              </w:rPr>
            </w:pPr>
          </w:p>
        </w:tc>
        <w:tc>
          <w:tcPr>
            <w:tcW w:w="5609" w:type="dxa"/>
            <w:vAlign w:val="center"/>
          </w:tcPr>
          <w:p>
            <w:pPr>
              <w:widowControl/>
              <w:spacing w:line="320" w:lineRule="exact"/>
              <w:jc w:val="left"/>
              <w:rPr>
                <w:rFonts w:ascii="宋体" w:cs="宋体"/>
                <w:color w:val="000000"/>
                <w:kern w:val="0"/>
                <w:szCs w:val="21"/>
              </w:rPr>
            </w:pPr>
            <w:r>
              <w:rPr>
                <w:rFonts w:hint="eastAsia" w:ascii="宋体" w:hAnsi="宋体" w:cs="宋体"/>
                <w:color w:val="000000"/>
                <w:kern w:val="0"/>
                <w:szCs w:val="21"/>
              </w:rPr>
              <w:t>地理填充图册（必修</w:t>
            </w:r>
            <w:r>
              <w:rPr>
                <w:rFonts w:ascii="宋体" w:hAnsi="宋体" w:cs="宋体"/>
                <w:color w:val="000000"/>
                <w:kern w:val="0"/>
                <w:szCs w:val="21"/>
              </w:rPr>
              <w:t>3</w:t>
            </w:r>
            <w:r>
              <w:rPr>
                <w:rFonts w:hint="eastAsia" w:ascii="宋体" w:hAnsi="宋体" w:cs="宋体"/>
                <w:color w:val="000000"/>
                <w:kern w:val="0"/>
                <w:szCs w:val="21"/>
              </w:rPr>
              <w:t>）</w:t>
            </w:r>
          </w:p>
        </w:tc>
        <w:tc>
          <w:tcPr>
            <w:tcW w:w="1466" w:type="dxa"/>
            <w:vAlign w:val="center"/>
          </w:tcPr>
          <w:p>
            <w:pPr>
              <w:widowControl/>
              <w:spacing w:line="320" w:lineRule="exact"/>
              <w:jc w:val="center"/>
              <w:rPr>
                <w:rFonts w:ascii="宋体" w:cs="宋体"/>
                <w:color w:val="000000"/>
                <w:kern w:val="0"/>
                <w:szCs w:val="21"/>
              </w:rPr>
            </w:pPr>
            <w:r>
              <w:rPr>
                <w:rFonts w:hint="eastAsia" w:ascii="宋体" w:hAnsi="宋体" w:cs="宋体"/>
                <w:color w:val="000000"/>
                <w:kern w:val="0"/>
                <w:szCs w:val="21"/>
              </w:rPr>
              <w:t>星球</w:t>
            </w:r>
          </w:p>
        </w:tc>
        <w:tc>
          <w:tcPr>
            <w:tcW w:w="880" w:type="dxa"/>
            <w:shd w:val="clear" w:color="000000" w:fill="FFFFFF"/>
            <w:vAlign w:val="center"/>
          </w:tcPr>
          <w:p>
            <w:pPr>
              <w:widowControl/>
              <w:spacing w:line="320" w:lineRule="exact"/>
              <w:jc w:val="center"/>
              <w:rPr>
                <w:rFonts w:ascii="宋体" w:cs="宋体"/>
                <w:color w:val="000000"/>
                <w:kern w:val="0"/>
                <w:szCs w:val="21"/>
              </w:rPr>
            </w:pPr>
            <w:r>
              <w:rPr>
                <w:rFonts w:ascii="宋体" w:hAnsi="宋体" w:cs="宋体"/>
                <w:color w:val="000000"/>
                <w:kern w:val="0"/>
                <w:szCs w:val="21"/>
              </w:rPr>
              <w:t>6.10</w:t>
            </w:r>
          </w:p>
        </w:tc>
        <w:tc>
          <w:tcPr>
            <w:tcW w:w="734" w:type="dxa"/>
            <w:shd w:val="clear" w:color="000000" w:fill="FFFFFF"/>
            <w:vAlign w:val="center"/>
          </w:tcPr>
          <w:p>
            <w:pPr>
              <w:widowControl/>
              <w:spacing w:line="320" w:lineRule="exact"/>
              <w:jc w:val="left"/>
              <w:rPr>
                <w:rFonts w:asci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 w:hRule="atLeast"/>
        </w:trPr>
        <w:tc>
          <w:tcPr>
            <w:tcW w:w="1058" w:type="dxa"/>
            <w:vMerge w:val="continue"/>
            <w:vAlign w:val="center"/>
          </w:tcPr>
          <w:p>
            <w:pPr>
              <w:widowControl/>
              <w:spacing w:line="280" w:lineRule="exact"/>
              <w:jc w:val="left"/>
              <w:rPr>
                <w:rFonts w:ascii="宋体" w:cs="宋体"/>
                <w:color w:val="000000"/>
                <w:kern w:val="0"/>
                <w:szCs w:val="21"/>
              </w:rPr>
            </w:pPr>
          </w:p>
        </w:tc>
        <w:tc>
          <w:tcPr>
            <w:tcW w:w="5609" w:type="dxa"/>
            <w:vAlign w:val="center"/>
          </w:tcPr>
          <w:p>
            <w:pPr>
              <w:widowControl/>
              <w:spacing w:line="320" w:lineRule="exact"/>
              <w:jc w:val="left"/>
              <w:rPr>
                <w:rFonts w:ascii="宋体" w:cs="宋体"/>
                <w:color w:val="000000"/>
                <w:kern w:val="0"/>
                <w:szCs w:val="21"/>
              </w:rPr>
            </w:pPr>
            <w:r>
              <w:rPr>
                <w:rFonts w:hint="eastAsia" w:ascii="宋体" w:hAnsi="宋体" w:cs="宋体"/>
                <w:color w:val="000000"/>
                <w:kern w:val="0"/>
                <w:szCs w:val="21"/>
              </w:rPr>
              <w:t>地理填充图册（选修</w:t>
            </w:r>
            <w:r>
              <w:rPr>
                <w:rFonts w:ascii="宋体" w:hAnsi="宋体" w:cs="宋体"/>
                <w:color w:val="000000"/>
                <w:kern w:val="0"/>
                <w:szCs w:val="21"/>
              </w:rPr>
              <w:t>3</w:t>
            </w:r>
            <w:r>
              <w:rPr>
                <w:rFonts w:hint="eastAsia" w:ascii="宋体" w:hAnsi="宋体" w:cs="宋体"/>
                <w:color w:val="000000"/>
                <w:kern w:val="0"/>
                <w:szCs w:val="21"/>
              </w:rPr>
              <w:t>）</w:t>
            </w:r>
          </w:p>
        </w:tc>
        <w:tc>
          <w:tcPr>
            <w:tcW w:w="1466" w:type="dxa"/>
            <w:vAlign w:val="center"/>
          </w:tcPr>
          <w:p>
            <w:pPr>
              <w:widowControl/>
              <w:spacing w:line="320" w:lineRule="exact"/>
              <w:jc w:val="center"/>
              <w:rPr>
                <w:rFonts w:ascii="宋体" w:cs="宋体"/>
                <w:color w:val="000000"/>
                <w:kern w:val="0"/>
                <w:szCs w:val="21"/>
              </w:rPr>
            </w:pPr>
            <w:r>
              <w:rPr>
                <w:rFonts w:hint="eastAsia" w:ascii="宋体" w:hAnsi="宋体" w:cs="宋体"/>
                <w:color w:val="000000"/>
                <w:kern w:val="0"/>
                <w:szCs w:val="21"/>
              </w:rPr>
              <w:t>星球</w:t>
            </w:r>
          </w:p>
        </w:tc>
        <w:tc>
          <w:tcPr>
            <w:tcW w:w="880" w:type="dxa"/>
            <w:shd w:val="clear" w:color="000000" w:fill="FFFFFF"/>
            <w:vAlign w:val="center"/>
          </w:tcPr>
          <w:p>
            <w:pPr>
              <w:widowControl/>
              <w:spacing w:line="320" w:lineRule="exact"/>
              <w:jc w:val="center"/>
              <w:rPr>
                <w:rFonts w:ascii="宋体" w:cs="宋体"/>
                <w:color w:val="000000"/>
                <w:kern w:val="0"/>
                <w:szCs w:val="21"/>
              </w:rPr>
            </w:pPr>
            <w:r>
              <w:rPr>
                <w:rFonts w:ascii="宋体" w:hAnsi="宋体" w:cs="宋体"/>
                <w:color w:val="000000"/>
                <w:kern w:val="0"/>
                <w:szCs w:val="21"/>
              </w:rPr>
              <w:t>4.00</w:t>
            </w:r>
          </w:p>
        </w:tc>
        <w:tc>
          <w:tcPr>
            <w:tcW w:w="734" w:type="dxa"/>
            <w:shd w:val="clear" w:color="000000" w:fill="FFFFFF"/>
            <w:vAlign w:val="center"/>
          </w:tcPr>
          <w:p>
            <w:pPr>
              <w:widowControl/>
              <w:spacing w:line="320" w:lineRule="exact"/>
              <w:jc w:val="left"/>
              <w:rPr>
                <w:rFonts w:asci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4" w:hRule="atLeast"/>
        </w:trPr>
        <w:tc>
          <w:tcPr>
            <w:tcW w:w="1058" w:type="dxa"/>
            <w:vMerge w:val="continue"/>
            <w:vAlign w:val="center"/>
          </w:tcPr>
          <w:p>
            <w:pPr>
              <w:widowControl/>
              <w:spacing w:line="280" w:lineRule="exact"/>
              <w:jc w:val="left"/>
              <w:rPr>
                <w:rFonts w:ascii="宋体" w:cs="宋体"/>
                <w:color w:val="000000"/>
                <w:kern w:val="0"/>
                <w:szCs w:val="21"/>
              </w:rPr>
            </w:pPr>
          </w:p>
        </w:tc>
        <w:tc>
          <w:tcPr>
            <w:tcW w:w="5609" w:type="dxa"/>
            <w:vAlign w:val="center"/>
          </w:tcPr>
          <w:p>
            <w:pPr>
              <w:widowControl/>
              <w:spacing w:line="320" w:lineRule="exact"/>
              <w:jc w:val="left"/>
              <w:rPr>
                <w:rFonts w:ascii="宋体" w:cs="宋体"/>
                <w:color w:val="000000"/>
                <w:kern w:val="0"/>
                <w:szCs w:val="21"/>
              </w:rPr>
            </w:pPr>
            <w:r>
              <w:rPr>
                <w:rFonts w:hint="eastAsia" w:ascii="宋体" w:hAnsi="宋体" w:cs="宋体"/>
                <w:color w:val="000000"/>
                <w:kern w:val="0"/>
                <w:szCs w:val="21"/>
              </w:rPr>
              <w:t>地理填充图册（选修</w:t>
            </w:r>
            <w:r>
              <w:rPr>
                <w:rFonts w:ascii="宋体" w:hAnsi="宋体" w:cs="宋体"/>
                <w:color w:val="000000"/>
                <w:kern w:val="0"/>
                <w:szCs w:val="21"/>
              </w:rPr>
              <w:t>5</w:t>
            </w:r>
            <w:r>
              <w:rPr>
                <w:rFonts w:hint="eastAsia" w:ascii="宋体" w:hAnsi="宋体" w:cs="宋体"/>
                <w:color w:val="000000"/>
                <w:kern w:val="0"/>
                <w:szCs w:val="21"/>
              </w:rPr>
              <w:t>）</w:t>
            </w:r>
          </w:p>
        </w:tc>
        <w:tc>
          <w:tcPr>
            <w:tcW w:w="1466" w:type="dxa"/>
            <w:vAlign w:val="center"/>
          </w:tcPr>
          <w:p>
            <w:pPr>
              <w:widowControl/>
              <w:spacing w:line="320" w:lineRule="exact"/>
              <w:jc w:val="center"/>
              <w:rPr>
                <w:rFonts w:ascii="宋体" w:cs="宋体"/>
                <w:color w:val="000000"/>
                <w:kern w:val="0"/>
                <w:szCs w:val="21"/>
              </w:rPr>
            </w:pPr>
            <w:r>
              <w:rPr>
                <w:rFonts w:hint="eastAsia" w:ascii="宋体" w:hAnsi="宋体" w:cs="宋体"/>
                <w:color w:val="000000"/>
                <w:kern w:val="0"/>
                <w:szCs w:val="21"/>
              </w:rPr>
              <w:t>星球</w:t>
            </w:r>
          </w:p>
        </w:tc>
        <w:tc>
          <w:tcPr>
            <w:tcW w:w="880" w:type="dxa"/>
            <w:shd w:val="clear" w:color="000000" w:fill="FFFFFF"/>
            <w:vAlign w:val="center"/>
          </w:tcPr>
          <w:p>
            <w:pPr>
              <w:widowControl/>
              <w:spacing w:line="320" w:lineRule="exact"/>
              <w:jc w:val="center"/>
              <w:rPr>
                <w:rFonts w:ascii="宋体" w:cs="宋体"/>
                <w:color w:val="000000"/>
                <w:kern w:val="0"/>
                <w:szCs w:val="21"/>
              </w:rPr>
            </w:pPr>
            <w:r>
              <w:rPr>
                <w:rFonts w:ascii="宋体" w:hAnsi="宋体" w:cs="宋体"/>
                <w:color w:val="000000"/>
                <w:kern w:val="0"/>
                <w:szCs w:val="21"/>
              </w:rPr>
              <w:t>4.00</w:t>
            </w:r>
          </w:p>
        </w:tc>
        <w:tc>
          <w:tcPr>
            <w:tcW w:w="734" w:type="dxa"/>
            <w:shd w:val="clear" w:color="000000" w:fill="FFFFFF"/>
            <w:vAlign w:val="center"/>
          </w:tcPr>
          <w:p>
            <w:pPr>
              <w:widowControl/>
              <w:spacing w:line="320" w:lineRule="exact"/>
              <w:jc w:val="left"/>
              <w:rPr>
                <w:rFonts w:asci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 w:hRule="atLeast"/>
        </w:trPr>
        <w:tc>
          <w:tcPr>
            <w:tcW w:w="1058" w:type="dxa"/>
            <w:vMerge w:val="continue"/>
            <w:vAlign w:val="center"/>
          </w:tcPr>
          <w:p>
            <w:pPr>
              <w:widowControl/>
              <w:spacing w:line="280" w:lineRule="exact"/>
              <w:jc w:val="left"/>
              <w:rPr>
                <w:rFonts w:ascii="宋体" w:cs="宋体"/>
                <w:color w:val="000000"/>
                <w:kern w:val="0"/>
                <w:szCs w:val="21"/>
              </w:rPr>
            </w:pPr>
          </w:p>
        </w:tc>
        <w:tc>
          <w:tcPr>
            <w:tcW w:w="5609" w:type="dxa"/>
            <w:vAlign w:val="center"/>
          </w:tcPr>
          <w:p>
            <w:pPr>
              <w:widowControl/>
              <w:spacing w:line="320" w:lineRule="exact"/>
              <w:rPr>
                <w:rFonts w:ascii="宋体" w:cs="宋体"/>
                <w:color w:val="000000"/>
                <w:kern w:val="0"/>
                <w:szCs w:val="21"/>
              </w:rPr>
            </w:pPr>
            <w:r>
              <w:rPr>
                <w:rFonts w:hint="eastAsia" w:ascii="宋体" w:hAnsi="宋体" w:cs="宋体"/>
                <w:color w:val="000000"/>
                <w:kern w:val="0"/>
                <w:szCs w:val="21"/>
              </w:rPr>
              <w:t>地理填充图册（选修</w:t>
            </w:r>
            <w:r>
              <w:rPr>
                <w:rFonts w:ascii="宋体" w:hAnsi="宋体" w:cs="宋体"/>
                <w:color w:val="000000"/>
                <w:kern w:val="0"/>
                <w:szCs w:val="21"/>
              </w:rPr>
              <w:t>6</w:t>
            </w:r>
            <w:r>
              <w:rPr>
                <w:rFonts w:hint="eastAsia" w:ascii="宋体" w:hAnsi="宋体" w:cs="宋体"/>
                <w:color w:val="000000"/>
                <w:kern w:val="0"/>
                <w:szCs w:val="21"/>
              </w:rPr>
              <w:t>）</w:t>
            </w:r>
          </w:p>
        </w:tc>
        <w:tc>
          <w:tcPr>
            <w:tcW w:w="1466" w:type="dxa"/>
            <w:vAlign w:val="center"/>
          </w:tcPr>
          <w:p>
            <w:pPr>
              <w:widowControl/>
              <w:spacing w:line="320" w:lineRule="exact"/>
              <w:jc w:val="center"/>
              <w:rPr>
                <w:rFonts w:ascii="宋体" w:cs="宋体"/>
                <w:color w:val="000000"/>
                <w:kern w:val="0"/>
                <w:szCs w:val="21"/>
              </w:rPr>
            </w:pPr>
            <w:r>
              <w:rPr>
                <w:rFonts w:hint="eastAsia" w:ascii="宋体" w:hAnsi="宋体" w:cs="宋体"/>
                <w:color w:val="000000"/>
                <w:kern w:val="0"/>
                <w:szCs w:val="21"/>
              </w:rPr>
              <w:t>星球</w:t>
            </w:r>
          </w:p>
        </w:tc>
        <w:tc>
          <w:tcPr>
            <w:tcW w:w="880" w:type="dxa"/>
            <w:shd w:val="clear" w:color="000000" w:fill="FFFFFF"/>
            <w:vAlign w:val="center"/>
          </w:tcPr>
          <w:p>
            <w:pPr>
              <w:widowControl/>
              <w:spacing w:line="320" w:lineRule="exact"/>
              <w:jc w:val="center"/>
              <w:rPr>
                <w:rFonts w:ascii="宋体" w:cs="宋体"/>
                <w:color w:val="000000"/>
                <w:kern w:val="0"/>
                <w:szCs w:val="21"/>
              </w:rPr>
            </w:pPr>
            <w:r>
              <w:rPr>
                <w:rFonts w:ascii="宋体" w:hAnsi="宋体" w:cs="宋体"/>
                <w:color w:val="000000"/>
                <w:kern w:val="0"/>
                <w:szCs w:val="21"/>
              </w:rPr>
              <w:t>4.00</w:t>
            </w:r>
          </w:p>
        </w:tc>
        <w:tc>
          <w:tcPr>
            <w:tcW w:w="734" w:type="dxa"/>
            <w:shd w:val="clear" w:color="000000" w:fill="FFFFFF"/>
            <w:vAlign w:val="center"/>
          </w:tcPr>
          <w:p>
            <w:pPr>
              <w:widowControl/>
              <w:spacing w:line="320" w:lineRule="exact"/>
              <w:jc w:val="left"/>
              <w:rPr>
                <w:rFonts w:asci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 w:hRule="atLeast"/>
        </w:trPr>
        <w:tc>
          <w:tcPr>
            <w:tcW w:w="1058" w:type="dxa"/>
            <w:vMerge w:val="restart"/>
            <w:noWrap/>
            <w:textDirection w:val="tbRlV"/>
            <w:vAlign w:val="center"/>
          </w:tcPr>
          <w:p>
            <w:pPr>
              <w:spacing w:line="280" w:lineRule="exact"/>
              <w:jc w:val="center"/>
              <w:rPr>
                <w:rFonts w:ascii="宋体" w:cs="宋体"/>
                <w:color w:val="000000"/>
                <w:kern w:val="0"/>
                <w:szCs w:val="21"/>
              </w:rPr>
            </w:pPr>
            <w:r>
              <w:rPr>
                <w:rFonts w:hint="eastAsia" w:ascii="宋体" w:hAnsi="宋体" w:cs="宋体"/>
                <w:color w:val="000000"/>
                <w:kern w:val="0"/>
                <w:szCs w:val="21"/>
              </w:rPr>
              <w:t>学业水平考试辅导类</w:t>
            </w:r>
          </w:p>
        </w:tc>
        <w:tc>
          <w:tcPr>
            <w:tcW w:w="5609" w:type="dxa"/>
            <w:vAlign w:val="center"/>
          </w:tcPr>
          <w:p>
            <w:pPr>
              <w:widowControl/>
              <w:spacing w:line="320" w:lineRule="exact"/>
              <w:jc w:val="left"/>
              <w:rPr>
                <w:rFonts w:ascii="宋体" w:cs="宋体"/>
                <w:color w:val="000000"/>
                <w:kern w:val="0"/>
                <w:szCs w:val="21"/>
              </w:rPr>
            </w:pPr>
            <w:r>
              <w:rPr>
                <w:rFonts w:hint="eastAsia" w:ascii="宋体" w:hAnsi="宋体" w:cs="宋体"/>
                <w:color w:val="000000"/>
                <w:kern w:val="0"/>
                <w:szCs w:val="21"/>
              </w:rPr>
              <w:t>湖南省普通高中学业水平考试重点解读语文</w:t>
            </w:r>
          </w:p>
        </w:tc>
        <w:tc>
          <w:tcPr>
            <w:tcW w:w="1466" w:type="dxa"/>
            <w:vAlign w:val="center"/>
          </w:tcPr>
          <w:p>
            <w:pPr>
              <w:widowControl/>
              <w:spacing w:line="320" w:lineRule="exact"/>
              <w:jc w:val="center"/>
              <w:rPr>
                <w:rFonts w:ascii="宋体" w:cs="宋体"/>
                <w:color w:val="000000"/>
                <w:kern w:val="0"/>
                <w:szCs w:val="21"/>
              </w:rPr>
            </w:pPr>
            <w:r>
              <w:rPr>
                <w:rFonts w:hint="eastAsia" w:ascii="宋体" w:hAnsi="宋体" w:cs="宋体"/>
                <w:color w:val="000000"/>
                <w:kern w:val="0"/>
                <w:szCs w:val="21"/>
              </w:rPr>
              <w:t>新世界</w:t>
            </w:r>
          </w:p>
        </w:tc>
        <w:tc>
          <w:tcPr>
            <w:tcW w:w="880" w:type="dxa"/>
            <w:shd w:val="clear" w:color="000000" w:fill="FFFFFF"/>
            <w:vAlign w:val="center"/>
          </w:tcPr>
          <w:p>
            <w:pPr>
              <w:widowControl/>
              <w:spacing w:line="320" w:lineRule="exact"/>
              <w:jc w:val="center"/>
              <w:rPr>
                <w:rFonts w:ascii="宋体" w:cs="宋体"/>
                <w:color w:val="000000"/>
                <w:kern w:val="0"/>
                <w:szCs w:val="21"/>
              </w:rPr>
            </w:pPr>
            <w:r>
              <w:rPr>
                <w:rFonts w:ascii="宋体" w:hAnsi="宋体" w:cs="宋体"/>
                <w:color w:val="000000"/>
                <w:kern w:val="0"/>
                <w:szCs w:val="21"/>
              </w:rPr>
              <w:t>15.13</w:t>
            </w:r>
          </w:p>
        </w:tc>
        <w:tc>
          <w:tcPr>
            <w:tcW w:w="734" w:type="dxa"/>
            <w:shd w:val="clear" w:color="000000" w:fill="FFFFFF"/>
            <w:noWrap/>
            <w:vAlign w:val="center"/>
          </w:tcPr>
          <w:p>
            <w:pPr>
              <w:widowControl/>
              <w:spacing w:line="320" w:lineRule="exact"/>
              <w:jc w:val="left"/>
              <w:rPr>
                <w:rFonts w:asci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 w:hRule="atLeast"/>
        </w:trPr>
        <w:tc>
          <w:tcPr>
            <w:tcW w:w="1058" w:type="dxa"/>
            <w:vMerge w:val="continue"/>
            <w:noWrap/>
            <w:textDirection w:val="tbRlV"/>
            <w:vAlign w:val="center"/>
          </w:tcPr>
          <w:p>
            <w:pPr>
              <w:spacing w:line="280" w:lineRule="exact"/>
              <w:jc w:val="center"/>
              <w:rPr>
                <w:rFonts w:ascii="宋体" w:cs="宋体"/>
                <w:color w:val="000000"/>
                <w:kern w:val="0"/>
                <w:szCs w:val="21"/>
              </w:rPr>
            </w:pPr>
          </w:p>
        </w:tc>
        <w:tc>
          <w:tcPr>
            <w:tcW w:w="5609" w:type="dxa"/>
            <w:vAlign w:val="center"/>
          </w:tcPr>
          <w:p>
            <w:pPr>
              <w:widowControl/>
              <w:spacing w:line="320" w:lineRule="exact"/>
              <w:jc w:val="left"/>
              <w:rPr>
                <w:rFonts w:ascii="宋体" w:cs="宋体"/>
                <w:color w:val="000000"/>
                <w:kern w:val="0"/>
                <w:szCs w:val="21"/>
              </w:rPr>
            </w:pPr>
            <w:r>
              <w:rPr>
                <w:rFonts w:hint="eastAsia" w:ascii="宋体" w:hAnsi="宋体" w:cs="宋体"/>
                <w:color w:val="000000"/>
                <w:kern w:val="0"/>
                <w:szCs w:val="21"/>
              </w:rPr>
              <w:t>湖南省普通高中学业水平考试重点解读数学</w:t>
            </w:r>
          </w:p>
        </w:tc>
        <w:tc>
          <w:tcPr>
            <w:tcW w:w="1466" w:type="dxa"/>
            <w:vAlign w:val="center"/>
          </w:tcPr>
          <w:p>
            <w:pPr>
              <w:widowControl/>
              <w:spacing w:line="320" w:lineRule="exact"/>
              <w:jc w:val="center"/>
              <w:rPr>
                <w:rFonts w:ascii="宋体" w:cs="宋体"/>
                <w:color w:val="000000"/>
                <w:kern w:val="0"/>
                <w:szCs w:val="21"/>
              </w:rPr>
            </w:pPr>
            <w:r>
              <w:rPr>
                <w:rFonts w:hint="eastAsia" w:ascii="宋体" w:hAnsi="宋体" w:cs="宋体"/>
                <w:color w:val="000000"/>
                <w:kern w:val="0"/>
                <w:szCs w:val="21"/>
              </w:rPr>
              <w:t>新世界</w:t>
            </w:r>
          </w:p>
        </w:tc>
        <w:tc>
          <w:tcPr>
            <w:tcW w:w="880" w:type="dxa"/>
            <w:shd w:val="clear" w:color="000000" w:fill="FFFFFF"/>
            <w:vAlign w:val="center"/>
          </w:tcPr>
          <w:p>
            <w:pPr>
              <w:widowControl/>
              <w:spacing w:line="320" w:lineRule="exact"/>
              <w:jc w:val="center"/>
              <w:rPr>
                <w:rFonts w:ascii="宋体" w:cs="宋体"/>
                <w:color w:val="000000"/>
                <w:kern w:val="0"/>
                <w:szCs w:val="21"/>
              </w:rPr>
            </w:pPr>
            <w:r>
              <w:rPr>
                <w:rFonts w:ascii="宋体" w:hAnsi="宋体" w:cs="宋体"/>
                <w:color w:val="000000"/>
                <w:kern w:val="0"/>
                <w:szCs w:val="21"/>
              </w:rPr>
              <w:t>15.13</w:t>
            </w:r>
          </w:p>
        </w:tc>
        <w:tc>
          <w:tcPr>
            <w:tcW w:w="734" w:type="dxa"/>
            <w:shd w:val="clear" w:color="000000" w:fill="FFFFFF"/>
            <w:noWrap/>
            <w:vAlign w:val="center"/>
          </w:tcPr>
          <w:p>
            <w:pPr>
              <w:widowControl/>
              <w:spacing w:line="320" w:lineRule="exact"/>
              <w:jc w:val="left"/>
              <w:rPr>
                <w:rFonts w:asci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 w:hRule="atLeast"/>
        </w:trPr>
        <w:tc>
          <w:tcPr>
            <w:tcW w:w="1058" w:type="dxa"/>
            <w:vMerge w:val="continue"/>
            <w:noWrap/>
            <w:textDirection w:val="tbRlV"/>
            <w:vAlign w:val="center"/>
          </w:tcPr>
          <w:p>
            <w:pPr>
              <w:spacing w:line="280" w:lineRule="exact"/>
              <w:jc w:val="center"/>
              <w:rPr>
                <w:rFonts w:ascii="宋体" w:cs="宋体"/>
                <w:color w:val="000000"/>
                <w:kern w:val="0"/>
                <w:szCs w:val="21"/>
              </w:rPr>
            </w:pPr>
          </w:p>
        </w:tc>
        <w:tc>
          <w:tcPr>
            <w:tcW w:w="5609" w:type="dxa"/>
            <w:vAlign w:val="center"/>
          </w:tcPr>
          <w:p>
            <w:pPr>
              <w:widowControl/>
              <w:spacing w:line="320" w:lineRule="exact"/>
              <w:jc w:val="left"/>
              <w:rPr>
                <w:rFonts w:ascii="宋体" w:cs="宋体"/>
                <w:color w:val="000000"/>
                <w:kern w:val="0"/>
                <w:szCs w:val="21"/>
              </w:rPr>
            </w:pPr>
            <w:r>
              <w:rPr>
                <w:rFonts w:hint="eastAsia" w:ascii="宋体" w:hAnsi="宋体" w:cs="宋体"/>
                <w:color w:val="000000"/>
                <w:kern w:val="0"/>
                <w:szCs w:val="21"/>
              </w:rPr>
              <w:t>湖南省普通高中学业水平考试重点解读英语</w:t>
            </w:r>
          </w:p>
        </w:tc>
        <w:tc>
          <w:tcPr>
            <w:tcW w:w="1466" w:type="dxa"/>
            <w:vAlign w:val="center"/>
          </w:tcPr>
          <w:p>
            <w:pPr>
              <w:widowControl/>
              <w:spacing w:line="320" w:lineRule="exact"/>
              <w:jc w:val="center"/>
              <w:rPr>
                <w:rFonts w:ascii="宋体" w:cs="宋体"/>
                <w:color w:val="000000"/>
                <w:kern w:val="0"/>
                <w:szCs w:val="21"/>
              </w:rPr>
            </w:pPr>
            <w:r>
              <w:rPr>
                <w:rFonts w:hint="eastAsia" w:ascii="宋体" w:hAnsi="宋体" w:cs="宋体"/>
                <w:color w:val="000000"/>
                <w:kern w:val="0"/>
                <w:szCs w:val="21"/>
              </w:rPr>
              <w:t>新世界</w:t>
            </w:r>
          </w:p>
        </w:tc>
        <w:tc>
          <w:tcPr>
            <w:tcW w:w="880" w:type="dxa"/>
            <w:shd w:val="clear" w:color="000000" w:fill="FFFFFF"/>
            <w:vAlign w:val="center"/>
          </w:tcPr>
          <w:p>
            <w:pPr>
              <w:widowControl/>
              <w:spacing w:line="320" w:lineRule="exact"/>
              <w:jc w:val="center"/>
              <w:rPr>
                <w:rFonts w:ascii="宋体" w:cs="宋体"/>
                <w:color w:val="000000"/>
                <w:kern w:val="0"/>
                <w:szCs w:val="21"/>
              </w:rPr>
            </w:pPr>
            <w:r>
              <w:rPr>
                <w:rFonts w:ascii="宋体" w:hAnsi="宋体" w:cs="宋体"/>
                <w:color w:val="000000"/>
                <w:kern w:val="0"/>
                <w:szCs w:val="21"/>
              </w:rPr>
              <w:t>15.13</w:t>
            </w:r>
          </w:p>
        </w:tc>
        <w:tc>
          <w:tcPr>
            <w:tcW w:w="734" w:type="dxa"/>
            <w:shd w:val="clear" w:color="000000" w:fill="FFFFFF"/>
            <w:noWrap/>
            <w:vAlign w:val="center"/>
          </w:tcPr>
          <w:p>
            <w:pPr>
              <w:widowControl/>
              <w:spacing w:line="320" w:lineRule="exact"/>
              <w:jc w:val="left"/>
              <w:rPr>
                <w:rFonts w:asci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 w:hRule="atLeast"/>
        </w:trPr>
        <w:tc>
          <w:tcPr>
            <w:tcW w:w="1058" w:type="dxa"/>
            <w:vMerge w:val="continue"/>
            <w:noWrap/>
            <w:textDirection w:val="tbRlV"/>
            <w:vAlign w:val="center"/>
          </w:tcPr>
          <w:p>
            <w:pPr>
              <w:spacing w:line="280" w:lineRule="exact"/>
              <w:jc w:val="center"/>
              <w:rPr>
                <w:rFonts w:ascii="宋体" w:cs="宋体"/>
                <w:color w:val="000000"/>
                <w:kern w:val="0"/>
                <w:szCs w:val="21"/>
              </w:rPr>
            </w:pPr>
          </w:p>
        </w:tc>
        <w:tc>
          <w:tcPr>
            <w:tcW w:w="5609" w:type="dxa"/>
            <w:vAlign w:val="center"/>
          </w:tcPr>
          <w:p>
            <w:pPr>
              <w:widowControl/>
              <w:spacing w:line="320" w:lineRule="exact"/>
              <w:jc w:val="left"/>
              <w:rPr>
                <w:rFonts w:ascii="宋体" w:cs="宋体"/>
                <w:color w:val="000000"/>
                <w:kern w:val="0"/>
                <w:szCs w:val="21"/>
              </w:rPr>
            </w:pPr>
            <w:r>
              <w:rPr>
                <w:rFonts w:hint="eastAsia" w:ascii="宋体" w:hAnsi="宋体" w:cs="宋体"/>
                <w:color w:val="000000"/>
                <w:kern w:val="0"/>
                <w:szCs w:val="21"/>
              </w:rPr>
              <w:t>湖南省普通高中学业水平考试重点解读思想政治</w:t>
            </w:r>
          </w:p>
        </w:tc>
        <w:tc>
          <w:tcPr>
            <w:tcW w:w="1466" w:type="dxa"/>
            <w:vAlign w:val="center"/>
          </w:tcPr>
          <w:p>
            <w:pPr>
              <w:widowControl/>
              <w:spacing w:line="320" w:lineRule="exact"/>
              <w:jc w:val="center"/>
              <w:rPr>
                <w:rFonts w:ascii="宋体" w:cs="宋体"/>
                <w:color w:val="000000"/>
                <w:kern w:val="0"/>
                <w:szCs w:val="21"/>
              </w:rPr>
            </w:pPr>
            <w:r>
              <w:rPr>
                <w:rFonts w:hint="eastAsia" w:ascii="宋体" w:hAnsi="宋体" w:cs="宋体"/>
                <w:color w:val="000000"/>
                <w:kern w:val="0"/>
                <w:szCs w:val="21"/>
              </w:rPr>
              <w:t>新世界</w:t>
            </w:r>
          </w:p>
        </w:tc>
        <w:tc>
          <w:tcPr>
            <w:tcW w:w="880" w:type="dxa"/>
            <w:shd w:val="clear" w:color="000000" w:fill="FFFFFF"/>
            <w:vAlign w:val="center"/>
          </w:tcPr>
          <w:p>
            <w:pPr>
              <w:widowControl/>
              <w:spacing w:line="320" w:lineRule="exact"/>
              <w:jc w:val="center"/>
              <w:rPr>
                <w:rFonts w:ascii="宋体" w:cs="宋体"/>
                <w:color w:val="000000"/>
                <w:kern w:val="0"/>
                <w:szCs w:val="21"/>
              </w:rPr>
            </w:pPr>
            <w:r>
              <w:rPr>
                <w:rFonts w:ascii="宋体" w:hAnsi="宋体" w:cs="宋体"/>
                <w:color w:val="000000"/>
                <w:kern w:val="0"/>
                <w:szCs w:val="21"/>
              </w:rPr>
              <w:t>12.33</w:t>
            </w:r>
          </w:p>
        </w:tc>
        <w:tc>
          <w:tcPr>
            <w:tcW w:w="734" w:type="dxa"/>
            <w:shd w:val="clear" w:color="000000" w:fill="FFFFFF"/>
            <w:noWrap/>
            <w:vAlign w:val="center"/>
          </w:tcPr>
          <w:p>
            <w:pPr>
              <w:widowControl/>
              <w:spacing w:line="320" w:lineRule="exact"/>
              <w:jc w:val="left"/>
              <w:rPr>
                <w:rFonts w:asci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 w:hRule="atLeast"/>
        </w:trPr>
        <w:tc>
          <w:tcPr>
            <w:tcW w:w="1058" w:type="dxa"/>
            <w:vMerge w:val="continue"/>
            <w:noWrap/>
            <w:textDirection w:val="tbRlV"/>
            <w:vAlign w:val="center"/>
          </w:tcPr>
          <w:p>
            <w:pPr>
              <w:spacing w:line="280" w:lineRule="exact"/>
              <w:jc w:val="center"/>
              <w:rPr>
                <w:rFonts w:ascii="宋体" w:cs="宋体"/>
                <w:color w:val="000000"/>
                <w:kern w:val="0"/>
                <w:szCs w:val="21"/>
              </w:rPr>
            </w:pPr>
          </w:p>
        </w:tc>
        <w:tc>
          <w:tcPr>
            <w:tcW w:w="5609" w:type="dxa"/>
            <w:vAlign w:val="center"/>
          </w:tcPr>
          <w:p>
            <w:pPr>
              <w:widowControl/>
              <w:spacing w:line="320" w:lineRule="exact"/>
              <w:jc w:val="left"/>
              <w:rPr>
                <w:rFonts w:ascii="宋体" w:cs="宋体"/>
                <w:color w:val="000000"/>
                <w:kern w:val="0"/>
                <w:szCs w:val="21"/>
              </w:rPr>
            </w:pPr>
            <w:r>
              <w:rPr>
                <w:rFonts w:hint="eastAsia" w:ascii="宋体" w:hAnsi="宋体" w:cs="宋体"/>
                <w:color w:val="000000"/>
                <w:kern w:val="0"/>
                <w:szCs w:val="21"/>
              </w:rPr>
              <w:t>湖南省普通高中学业水平考试重点解读历史</w:t>
            </w:r>
          </w:p>
        </w:tc>
        <w:tc>
          <w:tcPr>
            <w:tcW w:w="1466" w:type="dxa"/>
            <w:vAlign w:val="center"/>
          </w:tcPr>
          <w:p>
            <w:pPr>
              <w:widowControl/>
              <w:spacing w:line="320" w:lineRule="exact"/>
              <w:jc w:val="center"/>
              <w:rPr>
                <w:rFonts w:ascii="宋体" w:cs="宋体"/>
                <w:color w:val="000000"/>
                <w:kern w:val="0"/>
                <w:szCs w:val="21"/>
              </w:rPr>
            </w:pPr>
            <w:r>
              <w:rPr>
                <w:rFonts w:hint="eastAsia" w:ascii="宋体" w:hAnsi="宋体" w:cs="宋体"/>
                <w:color w:val="000000"/>
                <w:kern w:val="0"/>
                <w:szCs w:val="21"/>
              </w:rPr>
              <w:t>新世界</w:t>
            </w:r>
          </w:p>
        </w:tc>
        <w:tc>
          <w:tcPr>
            <w:tcW w:w="880" w:type="dxa"/>
            <w:shd w:val="clear" w:color="000000" w:fill="FFFFFF"/>
            <w:vAlign w:val="center"/>
          </w:tcPr>
          <w:p>
            <w:pPr>
              <w:widowControl/>
              <w:spacing w:line="320" w:lineRule="exact"/>
              <w:jc w:val="center"/>
              <w:rPr>
                <w:rFonts w:ascii="宋体" w:cs="宋体"/>
                <w:color w:val="000000"/>
                <w:kern w:val="0"/>
                <w:szCs w:val="21"/>
              </w:rPr>
            </w:pPr>
            <w:r>
              <w:rPr>
                <w:rFonts w:ascii="宋体" w:hAnsi="宋体" w:cs="宋体"/>
                <w:color w:val="000000"/>
                <w:kern w:val="0"/>
                <w:szCs w:val="21"/>
              </w:rPr>
              <w:t>12.33</w:t>
            </w:r>
          </w:p>
        </w:tc>
        <w:tc>
          <w:tcPr>
            <w:tcW w:w="734" w:type="dxa"/>
            <w:shd w:val="clear" w:color="000000" w:fill="FFFFFF"/>
            <w:noWrap/>
            <w:vAlign w:val="center"/>
          </w:tcPr>
          <w:p>
            <w:pPr>
              <w:widowControl/>
              <w:spacing w:line="320" w:lineRule="exact"/>
              <w:jc w:val="left"/>
              <w:rPr>
                <w:rFonts w:asci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 w:hRule="atLeast"/>
        </w:trPr>
        <w:tc>
          <w:tcPr>
            <w:tcW w:w="1058" w:type="dxa"/>
            <w:vMerge w:val="continue"/>
            <w:noWrap/>
            <w:textDirection w:val="tbRlV"/>
            <w:vAlign w:val="center"/>
          </w:tcPr>
          <w:p>
            <w:pPr>
              <w:spacing w:line="280" w:lineRule="exact"/>
              <w:jc w:val="center"/>
              <w:rPr>
                <w:rFonts w:ascii="宋体" w:cs="宋体"/>
                <w:color w:val="000000"/>
                <w:kern w:val="0"/>
                <w:szCs w:val="21"/>
              </w:rPr>
            </w:pPr>
          </w:p>
        </w:tc>
        <w:tc>
          <w:tcPr>
            <w:tcW w:w="5609" w:type="dxa"/>
            <w:vAlign w:val="center"/>
          </w:tcPr>
          <w:p>
            <w:pPr>
              <w:widowControl/>
              <w:spacing w:line="320" w:lineRule="exact"/>
              <w:jc w:val="left"/>
              <w:rPr>
                <w:rFonts w:ascii="宋体" w:cs="宋体"/>
                <w:color w:val="000000"/>
                <w:kern w:val="0"/>
                <w:szCs w:val="21"/>
              </w:rPr>
            </w:pPr>
            <w:r>
              <w:rPr>
                <w:rFonts w:hint="eastAsia" w:ascii="宋体" w:hAnsi="宋体" w:cs="宋体"/>
                <w:color w:val="000000"/>
                <w:kern w:val="0"/>
                <w:szCs w:val="21"/>
              </w:rPr>
              <w:t>湖南省普通高中学业水平考试重点解读地理</w:t>
            </w:r>
          </w:p>
        </w:tc>
        <w:tc>
          <w:tcPr>
            <w:tcW w:w="1466" w:type="dxa"/>
            <w:vAlign w:val="center"/>
          </w:tcPr>
          <w:p>
            <w:pPr>
              <w:widowControl/>
              <w:spacing w:line="320" w:lineRule="exact"/>
              <w:jc w:val="center"/>
              <w:rPr>
                <w:rFonts w:ascii="宋体" w:cs="宋体"/>
                <w:color w:val="000000"/>
                <w:kern w:val="0"/>
                <w:szCs w:val="21"/>
              </w:rPr>
            </w:pPr>
            <w:r>
              <w:rPr>
                <w:rFonts w:hint="eastAsia" w:ascii="宋体" w:hAnsi="宋体" w:cs="宋体"/>
                <w:color w:val="000000"/>
                <w:kern w:val="0"/>
                <w:szCs w:val="21"/>
              </w:rPr>
              <w:t>新世界</w:t>
            </w:r>
          </w:p>
        </w:tc>
        <w:tc>
          <w:tcPr>
            <w:tcW w:w="880" w:type="dxa"/>
            <w:shd w:val="clear" w:color="000000" w:fill="FFFFFF"/>
            <w:vAlign w:val="center"/>
          </w:tcPr>
          <w:p>
            <w:pPr>
              <w:widowControl/>
              <w:spacing w:line="320" w:lineRule="exact"/>
              <w:jc w:val="center"/>
              <w:rPr>
                <w:rFonts w:ascii="宋体" w:cs="宋体"/>
                <w:color w:val="000000"/>
                <w:kern w:val="0"/>
                <w:szCs w:val="21"/>
              </w:rPr>
            </w:pPr>
            <w:r>
              <w:rPr>
                <w:rFonts w:ascii="宋体" w:hAnsi="宋体" w:cs="宋体"/>
                <w:color w:val="000000"/>
                <w:kern w:val="0"/>
                <w:szCs w:val="21"/>
              </w:rPr>
              <w:t>12.33</w:t>
            </w:r>
          </w:p>
        </w:tc>
        <w:tc>
          <w:tcPr>
            <w:tcW w:w="734" w:type="dxa"/>
            <w:shd w:val="clear" w:color="000000" w:fill="FFFFFF"/>
            <w:noWrap/>
            <w:vAlign w:val="center"/>
          </w:tcPr>
          <w:p>
            <w:pPr>
              <w:widowControl/>
              <w:spacing w:line="320" w:lineRule="exact"/>
              <w:jc w:val="left"/>
              <w:rPr>
                <w:rFonts w:asci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 w:hRule="atLeast"/>
        </w:trPr>
        <w:tc>
          <w:tcPr>
            <w:tcW w:w="1058" w:type="dxa"/>
            <w:vMerge w:val="continue"/>
            <w:noWrap/>
            <w:textDirection w:val="tbRlV"/>
            <w:vAlign w:val="center"/>
          </w:tcPr>
          <w:p>
            <w:pPr>
              <w:spacing w:line="280" w:lineRule="exact"/>
              <w:jc w:val="center"/>
              <w:rPr>
                <w:rFonts w:ascii="宋体" w:cs="宋体"/>
                <w:color w:val="000000"/>
                <w:kern w:val="0"/>
                <w:szCs w:val="21"/>
              </w:rPr>
            </w:pPr>
          </w:p>
        </w:tc>
        <w:tc>
          <w:tcPr>
            <w:tcW w:w="5609" w:type="dxa"/>
            <w:vAlign w:val="center"/>
          </w:tcPr>
          <w:p>
            <w:pPr>
              <w:widowControl/>
              <w:spacing w:line="320" w:lineRule="exact"/>
              <w:jc w:val="left"/>
              <w:rPr>
                <w:rFonts w:ascii="宋体" w:cs="宋体"/>
                <w:color w:val="000000"/>
                <w:kern w:val="0"/>
                <w:szCs w:val="21"/>
              </w:rPr>
            </w:pPr>
            <w:r>
              <w:rPr>
                <w:rFonts w:hint="eastAsia" w:ascii="宋体" w:hAnsi="宋体" w:cs="宋体"/>
                <w:color w:val="000000"/>
                <w:kern w:val="0"/>
                <w:szCs w:val="21"/>
              </w:rPr>
              <w:t>湖南省普通高中学业水平考试重点解读生物</w:t>
            </w:r>
          </w:p>
        </w:tc>
        <w:tc>
          <w:tcPr>
            <w:tcW w:w="1466" w:type="dxa"/>
            <w:vAlign w:val="center"/>
          </w:tcPr>
          <w:p>
            <w:pPr>
              <w:widowControl/>
              <w:spacing w:line="320" w:lineRule="exact"/>
              <w:jc w:val="center"/>
              <w:rPr>
                <w:rFonts w:ascii="宋体" w:cs="宋体"/>
                <w:color w:val="000000"/>
                <w:kern w:val="0"/>
                <w:szCs w:val="21"/>
              </w:rPr>
            </w:pPr>
            <w:r>
              <w:rPr>
                <w:rFonts w:hint="eastAsia" w:ascii="宋体" w:hAnsi="宋体" w:cs="宋体"/>
                <w:color w:val="000000"/>
                <w:kern w:val="0"/>
                <w:szCs w:val="21"/>
              </w:rPr>
              <w:t>新世界</w:t>
            </w:r>
          </w:p>
        </w:tc>
        <w:tc>
          <w:tcPr>
            <w:tcW w:w="880" w:type="dxa"/>
            <w:shd w:val="clear" w:color="000000" w:fill="FFFFFF"/>
            <w:vAlign w:val="center"/>
          </w:tcPr>
          <w:p>
            <w:pPr>
              <w:widowControl/>
              <w:spacing w:line="320" w:lineRule="exact"/>
              <w:jc w:val="center"/>
              <w:rPr>
                <w:rFonts w:ascii="宋体" w:cs="宋体"/>
                <w:color w:val="000000"/>
                <w:kern w:val="0"/>
                <w:szCs w:val="21"/>
              </w:rPr>
            </w:pPr>
            <w:r>
              <w:rPr>
                <w:rFonts w:ascii="宋体" w:hAnsi="宋体" w:cs="宋体"/>
                <w:color w:val="000000"/>
                <w:kern w:val="0"/>
                <w:szCs w:val="21"/>
              </w:rPr>
              <w:t>12.33</w:t>
            </w:r>
          </w:p>
        </w:tc>
        <w:tc>
          <w:tcPr>
            <w:tcW w:w="734" w:type="dxa"/>
            <w:shd w:val="clear" w:color="000000" w:fill="FFFFFF"/>
            <w:noWrap/>
            <w:vAlign w:val="center"/>
          </w:tcPr>
          <w:p>
            <w:pPr>
              <w:widowControl/>
              <w:spacing w:line="320" w:lineRule="exact"/>
              <w:jc w:val="left"/>
              <w:rPr>
                <w:rFonts w:asci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 w:hRule="atLeast"/>
        </w:trPr>
        <w:tc>
          <w:tcPr>
            <w:tcW w:w="1058" w:type="dxa"/>
            <w:vMerge w:val="continue"/>
            <w:noWrap/>
            <w:textDirection w:val="tbRlV"/>
            <w:vAlign w:val="center"/>
          </w:tcPr>
          <w:p>
            <w:pPr>
              <w:spacing w:line="280" w:lineRule="exact"/>
              <w:jc w:val="center"/>
              <w:rPr>
                <w:rFonts w:ascii="宋体" w:cs="宋体"/>
                <w:color w:val="000000"/>
                <w:kern w:val="0"/>
                <w:szCs w:val="21"/>
              </w:rPr>
            </w:pPr>
          </w:p>
        </w:tc>
        <w:tc>
          <w:tcPr>
            <w:tcW w:w="5609" w:type="dxa"/>
            <w:vAlign w:val="center"/>
          </w:tcPr>
          <w:p>
            <w:pPr>
              <w:widowControl/>
              <w:spacing w:line="320" w:lineRule="exact"/>
              <w:jc w:val="left"/>
              <w:rPr>
                <w:rFonts w:ascii="宋体" w:cs="宋体"/>
                <w:color w:val="000000"/>
                <w:kern w:val="0"/>
                <w:szCs w:val="21"/>
              </w:rPr>
            </w:pPr>
            <w:r>
              <w:rPr>
                <w:rFonts w:hint="eastAsia" w:ascii="宋体" w:hAnsi="宋体" w:cs="宋体"/>
                <w:color w:val="000000"/>
                <w:kern w:val="0"/>
                <w:szCs w:val="21"/>
              </w:rPr>
              <w:t>湖南省普通高中学业水平考试重点解读物理</w:t>
            </w:r>
          </w:p>
        </w:tc>
        <w:tc>
          <w:tcPr>
            <w:tcW w:w="1466" w:type="dxa"/>
            <w:vAlign w:val="center"/>
          </w:tcPr>
          <w:p>
            <w:pPr>
              <w:widowControl/>
              <w:spacing w:line="320" w:lineRule="exact"/>
              <w:jc w:val="center"/>
              <w:rPr>
                <w:rFonts w:ascii="宋体" w:cs="宋体"/>
                <w:color w:val="000000"/>
                <w:kern w:val="0"/>
                <w:szCs w:val="21"/>
              </w:rPr>
            </w:pPr>
            <w:r>
              <w:rPr>
                <w:rFonts w:hint="eastAsia" w:ascii="宋体" w:hAnsi="宋体" w:cs="宋体"/>
                <w:color w:val="000000"/>
                <w:kern w:val="0"/>
                <w:szCs w:val="21"/>
              </w:rPr>
              <w:t>新世界</w:t>
            </w:r>
          </w:p>
        </w:tc>
        <w:tc>
          <w:tcPr>
            <w:tcW w:w="880" w:type="dxa"/>
            <w:shd w:val="clear" w:color="000000" w:fill="FFFFFF"/>
            <w:vAlign w:val="center"/>
          </w:tcPr>
          <w:p>
            <w:pPr>
              <w:widowControl/>
              <w:spacing w:line="320" w:lineRule="exact"/>
              <w:jc w:val="center"/>
              <w:rPr>
                <w:rFonts w:ascii="宋体" w:cs="宋体"/>
                <w:color w:val="000000"/>
                <w:kern w:val="0"/>
                <w:szCs w:val="21"/>
              </w:rPr>
            </w:pPr>
            <w:r>
              <w:rPr>
                <w:rFonts w:ascii="宋体" w:hAnsi="宋体" w:cs="宋体"/>
                <w:color w:val="000000"/>
                <w:kern w:val="0"/>
                <w:szCs w:val="21"/>
              </w:rPr>
              <w:t>12.33</w:t>
            </w:r>
          </w:p>
        </w:tc>
        <w:tc>
          <w:tcPr>
            <w:tcW w:w="734" w:type="dxa"/>
            <w:shd w:val="clear" w:color="000000" w:fill="FFFFFF"/>
            <w:noWrap/>
            <w:vAlign w:val="center"/>
          </w:tcPr>
          <w:p>
            <w:pPr>
              <w:widowControl/>
              <w:spacing w:line="320" w:lineRule="exact"/>
              <w:jc w:val="left"/>
              <w:rPr>
                <w:rFonts w:asci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 w:hRule="atLeast"/>
        </w:trPr>
        <w:tc>
          <w:tcPr>
            <w:tcW w:w="1058" w:type="dxa"/>
            <w:vMerge w:val="continue"/>
            <w:noWrap/>
            <w:textDirection w:val="tbRlV"/>
            <w:vAlign w:val="center"/>
          </w:tcPr>
          <w:p>
            <w:pPr>
              <w:spacing w:line="280" w:lineRule="exact"/>
              <w:jc w:val="center"/>
              <w:rPr>
                <w:rFonts w:ascii="宋体" w:cs="宋体"/>
                <w:color w:val="000000"/>
                <w:kern w:val="0"/>
                <w:szCs w:val="21"/>
              </w:rPr>
            </w:pPr>
          </w:p>
        </w:tc>
        <w:tc>
          <w:tcPr>
            <w:tcW w:w="5609" w:type="dxa"/>
            <w:vAlign w:val="center"/>
          </w:tcPr>
          <w:p>
            <w:pPr>
              <w:widowControl/>
              <w:spacing w:line="320" w:lineRule="exact"/>
              <w:jc w:val="left"/>
              <w:rPr>
                <w:rFonts w:ascii="宋体" w:cs="宋体"/>
                <w:color w:val="000000"/>
                <w:kern w:val="0"/>
                <w:szCs w:val="21"/>
              </w:rPr>
            </w:pPr>
            <w:r>
              <w:rPr>
                <w:rFonts w:hint="eastAsia" w:ascii="宋体" w:hAnsi="宋体" w:cs="宋体"/>
                <w:color w:val="000000"/>
                <w:kern w:val="0"/>
                <w:szCs w:val="21"/>
              </w:rPr>
              <w:t>湖南省普通高中学业水平考试重点解读化学</w:t>
            </w:r>
          </w:p>
        </w:tc>
        <w:tc>
          <w:tcPr>
            <w:tcW w:w="1466" w:type="dxa"/>
            <w:vAlign w:val="center"/>
          </w:tcPr>
          <w:p>
            <w:pPr>
              <w:widowControl/>
              <w:spacing w:line="320" w:lineRule="exact"/>
              <w:jc w:val="center"/>
              <w:rPr>
                <w:rFonts w:ascii="宋体" w:cs="宋体"/>
                <w:color w:val="000000"/>
                <w:kern w:val="0"/>
                <w:szCs w:val="21"/>
              </w:rPr>
            </w:pPr>
            <w:r>
              <w:rPr>
                <w:rFonts w:hint="eastAsia" w:ascii="宋体" w:hAnsi="宋体" w:cs="宋体"/>
                <w:color w:val="000000"/>
                <w:kern w:val="0"/>
                <w:szCs w:val="21"/>
              </w:rPr>
              <w:t>新世界</w:t>
            </w:r>
          </w:p>
        </w:tc>
        <w:tc>
          <w:tcPr>
            <w:tcW w:w="880" w:type="dxa"/>
            <w:shd w:val="clear" w:color="000000" w:fill="FFFFFF"/>
            <w:vAlign w:val="center"/>
          </w:tcPr>
          <w:p>
            <w:pPr>
              <w:widowControl/>
              <w:spacing w:line="320" w:lineRule="exact"/>
              <w:jc w:val="center"/>
              <w:rPr>
                <w:rFonts w:ascii="宋体" w:cs="宋体"/>
                <w:color w:val="000000"/>
                <w:kern w:val="0"/>
                <w:szCs w:val="21"/>
              </w:rPr>
            </w:pPr>
            <w:r>
              <w:rPr>
                <w:rFonts w:ascii="宋体" w:hAnsi="宋体" w:cs="宋体"/>
                <w:color w:val="000000"/>
                <w:kern w:val="0"/>
                <w:szCs w:val="21"/>
              </w:rPr>
              <w:t>12.33</w:t>
            </w:r>
          </w:p>
        </w:tc>
        <w:tc>
          <w:tcPr>
            <w:tcW w:w="734" w:type="dxa"/>
            <w:shd w:val="clear" w:color="000000" w:fill="FFFFFF"/>
            <w:noWrap/>
            <w:vAlign w:val="center"/>
          </w:tcPr>
          <w:p>
            <w:pPr>
              <w:widowControl/>
              <w:spacing w:line="320" w:lineRule="exact"/>
              <w:jc w:val="left"/>
              <w:rPr>
                <w:rFonts w:asci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 w:hRule="atLeast"/>
        </w:trPr>
        <w:tc>
          <w:tcPr>
            <w:tcW w:w="1058" w:type="dxa"/>
            <w:vMerge w:val="continue"/>
            <w:noWrap/>
            <w:textDirection w:val="tbRlV"/>
            <w:vAlign w:val="center"/>
          </w:tcPr>
          <w:p>
            <w:pPr>
              <w:spacing w:line="280" w:lineRule="exact"/>
              <w:jc w:val="center"/>
              <w:rPr>
                <w:rFonts w:ascii="宋体" w:cs="宋体"/>
                <w:color w:val="000000"/>
                <w:kern w:val="0"/>
                <w:szCs w:val="21"/>
              </w:rPr>
            </w:pPr>
          </w:p>
        </w:tc>
        <w:tc>
          <w:tcPr>
            <w:tcW w:w="5609" w:type="dxa"/>
            <w:vAlign w:val="center"/>
          </w:tcPr>
          <w:p>
            <w:pPr>
              <w:widowControl/>
              <w:spacing w:line="320" w:lineRule="exact"/>
              <w:jc w:val="left"/>
              <w:rPr>
                <w:rFonts w:ascii="宋体" w:cs="宋体"/>
                <w:color w:val="000000"/>
                <w:kern w:val="0"/>
                <w:szCs w:val="21"/>
              </w:rPr>
            </w:pPr>
            <w:r>
              <w:rPr>
                <w:rFonts w:hint="eastAsia" w:ascii="宋体" w:hAnsi="宋体" w:cs="宋体"/>
                <w:color w:val="000000"/>
                <w:kern w:val="0"/>
                <w:szCs w:val="21"/>
              </w:rPr>
              <w:t>湘教考苑高中学业水平考试总复习语文</w:t>
            </w:r>
          </w:p>
        </w:tc>
        <w:tc>
          <w:tcPr>
            <w:tcW w:w="1466" w:type="dxa"/>
            <w:vAlign w:val="center"/>
          </w:tcPr>
          <w:p>
            <w:pPr>
              <w:widowControl/>
              <w:spacing w:line="320" w:lineRule="exact"/>
              <w:jc w:val="center"/>
              <w:rPr>
                <w:rFonts w:ascii="宋体" w:cs="宋体"/>
                <w:color w:val="000000"/>
                <w:kern w:val="0"/>
                <w:szCs w:val="21"/>
              </w:rPr>
            </w:pPr>
            <w:r>
              <w:rPr>
                <w:rFonts w:hint="eastAsia" w:ascii="宋体" w:hAnsi="宋体" w:cs="宋体"/>
                <w:color w:val="000000"/>
                <w:kern w:val="0"/>
                <w:szCs w:val="21"/>
              </w:rPr>
              <w:t>湖南教育</w:t>
            </w:r>
          </w:p>
        </w:tc>
        <w:tc>
          <w:tcPr>
            <w:tcW w:w="880" w:type="dxa"/>
            <w:shd w:val="clear" w:color="000000" w:fill="FFFFFF"/>
            <w:vAlign w:val="center"/>
          </w:tcPr>
          <w:p>
            <w:pPr>
              <w:widowControl/>
              <w:spacing w:line="320" w:lineRule="exact"/>
              <w:jc w:val="center"/>
              <w:rPr>
                <w:rFonts w:ascii="宋体" w:cs="宋体"/>
                <w:color w:val="000000"/>
                <w:kern w:val="0"/>
                <w:szCs w:val="21"/>
              </w:rPr>
            </w:pPr>
            <w:r>
              <w:rPr>
                <w:rFonts w:ascii="宋体" w:hAnsi="宋体" w:cs="宋体"/>
                <w:color w:val="000000"/>
                <w:kern w:val="0"/>
                <w:szCs w:val="21"/>
              </w:rPr>
              <w:t>18.63</w:t>
            </w:r>
          </w:p>
        </w:tc>
        <w:tc>
          <w:tcPr>
            <w:tcW w:w="734" w:type="dxa"/>
            <w:shd w:val="clear" w:color="000000" w:fill="FFFFFF"/>
            <w:noWrap/>
            <w:vAlign w:val="center"/>
          </w:tcPr>
          <w:p>
            <w:pPr>
              <w:widowControl/>
              <w:spacing w:line="320" w:lineRule="exact"/>
              <w:jc w:val="left"/>
              <w:rPr>
                <w:rFonts w:asci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 w:hRule="atLeast"/>
        </w:trPr>
        <w:tc>
          <w:tcPr>
            <w:tcW w:w="1058" w:type="dxa"/>
            <w:vMerge w:val="continue"/>
            <w:noWrap/>
            <w:textDirection w:val="tbRlV"/>
            <w:vAlign w:val="center"/>
          </w:tcPr>
          <w:p>
            <w:pPr>
              <w:spacing w:line="280" w:lineRule="exact"/>
              <w:jc w:val="center"/>
              <w:rPr>
                <w:rFonts w:ascii="宋体" w:cs="宋体"/>
                <w:color w:val="000000"/>
                <w:kern w:val="0"/>
                <w:szCs w:val="21"/>
              </w:rPr>
            </w:pPr>
          </w:p>
        </w:tc>
        <w:tc>
          <w:tcPr>
            <w:tcW w:w="5609" w:type="dxa"/>
            <w:vAlign w:val="center"/>
          </w:tcPr>
          <w:p>
            <w:pPr>
              <w:widowControl/>
              <w:spacing w:line="320" w:lineRule="exact"/>
              <w:jc w:val="left"/>
              <w:rPr>
                <w:rFonts w:ascii="宋体" w:cs="宋体"/>
                <w:color w:val="000000"/>
                <w:kern w:val="0"/>
                <w:szCs w:val="21"/>
              </w:rPr>
            </w:pPr>
            <w:r>
              <w:rPr>
                <w:rFonts w:hint="eastAsia" w:ascii="宋体" w:hAnsi="宋体" w:cs="宋体"/>
                <w:color w:val="000000"/>
                <w:kern w:val="0"/>
                <w:szCs w:val="21"/>
              </w:rPr>
              <w:t>湘教考苑高中学业水平考试总复习数学</w:t>
            </w:r>
          </w:p>
        </w:tc>
        <w:tc>
          <w:tcPr>
            <w:tcW w:w="1466" w:type="dxa"/>
            <w:vAlign w:val="center"/>
          </w:tcPr>
          <w:p>
            <w:pPr>
              <w:widowControl/>
              <w:spacing w:line="320" w:lineRule="exact"/>
              <w:jc w:val="center"/>
              <w:rPr>
                <w:rFonts w:ascii="宋体" w:cs="宋体"/>
                <w:color w:val="000000"/>
                <w:kern w:val="0"/>
                <w:szCs w:val="21"/>
              </w:rPr>
            </w:pPr>
            <w:r>
              <w:rPr>
                <w:rFonts w:hint="eastAsia" w:ascii="宋体" w:hAnsi="宋体" w:cs="宋体"/>
                <w:color w:val="000000"/>
                <w:kern w:val="0"/>
                <w:szCs w:val="21"/>
              </w:rPr>
              <w:t>湖南教育</w:t>
            </w:r>
          </w:p>
        </w:tc>
        <w:tc>
          <w:tcPr>
            <w:tcW w:w="880" w:type="dxa"/>
            <w:shd w:val="clear" w:color="000000" w:fill="FFFFFF"/>
            <w:vAlign w:val="center"/>
          </w:tcPr>
          <w:p>
            <w:pPr>
              <w:widowControl/>
              <w:spacing w:line="320" w:lineRule="exact"/>
              <w:jc w:val="center"/>
              <w:rPr>
                <w:rFonts w:ascii="宋体" w:cs="宋体"/>
                <w:color w:val="000000"/>
                <w:kern w:val="0"/>
                <w:szCs w:val="21"/>
              </w:rPr>
            </w:pPr>
            <w:r>
              <w:rPr>
                <w:rFonts w:ascii="宋体" w:hAnsi="宋体" w:cs="宋体"/>
                <w:color w:val="000000"/>
                <w:kern w:val="0"/>
                <w:szCs w:val="21"/>
              </w:rPr>
              <w:t>13.73</w:t>
            </w:r>
          </w:p>
        </w:tc>
        <w:tc>
          <w:tcPr>
            <w:tcW w:w="734" w:type="dxa"/>
            <w:shd w:val="clear" w:color="000000" w:fill="FFFFFF"/>
            <w:noWrap/>
            <w:vAlign w:val="center"/>
          </w:tcPr>
          <w:p>
            <w:pPr>
              <w:widowControl/>
              <w:spacing w:line="320" w:lineRule="exact"/>
              <w:jc w:val="left"/>
              <w:rPr>
                <w:rFonts w:asci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 w:hRule="atLeast"/>
        </w:trPr>
        <w:tc>
          <w:tcPr>
            <w:tcW w:w="1058" w:type="dxa"/>
            <w:vMerge w:val="continue"/>
            <w:noWrap/>
            <w:textDirection w:val="tbRlV"/>
            <w:vAlign w:val="center"/>
          </w:tcPr>
          <w:p>
            <w:pPr>
              <w:spacing w:line="280" w:lineRule="exact"/>
              <w:jc w:val="center"/>
              <w:rPr>
                <w:rFonts w:ascii="宋体" w:cs="宋体"/>
                <w:color w:val="000000"/>
                <w:kern w:val="0"/>
                <w:szCs w:val="21"/>
              </w:rPr>
            </w:pPr>
          </w:p>
        </w:tc>
        <w:tc>
          <w:tcPr>
            <w:tcW w:w="5609" w:type="dxa"/>
            <w:vAlign w:val="center"/>
          </w:tcPr>
          <w:p>
            <w:pPr>
              <w:widowControl/>
              <w:spacing w:line="320" w:lineRule="exact"/>
              <w:jc w:val="left"/>
              <w:rPr>
                <w:rFonts w:ascii="宋体" w:cs="宋体"/>
                <w:color w:val="000000"/>
                <w:kern w:val="0"/>
                <w:szCs w:val="21"/>
              </w:rPr>
            </w:pPr>
            <w:r>
              <w:rPr>
                <w:rFonts w:hint="eastAsia" w:ascii="宋体" w:hAnsi="宋体" w:cs="宋体"/>
                <w:color w:val="000000"/>
                <w:kern w:val="0"/>
                <w:szCs w:val="21"/>
              </w:rPr>
              <w:t>湘教考苑高中学业水平考试总复习英语</w:t>
            </w:r>
          </w:p>
        </w:tc>
        <w:tc>
          <w:tcPr>
            <w:tcW w:w="1466" w:type="dxa"/>
            <w:vAlign w:val="center"/>
          </w:tcPr>
          <w:p>
            <w:pPr>
              <w:widowControl/>
              <w:spacing w:line="320" w:lineRule="exact"/>
              <w:jc w:val="center"/>
              <w:rPr>
                <w:rFonts w:ascii="宋体" w:cs="宋体"/>
                <w:color w:val="000000"/>
                <w:kern w:val="0"/>
                <w:szCs w:val="21"/>
              </w:rPr>
            </w:pPr>
            <w:r>
              <w:rPr>
                <w:rFonts w:hint="eastAsia" w:ascii="宋体" w:hAnsi="宋体" w:cs="宋体"/>
                <w:color w:val="000000"/>
                <w:kern w:val="0"/>
                <w:szCs w:val="21"/>
              </w:rPr>
              <w:t>湖南教育</w:t>
            </w:r>
          </w:p>
        </w:tc>
        <w:tc>
          <w:tcPr>
            <w:tcW w:w="880" w:type="dxa"/>
            <w:shd w:val="clear" w:color="000000" w:fill="FFFFFF"/>
            <w:vAlign w:val="center"/>
          </w:tcPr>
          <w:p>
            <w:pPr>
              <w:widowControl/>
              <w:spacing w:line="320" w:lineRule="exact"/>
              <w:jc w:val="center"/>
              <w:rPr>
                <w:rFonts w:ascii="宋体" w:cs="宋体"/>
                <w:color w:val="000000"/>
                <w:kern w:val="0"/>
                <w:szCs w:val="21"/>
              </w:rPr>
            </w:pPr>
            <w:r>
              <w:rPr>
                <w:rFonts w:ascii="宋体" w:hAnsi="宋体" w:cs="宋体"/>
                <w:color w:val="000000"/>
                <w:kern w:val="0"/>
                <w:szCs w:val="21"/>
              </w:rPr>
              <w:t>15.13</w:t>
            </w:r>
          </w:p>
        </w:tc>
        <w:tc>
          <w:tcPr>
            <w:tcW w:w="734" w:type="dxa"/>
            <w:shd w:val="clear" w:color="000000" w:fill="FFFFFF"/>
            <w:noWrap/>
            <w:vAlign w:val="center"/>
          </w:tcPr>
          <w:p>
            <w:pPr>
              <w:widowControl/>
              <w:spacing w:line="320" w:lineRule="exact"/>
              <w:jc w:val="left"/>
              <w:rPr>
                <w:rFonts w:asci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 w:hRule="atLeast"/>
        </w:trPr>
        <w:tc>
          <w:tcPr>
            <w:tcW w:w="1058" w:type="dxa"/>
            <w:vMerge w:val="continue"/>
            <w:noWrap/>
            <w:textDirection w:val="tbRlV"/>
            <w:vAlign w:val="center"/>
          </w:tcPr>
          <w:p>
            <w:pPr>
              <w:spacing w:line="280" w:lineRule="exact"/>
              <w:jc w:val="center"/>
              <w:rPr>
                <w:rFonts w:ascii="宋体" w:cs="宋体"/>
                <w:color w:val="000000"/>
                <w:kern w:val="0"/>
                <w:szCs w:val="21"/>
              </w:rPr>
            </w:pPr>
          </w:p>
        </w:tc>
        <w:tc>
          <w:tcPr>
            <w:tcW w:w="5609" w:type="dxa"/>
            <w:vAlign w:val="center"/>
          </w:tcPr>
          <w:p>
            <w:pPr>
              <w:widowControl/>
              <w:spacing w:line="320" w:lineRule="exact"/>
              <w:jc w:val="left"/>
              <w:rPr>
                <w:rFonts w:ascii="宋体" w:cs="宋体"/>
                <w:color w:val="000000"/>
                <w:kern w:val="0"/>
                <w:szCs w:val="21"/>
              </w:rPr>
            </w:pPr>
            <w:r>
              <w:rPr>
                <w:rFonts w:hint="eastAsia" w:ascii="宋体" w:hAnsi="宋体" w:cs="宋体"/>
                <w:color w:val="000000"/>
                <w:kern w:val="0"/>
                <w:szCs w:val="21"/>
              </w:rPr>
              <w:t>湘教考苑高中学业水平考试总复习思想政治</w:t>
            </w:r>
          </w:p>
        </w:tc>
        <w:tc>
          <w:tcPr>
            <w:tcW w:w="1466" w:type="dxa"/>
            <w:vAlign w:val="center"/>
          </w:tcPr>
          <w:p>
            <w:pPr>
              <w:widowControl/>
              <w:spacing w:line="320" w:lineRule="exact"/>
              <w:jc w:val="center"/>
              <w:rPr>
                <w:rFonts w:ascii="宋体" w:cs="宋体"/>
                <w:color w:val="000000"/>
                <w:kern w:val="0"/>
                <w:szCs w:val="21"/>
              </w:rPr>
            </w:pPr>
            <w:r>
              <w:rPr>
                <w:rFonts w:hint="eastAsia" w:ascii="宋体" w:hAnsi="宋体" w:cs="宋体"/>
                <w:color w:val="000000"/>
                <w:kern w:val="0"/>
                <w:szCs w:val="21"/>
              </w:rPr>
              <w:t>湖南教育</w:t>
            </w:r>
          </w:p>
        </w:tc>
        <w:tc>
          <w:tcPr>
            <w:tcW w:w="880" w:type="dxa"/>
            <w:shd w:val="clear" w:color="000000" w:fill="FFFFFF"/>
            <w:vAlign w:val="center"/>
          </w:tcPr>
          <w:p>
            <w:pPr>
              <w:widowControl/>
              <w:spacing w:line="320" w:lineRule="exact"/>
              <w:jc w:val="center"/>
              <w:rPr>
                <w:rFonts w:ascii="宋体" w:cs="宋体"/>
                <w:color w:val="000000"/>
                <w:kern w:val="0"/>
                <w:szCs w:val="21"/>
              </w:rPr>
            </w:pPr>
            <w:r>
              <w:rPr>
                <w:rFonts w:ascii="宋体" w:hAnsi="宋体" w:cs="宋体"/>
                <w:color w:val="000000"/>
                <w:kern w:val="0"/>
                <w:szCs w:val="21"/>
              </w:rPr>
              <w:t>10.23</w:t>
            </w:r>
          </w:p>
        </w:tc>
        <w:tc>
          <w:tcPr>
            <w:tcW w:w="734" w:type="dxa"/>
            <w:shd w:val="clear" w:color="000000" w:fill="FFFFFF"/>
            <w:noWrap/>
            <w:vAlign w:val="center"/>
          </w:tcPr>
          <w:p>
            <w:pPr>
              <w:widowControl/>
              <w:spacing w:line="320" w:lineRule="exact"/>
              <w:jc w:val="left"/>
              <w:rPr>
                <w:rFonts w:asci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 w:hRule="atLeast"/>
        </w:trPr>
        <w:tc>
          <w:tcPr>
            <w:tcW w:w="1058" w:type="dxa"/>
            <w:vMerge w:val="continue"/>
            <w:noWrap/>
            <w:textDirection w:val="tbRlV"/>
            <w:vAlign w:val="center"/>
          </w:tcPr>
          <w:p>
            <w:pPr>
              <w:spacing w:line="280" w:lineRule="exact"/>
              <w:jc w:val="center"/>
              <w:rPr>
                <w:rFonts w:ascii="宋体" w:cs="宋体"/>
                <w:color w:val="000000"/>
                <w:kern w:val="0"/>
                <w:szCs w:val="21"/>
              </w:rPr>
            </w:pPr>
          </w:p>
        </w:tc>
        <w:tc>
          <w:tcPr>
            <w:tcW w:w="5609" w:type="dxa"/>
            <w:vAlign w:val="center"/>
          </w:tcPr>
          <w:p>
            <w:pPr>
              <w:widowControl/>
              <w:spacing w:line="320" w:lineRule="exact"/>
              <w:jc w:val="left"/>
              <w:rPr>
                <w:rFonts w:ascii="宋体" w:cs="宋体"/>
                <w:color w:val="000000"/>
                <w:kern w:val="0"/>
                <w:szCs w:val="21"/>
              </w:rPr>
            </w:pPr>
            <w:r>
              <w:rPr>
                <w:rFonts w:hint="eastAsia" w:ascii="宋体" w:hAnsi="宋体" w:cs="宋体"/>
                <w:color w:val="000000"/>
                <w:kern w:val="0"/>
                <w:szCs w:val="21"/>
              </w:rPr>
              <w:t>湘教考苑高中学业水平考试总复习历史</w:t>
            </w:r>
          </w:p>
        </w:tc>
        <w:tc>
          <w:tcPr>
            <w:tcW w:w="1466" w:type="dxa"/>
            <w:vAlign w:val="center"/>
          </w:tcPr>
          <w:p>
            <w:pPr>
              <w:widowControl/>
              <w:spacing w:line="320" w:lineRule="exact"/>
              <w:jc w:val="center"/>
              <w:rPr>
                <w:rFonts w:ascii="宋体" w:cs="宋体"/>
                <w:color w:val="000000"/>
                <w:kern w:val="0"/>
                <w:szCs w:val="21"/>
              </w:rPr>
            </w:pPr>
            <w:r>
              <w:rPr>
                <w:rFonts w:hint="eastAsia" w:ascii="宋体" w:hAnsi="宋体" w:cs="宋体"/>
                <w:color w:val="000000"/>
                <w:kern w:val="0"/>
                <w:szCs w:val="21"/>
              </w:rPr>
              <w:t>湖南教育</w:t>
            </w:r>
          </w:p>
        </w:tc>
        <w:tc>
          <w:tcPr>
            <w:tcW w:w="880" w:type="dxa"/>
            <w:shd w:val="clear" w:color="000000" w:fill="FFFFFF"/>
            <w:vAlign w:val="center"/>
          </w:tcPr>
          <w:p>
            <w:pPr>
              <w:widowControl/>
              <w:spacing w:line="320" w:lineRule="exact"/>
              <w:jc w:val="center"/>
              <w:rPr>
                <w:rFonts w:ascii="宋体" w:cs="宋体"/>
                <w:color w:val="000000"/>
                <w:kern w:val="0"/>
                <w:szCs w:val="21"/>
              </w:rPr>
            </w:pPr>
            <w:r>
              <w:rPr>
                <w:rFonts w:ascii="宋体" w:hAnsi="宋体" w:cs="宋体"/>
                <w:color w:val="000000"/>
                <w:kern w:val="0"/>
                <w:szCs w:val="21"/>
              </w:rPr>
              <w:t>14.43</w:t>
            </w:r>
          </w:p>
        </w:tc>
        <w:tc>
          <w:tcPr>
            <w:tcW w:w="734" w:type="dxa"/>
            <w:shd w:val="clear" w:color="000000" w:fill="FFFFFF"/>
            <w:noWrap/>
            <w:vAlign w:val="center"/>
          </w:tcPr>
          <w:p>
            <w:pPr>
              <w:widowControl/>
              <w:spacing w:line="320" w:lineRule="exact"/>
              <w:jc w:val="left"/>
              <w:rPr>
                <w:rFonts w:asci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 w:hRule="atLeast"/>
        </w:trPr>
        <w:tc>
          <w:tcPr>
            <w:tcW w:w="1058" w:type="dxa"/>
            <w:vMerge w:val="continue"/>
            <w:noWrap/>
            <w:textDirection w:val="tbRlV"/>
            <w:vAlign w:val="center"/>
          </w:tcPr>
          <w:p>
            <w:pPr>
              <w:spacing w:line="280" w:lineRule="exact"/>
              <w:jc w:val="center"/>
              <w:rPr>
                <w:rFonts w:ascii="宋体" w:cs="宋体"/>
                <w:color w:val="000000"/>
                <w:kern w:val="0"/>
                <w:szCs w:val="21"/>
              </w:rPr>
            </w:pPr>
          </w:p>
        </w:tc>
        <w:tc>
          <w:tcPr>
            <w:tcW w:w="5609" w:type="dxa"/>
            <w:vAlign w:val="center"/>
          </w:tcPr>
          <w:p>
            <w:pPr>
              <w:widowControl/>
              <w:spacing w:line="320" w:lineRule="exact"/>
              <w:jc w:val="left"/>
              <w:rPr>
                <w:rFonts w:ascii="宋体" w:cs="宋体"/>
                <w:color w:val="000000"/>
                <w:kern w:val="0"/>
                <w:szCs w:val="21"/>
              </w:rPr>
            </w:pPr>
            <w:r>
              <w:rPr>
                <w:rFonts w:hint="eastAsia" w:ascii="宋体" w:hAnsi="宋体" w:cs="宋体"/>
                <w:color w:val="000000"/>
                <w:kern w:val="0"/>
                <w:szCs w:val="21"/>
              </w:rPr>
              <w:t>湘教考苑高中学业水平考试总复习地理</w:t>
            </w:r>
          </w:p>
        </w:tc>
        <w:tc>
          <w:tcPr>
            <w:tcW w:w="1466" w:type="dxa"/>
            <w:vAlign w:val="center"/>
          </w:tcPr>
          <w:p>
            <w:pPr>
              <w:widowControl/>
              <w:spacing w:line="320" w:lineRule="exact"/>
              <w:jc w:val="center"/>
              <w:rPr>
                <w:rFonts w:ascii="宋体" w:cs="宋体"/>
                <w:color w:val="000000"/>
                <w:kern w:val="0"/>
                <w:szCs w:val="21"/>
              </w:rPr>
            </w:pPr>
            <w:r>
              <w:rPr>
                <w:rFonts w:hint="eastAsia" w:ascii="宋体" w:hAnsi="宋体" w:cs="宋体"/>
                <w:color w:val="000000"/>
                <w:kern w:val="0"/>
                <w:szCs w:val="21"/>
              </w:rPr>
              <w:t>湖南教育</w:t>
            </w:r>
          </w:p>
        </w:tc>
        <w:tc>
          <w:tcPr>
            <w:tcW w:w="880" w:type="dxa"/>
            <w:shd w:val="clear" w:color="000000" w:fill="FFFFFF"/>
            <w:vAlign w:val="center"/>
          </w:tcPr>
          <w:p>
            <w:pPr>
              <w:widowControl/>
              <w:spacing w:line="320" w:lineRule="exact"/>
              <w:jc w:val="center"/>
              <w:rPr>
                <w:rFonts w:ascii="宋体" w:cs="宋体"/>
                <w:color w:val="000000"/>
                <w:kern w:val="0"/>
                <w:szCs w:val="21"/>
              </w:rPr>
            </w:pPr>
            <w:r>
              <w:rPr>
                <w:rFonts w:ascii="宋体" w:hAnsi="宋体" w:cs="宋体"/>
                <w:color w:val="000000"/>
                <w:kern w:val="0"/>
                <w:szCs w:val="21"/>
              </w:rPr>
              <w:t>12.33</w:t>
            </w:r>
          </w:p>
        </w:tc>
        <w:tc>
          <w:tcPr>
            <w:tcW w:w="734" w:type="dxa"/>
            <w:shd w:val="clear" w:color="000000" w:fill="FFFFFF"/>
            <w:noWrap/>
            <w:vAlign w:val="center"/>
          </w:tcPr>
          <w:p>
            <w:pPr>
              <w:widowControl/>
              <w:spacing w:line="320" w:lineRule="exact"/>
              <w:jc w:val="left"/>
              <w:rPr>
                <w:rFonts w:asci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 w:hRule="atLeast"/>
        </w:trPr>
        <w:tc>
          <w:tcPr>
            <w:tcW w:w="1058" w:type="dxa"/>
            <w:vMerge w:val="continue"/>
            <w:noWrap/>
            <w:textDirection w:val="tbRlV"/>
            <w:vAlign w:val="center"/>
          </w:tcPr>
          <w:p>
            <w:pPr>
              <w:spacing w:line="280" w:lineRule="exact"/>
              <w:jc w:val="center"/>
              <w:rPr>
                <w:rFonts w:ascii="宋体" w:cs="宋体"/>
                <w:color w:val="000000"/>
                <w:kern w:val="0"/>
                <w:szCs w:val="21"/>
              </w:rPr>
            </w:pPr>
          </w:p>
        </w:tc>
        <w:tc>
          <w:tcPr>
            <w:tcW w:w="5609" w:type="dxa"/>
            <w:vAlign w:val="center"/>
          </w:tcPr>
          <w:p>
            <w:pPr>
              <w:widowControl/>
              <w:spacing w:line="320" w:lineRule="exact"/>
              <w:jc w:val="left"/>
              <w:rPr>
                <w:rFonts w:ascii="宋体" w:cs="宋体"/>
                <w:color w:val="000000"/>
                <w:kern w:val="0"/>
                <w:szCs w:val="21"/>
              </w:rPr>
            </w:pPr>
            <w:r>
              <w:rPr>
                <w:rFonts w:hint="eastAsia" w:ascii="宋体" w:hAnsi="宋体" w:cs="宋体"/>
                <w:color w:val="000000"/>
                <w:kern w:val="0"/>
                <w:szCs w:val="21"/>
              </w:rPr>
              <w:t>湘教考苑高中学业水平考试总复习生物</w:t>
            </w:r>
          </w:p>
        </w:tc>
        <w:tc>
          <w:tcPr>
            <w:tcW w:w="1466" w:type="dxa"/>
            <w:vAlign w:val="center"/>
          </w:tcPr>
          <w:p>
            <w:pPr>
              <w:widowControl/>
              <w:spacing w:line="320" w:lineRule="exact"/>
              <w:jc w:val="center"/>
              <w:rPr>
                <w:rFonts w:ascii="宋体" w:cs="宋体"/>
                <w:color w:val="000000"/>
                <w:kern w:val="0"/>
                <w:szCs w:val="21"/>
              </w:rPr>
            </w:pPr>
            <w:r>
              <w:rPr>
                <w:rFonts w:hint="eastAsia" w:ascii="宋体" w:hAnsi="宋体" w:cs="宋体"/>
                <w:color w:val="000000"/>
                <w:kern w:val="0"/>
                <w:szCs w:val="21"/>
              </w:rPr>
              <w:t>湖南教育</w:t>
            </w:r>
          </w:p>
        </w:tc>
        <w:tc>
          <w:tcPr>
            <w:tcW w:w="880" w:type="dxa"/>
            <w:shd w:val="clear" w:color="000000" w:fill="FFFFFF"/>
            <w:vAlign w:val="center"/>
          </w:tcPr>
          <w:p>
            <w:pPr>
              <w:widowControl/>
              <w:spacing w:line="320" w:lineRule="exact"/>
              <w:jc w:val="center"/>
              <w:rPr>
                <w:rFonts w:ascii="宋体" w:cs="宋体"/>
                <w:color w:val="000000"/>
                <w:kern w:val="0"/>
                <w:szCs w:val="21"/>
              </w:rPr>
            </w:pPr>
            <w:r>
              <w:rPr>
                <w:rFonts w:ascii="宋体" w:hAnsi="宋体" w:cs="宋体"/>
                <w:color w:val="000000"/>
                <w:kern w:val="0"/>
                <w:szCs w:val="21"/>
              </w:rPr>
              <w:t>11.63</w:t>
            </w:r>
          </w:p>
        </w:tc>
        <w:tc>
          <w:tcPr>
            <w:tcW w:w="734" w:type="dxa"/>
            <w:shd w:val="clear" w:color="000000" w:fill="FFFFFF"/>
            <w:noWrap/>
            <w:vAlign w:val="center"/>
          </w:tcPr>
          <w:p>
            <w:pPr>
              <w:widowControl/>
              <w:spacing w:line="320" w:lineRule="exact"/>
              <w:jc w:val="left"/>
              <w:rPr>
                <w:rFonts w:asci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 w:hRule="atLeast"/>
        </w:trPr>
        <w:tc>
          <w:tcPr>
            <w:tcW w:w="1058" w:type="dxa"/>
            <w:vMerge w:val="continue"/>
            <w:noWrap/>
            <w:textDirection w:val="tbRlV"/>
            <w:vAlign w:val="center"/>
          </w:tcPr>
          <w:p>
            <w:pPr>
              <w:spacing w:line="280" w:lineRule="exact"/>
              <w:jc w:val="center"/>
              <w:rPr>
                <w:rFonts w:ascii="宋体" w:cs="宋体"/>
                <w:color w:val="000000"/>
                <w:kern w:val="0"/>
                <w:szCs w:val="21"/>
              </w:rPr>
            </w:pPr>
          </w:p>
        </w:tc>
        <w:tc>
          <w:tcPr>
            <w:tcW w:w="5609" w:type="dxa"/>
            <w:vAlign w:val="center"/>
          </w:tcPr>
          <w:p>
            <w:pPr>
              <w:widowControl/>
              <w:spacing w:line="320" w:lineRule="exact"/>
              <w:jc w:val="left"/>
              <w:rPr>
                <w:rFonts w:ascii="宋体" w:cs="宋体"/>
                <w:color w:val="000000"/>
                <w:kern w:val="0"/>
                <w:szCs w:val="21"/>
              </w:rPr>
            </w:pPr>
            <w:r>
              <w:rPr>
                <w:rFonts w:hint="eastAsia" w:ascii="宋体" w:hAnsi="宋体" w:cs="宋体"/>
                <w:color w:val="000000"/>
                <w:kern w:val="0"/>
                <w:szCs w:val="21"/>
              </w:rPr>
              <w:t>湘教考苑高中学业水平考试总复习物理</w:t>
            </w:r>
          </w:p>
        </w:tc>
        <w:tc>
          <w:tcPr>
            <w:tcW w:w="1466" w:type="dxa"/>
            <w:vAlign w:val="center"/>
          </w:tcPr>
          <w:p>
            <w:pPr>
              <w:widowControl/>
              <w:spacing w:line="320" w:lineRule="exact"/>
              <w:jc w:val="center"/>
              <w:rPr>
                <w:rFonts w:ascii="宋体" w:cs="宋体"/>
                <w:color w:val="000000"/>
                <w:kern w:val="0"/>
                <w:szCs w:val="21"/>
              </w:rPr>
            </w:pPr>
            <w:r>
              <w:rPr>
                <w:rFonts w:hint="eastAsia" w:ascii="宋体" w:hAnsi="宋体" w:cs="宋体"/>
                <w:color w:val="000000"/>
                <w:kern w:val="0"/>
                <w:szCs w:val="21"/>
              </w:rPr>
              <w:t>湖南教育</w:t>
            </w:r>
          </w:p>
        </w:tc>
        <w:tc>
          <w:tcPr>
            <w:tcW w:w="880" w:type="dxa"/>
            <w:shd w:val="clear" w:color="000000" w:fill="FFFFFF"/>
            <w:vAlign w:val="center"/>
          </w:tcPr>
          <w:p>
            <w:pPr>
              <w:widowControl/>
              <w:spacing w:line="320" w:lineRule="exact"/>
              <w:jc w:val="center"/>
              <w:rPr>
                <w:rFonts w:ascii="宋体" w:cs="宋体"/>
                <w:color w:val="000000"/>
                <w:kern w:val="0"/>
                <w:szCs w:val="21"/>
              </w:rPr>
            </w:pPr>
            <w:r>
              <w:rPr>
                <w:rFonts w:ascii="宋体" w:hAnsi="宋体" w:cs="宋体"/>
                <w:color w:val="000000"/>
                <w:kern w:val="0"/>
                <w:szCs w:val="21"/>
              </w:rPr>
              <w:t>13.03</w:t>
            </w:r>
          </w:p>
        </w:tc>
        <w:tc>
          <w:tcPr>
            <w:tcW w:w="734" w:type="dxa"/>
            <w:shd w:val="clear" w:color="000000" w:fill="FFFFFF"/>
            <w:noWrap/>
            <w:vAlign w:val="center"/>
          </w:tcPr>
          <w:p>
            <w:pPr>
              <w:widowControl/>
              <w:spacing w:line="320" w:lineRule="exact"/>
              <w:jc w:val="left"/>
              <w:rPr>
                <w:rFonts w:asci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 w:hRule="atLeast"/>
        </w:trPr>
        <w:tc>
          <w:tcPr>
            <w:tcW w:w="1058" w:type="dxa"/>
            <w:vMerge w:val="continue"/>
            <w:noWrap/>
            <w:textDirection w:val="tbRlV"/>
            <w:vAlign w:val="center"/>
          </w:tcPr>
          <w:p>
            <w:pPr>
              <w:spacing w:line="280" w:lineRule="exact"/>
              <w:jc w:val="center"/>
              <w:rPr>
                <w:rFonts w:ascii="宋体" w:cs="宋体"/>
                <w:color w:val="000000"/>
                <w:kern w:val="0"/>
                <w:szCs w:val="21"/>
              </w:rPr>
            </w:pPr>
          </w:p>
        </w:tc>
        <w:tc>
          <w:tcPr>
            <w:tcW w:w="5609" w:type="dxa"/>
            <w:vAlign w:val="center"/>
          </w:tcPr>
          <w:p>
            <w:pPr>
              <w:widowControl/>
              <w:spacing w:line="320" w:lineRule="exact"/>
              <w:jc w:val="left"/>
              <w:rPr>
                <w:rFonts w:ascii="宋体" w:cs="宋体"/>
                <w:color w:val="000000"/>
                <w:kern w:val="0"/>
                <w:szCs w:val="21"/>
              </w:rPr>
            </w:pPr>
            <w:r>
              <w:rPr>
                <w:rFonts w:hint="eastAsia" w:ascii="宋体" w:hAnsi="宋体" w:cs="宋体"/>
                <w:color w:val="000000"/>
                <w:kern w:val="0"/>
                <w:szCs w:val="21"/>
              </w:rPr>
              <w:t>湘教考苑高中学业水平考试总复习化学</w:t>
            </w:r>
          </w:p>
        </w:tc>
        <w:tc>
          <w:tcPr>
            <w:tcW w:w="1466" w:type="dxa"/>
            <w:vAlign w:val="center"/>
          </w:tcPr>
          <w:p>
            <w:pPr>
              <w:widowControl/>
              <w:spacing w:line="320" w:lineRule="exact"/>
              <w:jc w:val="center"/>
              <w:rPr>
                <w:rFonts w:ascii="宋体" w:cs="宋体"/>
                <w:color w:val="000000"/>
                <w:kern w:val="0"/>
                <w:szCs w:val="21"/>
              </w:rPr>
            </w:pPr>
            <w:r>
              <w:rPr>
                <w:rFonts w:hint="eastAsia" w:ascii="宋体" w:hAnsi="宋体" w:cs="宋体"/>
                <w:color w:val="000000"/>
                <w:kern w:val="0"/>
                <w:szCs w:val="21"/>
              </w:rPr>
              <w:t>湖南教育</w:t>
            </w:r>
          </w:p>
        </w:tc>
        <w:tc>
          <w:tcPr>
            <w:tcW w:w="880" w:type="dxa"/>
            <w:shd w:val="clear" w:color="000000" w:fill="FFFFFF"/>
            <w:vAlign w:val="center"/>
          </w:tcPr>
          <w:p>
            <w:pPr>
              <w:widowControl/>
              <w:spacing w:line="320" w:lineRule="exact"/>
              <w:jc w:val="center"/>
              <w:rPr>
                <w:rFonts w:ascii="宋体" w:cs="宋体"/>
                <w:color w:val="000000"/>
                <w:kern w:val="0"/>
                <w:szCs w:val="21"/>
              </w:rPr>
            </w:pPr>
            <w:r>
              <w:rPr>
                <w:rFonts w:ascii="宋体" w:hAnsi="宋体" w:cs="宋体"/>
                <w:color w:val="000000"/>
                <w:kern w:val="0"/>
                <w:szCs w:val="21"/>
              </w:rPr>
              <w:t>11.63</w:t>
            </w:r>
          </w:p>
        </w:tc>
        <w:tc>
          <w:tcPr>
            <w:tcW w:w="734" w:type="dxa"/>
            <w:shd w:val="clear" w:color="000000" w:fill="FFFFFF"/>
            <w:noWrap/>
            <w:vAlign w:val="center"/>
          </w:tcPr>
          <w:p>
            <w:pPr>
              <w:widowControl/>
              <w:spacing w:line="320" w:lineRule="exact"/>
              <w:jc w:val="left"/>
              <w:rPr>
                <w:rFonts w:asci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 w:hRule="atLeast"/>
        </w:trPr>
        <w:tc>
          <w:tcPr>
            <w:tcW w:w="1058" w:type="dxa"/>
            <w:vMerge w:val="continue"/>
            <w:noWrap/>
            <w:textDirection w:val="tbRlV"/>
            <w:vAlign w:val="center"/>
          </w:tcPr>
          <w:p>
            <w:pPr>
              <w:spacing w:line="280" w:lineRule="exact"/>
              <w:jc w:val="center"/>
              <w:rPr>
                <w:rFonts w:ascii="宋体" w:cs="宋体"/>
                <w:color w:val="000000"/>
                <w:kern w:val="0"/>
                <w:szCs w:val="21"/>
              </w:rPr>
            </w:pPr>
          </w:p>
        </w:tc>
        <w:tc>
          <w:tcPr>
            <w:tcW w:w="5609" w:type="dxa"/>
            <w:vAlign w:val="center"/>
          </w:tcPr>
          <w:p>
            <w:pPr>
              <w:widowControl/>
              <w:spacing w:line="320" w:lineRule="exact"/>
              <w:jc w:val="left"/>
              <w:rPr>
                <w:rFonts w:ascii="宋体" w:cs="宋体"/>
                <w:color w:val="000000"/>
                <w:kern w:val="0"/>
                <w:szCs w:val="21"/>
              </w:rPr>
            </w:pPr>
            <w:r>
              <w:rPr>
                <w:rFonts w:hint="eastAsia" w:ascii="宋体" w:hAnsi="宋体" w:cs="宋体"/>
                <w:color w:val="000000"/>
                <w:kern w:val="0"/>
                <w:szCs w:val="21"/>
              </w:rPr>
              <w:t>普通高中学业水平考试过关训练语文</w:t>
            </w:r>
          </w:p>
        </w:tc>
        <w:tc>
          <w:tcPr>
            <w:tcW w:w="1466" w:type="dxa"/>
            <w:vAlign w:val="center"/>
          </w:tcPr>
          <w:p>
            <w:pPr>
              <w:widowControl/>
              <w:spacing w:line="320" w:lineRule="exact"/>
              <w:jc w:val="center"/>
              <w:rPr>
                <w:rFonts w:ascii="宋体" w:cs="宋体"/>
                <w:color w:val="000000"/>
                <w:kern w:val="0"/>
                <w:szCs w:val="21"/>
              </w:rPr>
            </w:pPr>
            <w:r>
              <w:rPr>
                <w:rFonts w:hint="eastAsia" w:ascii="宋体" w:hAnsi="宋体" w:cs="宋体"/>
                <w:color w:val="000000"/>
                <w:kern w:val="0"/>
                <w:szCs w:val="21"/>
              </w:rPr>
              <w:t>云南人民</w:t>
            </w:r>
          </w:p>
        </w:tc>
        <w:tc>
          <w:tcPr>
            <w:tcW w:w="880" w:type="dxa"/>
            <w:shd w:val="clear" w:color="000000" w:fill="FFFFFF"/>
            <w:vAlign w:val="center"/>
          </w:tcPr>
          <w:p>
            <w:pPr>
              <w:widowControl/>
              <w:spacing w:line="320" w:lineRule="exact"/>
              <w:jc w:val="center"/>
              <w:rPr>
                <w:rFonts w:ascii="宋体" w:cs="宋体"/>
                <w:color w:val="000000"/>
                <w:kern w:val="0"/>
                <w:szCs w:val="21"/>
              </w:rPr>
            </w:pPr>
            <w:r>
              <w:rPr>
                <w:rFonts w:ascii="宋体" w:hAnsi="宋体" w:cs="宋体"/>
                <w:color w:val="000000"/>
                <w:kern w:val="0"/>
                <w:szCs w:val="21"/>
              </w:rPr>
              <w:t>18.01</w:t>
            </w:r>
          </w:p>
        </w:tc>
        <w:tc>
          <w:tcPr>
            <w:tcW w:w="734" w:type="dxa"/>
            <w:shd w:val="clear" w:color="000000" w:fill="FFFFFF"/>
            <w:noWrap/>
            <w:vAlign w:val="center"/>
          </w:tcPr>
          <w:p>
            <w:pPr>
              <w:widowControl/>
              <w:spacing w:line="320" w:lineRule="exact"/>
              <w:jc w:val="left"/>
              <w:rPr>
                <w:rFonts w:asci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 w:hRule="atLeast"/>
        </w:trPr>
        <w:tc>
          <w:tcPr>
            <w:tcW w:w="1058" w:type="dxa"/>
            <w:vMerge w:val="continue"/>
            <w:noWrap/>
            <w:textDirection w:val="tbRlV"/>
            <w:vAlign w:val="center"/>
          </w:tcPr>
          <w:p>
            <w:pPr>
              <w:spacing w:line="280" w:lineRule="exact"/>
              <w:jc w:val="center"/>
              <w:rPr>
                <w:rFonts w:ascii="宋体" w:cs="宋体"/>
                <w:color w:val="000000"/>
                <w:kern w:val="0"/>
                <w:szCs w:val="21"/>
              </w:rPr>
            </w:pPr>
          </w:p>
        </w:tc>
        <w:tc>
          <w:tcPr>
            <w:tcW w:w="5609" w:type="dxa"/>
            <w:vAlign w:val="center"/>
          </w:tcPr>
          <w:p>
            <w:pPr>
              <w:widowControl/>
              <w:spacing w:line="320" w:lineRule="exact"/>
              <w:jc w:val="left"/>
              <w:rPr>
                <w:rFonts w:ascii="宋体" w:cs="宋体"/>
                <w:color w:val="000000"/>
                <w:kern w:val="0"/>
                <w:szCs w:val="21"/>
              </w:rPr>
            </w:pPr>
            <w:r>
              <w:rPr>
                <w:rFonts w:hint="eastAsia" w:ascii="宋体" w:hAnsi="宋体" w:cs="宋体"/>
                <w:color w:val="000000"/>
                <w:kern w:val="0"/>
                <w:szCs w:val="21"/>
              </w:rPr>
              <w:t>普通高中学业水平考试过关训练数学</w:t>
            </w:r>
          </w:p>
        </w:tc>
        <w:tc>
          <w:tcPr>
            <w:tcW w:w="1466" w:type="dxa"/>
            <w:vAlign w:val="center"/>
          </w:tcPr>
          <w:p>
            <w:pPr>
              <w:widowControl/>
              <w:spacing w:line="320" w:lineRule="exact"/>
              <w:jc w:val="center"/>
              <w:rPr>
                <w:rFonts w:ascii="宋体" w:cs="宋体"/>
                <w:color w:val="000000"/>
                <w:kern w:val="0"/>
                <w:szCs w:val="21"/>
              </w:rPr>
            </w:pPr>
            <w:r>
              <w:rPr>
                <w:rFonts w:hint="eastAsia" w:ascii="宋体" w:hAnsi="宋体" w:cs="宋体"/>
                <w:color w:val="000000"/>
                <w:kern w:val="0"/>
                <w:szCs w:val="21"/>
              </w:rPr>
              <w:t>云南人民</w:t>
            </w:r>
          </w:p>
        </w:tc>
        <w:tc>
          <w:tcPr>
            <w:tcW w:w="880" w:type="dxa"/>
            <w:shd w:val="clear" w:color="000000" w:fill="FFFFFF"/>
            <w:vAlign w:val="center"/>
          </w:tcPr>
          <w:p>
            <w:pPr>
              <w:widowControl/>
              <w:spacing w:line="320" w:lineRule="exact"/>
              <w:jc w:val="center"/>
              <w:rPr>
                <w:rFonts w:ascii="宋体" w:cs="宋体"/>
                <w:color w:val="000000"/>
                <w:kern w:val="0"/>
                <w:szCs w:val="21"/>
              </w:rPr>
            </w:pPr>
            <w:r>
              <w:rPr>
                <w:rFonts w:ascii="宋体" w:hAnsi="宋体" w:cs="宋体"/>
                <w:color w:val="000000"/>
                <w:kern w:val="0"/>
                <w:szCs w:val="21"/>
              </w:rPr>
              <w:t>14.11</w:t>
            </w:r>
          </w:p>
        </w:tc>
        <w:tc>
          <w:tcPr>
            <w:tcW w:w="734" w:type="dxa"/>
            <w:shd w:val="clear" w:color="000000" w:fill="FFFFFF"/>
            <w:noWrap/>
            <w:vAlign w:val="center"/>
          </w:tcPr>
          <w:p>
            <w:pPr>
              <w:widowControl/>
              <w:spacing w:line="320" w:lineRule="exact"/>
              <w:jc w:val="left"/>
              <w:rPr>
                <w:rFonts w:asci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 w:hRule="atLeast"/>
        </w:trPr>
        <w:tc>
          <w:tcPr>
            <w:tcW w:w="1058" w:type="dxa"/>
            <w:vMerge w:val="continue"/>
            <w:noWrap/>
            <w:textDirection w:val="tbRlV"/>
            <w:vAlign w:val="center"/>
          </w:tcPr>
          <w:p>
            <w:pPr>
              <w:spacing w:line="280" w:lineRule="exact"/>
              <w:jc w:val="center"/>
              <w:rPr>
                <w:rFonts w:ascii="宋体" w:cs="宋体"/>
                <w:color w:val="000000"/>
                <w:kern w:val="0"/>
                <w:szCs w:val="21"/>
              </w:rPr>
            </w:pPr>
          </w:p>
        </w:tc>
        <w:tc>
          <w:tcPr>
            <w:tcW w:w="5609" w:type="dxa"/>
            <w:vAlign w:val="center"/>
          </w:tcPr>
          <w:p>
            <w:pPr>
              <w:widowControl/>
              <w:spacing w:line="320" w:lineRule="exact"/>
              <w:jc w:val="left"/>
              <w:rPr>
                <w:rFonts w:ascii="宋体" w:cs="宋体"/>
                <w:color w:val="000000"/>
                <w:kern w:val="0"/>
                <w:szCs w:val="21"/>
              </w:rPr>
            </w:pPr>
            <w:r>
              <w:rPr>
                <w:rFonts w:hint="eastAsia" w:ascii="宋体" w:hAnsi="宋体" w:cs="宋体"/>
                <w:color w:val="000000"/>
                <w:kern w:val="0"/>
                <w:szCs w:val="21"/>
              </w:rPr>
              <w:t>普通高中学业水平考试过关训练英语</w:t>
            </w:r>
          </w:p>
        </w:tc>
        <w:tc>
          <w:tcPr>
            <w:tcW w:w="1466" w:type="dxa"/>
            <w:vAlign w:val="center"/>
          </w:tcPr>
          <w:p>
            <w:pPr>
              <w:widowControl/>
              <w:spacing w:line="320" w:lineRule="exact"/>
              <w:jc w:val="center"/>
              <w:rPr>
                <w:rFonts w:ascii="宋体" w:cs="宋体"/>
                <w:color w:val="000000"/>
                <w:kern w:val="0"/>
                <w:szCs w:val="21"/>
              </w:rPr>
            </w:pPr>
            <w:r>
              <w:rPr>
                <w:rFonts w:hint="eastAsia" w:ascii="宋体" w:hAnsi="宋体" w:cs="宋体"/>
                <w:color w:val="000000"/>
                <w:kern w:val="0"/>
                <w:szCs w:val="21"/>
              </w:rPr>
              <w:t>云南人民</w:t>
            </w:r>
          </w:p>
        </w:tc>
        <w:tc>
          <w:tcPr>
            <w:tcW w:w="880" w:type="dxa"/>
            <w:shd w:val="clear" w:color="000000" w:fill="FFFFFF"/>
            <w:vAlign w:val="center"/>
          </w:tcPr>
          <w:p>
            <w:pPr>
              <w:widowControl/>
              <w:spacing w:line="320" w:lineRule="exact"/>
              <w:jc w:val="center"/>
              <w:rPr>
                <w:rFonts w:ascii="宋体" w:cs="宋体"/>
                <w:color w:val="000000"/>
                <w:kern w:val="0"/>
                <w:szCs w:val="21"/>
              </w:rPr>
            </w:pPr>
            <w:r>
              <w:rPr>
                <w:rFonts w:ascii="宋体" w:hAnsi="宋体" w:cs="宋体"/>
                <w:color w:val="000000"/>
                <w:kern w:val="0"/>
                <w:szCs w:val="21"/>
              </w:rPr>
              <w:t>20.61</w:t>
            </w:r>
          </w:p>
        </w:tc>
        <w:tc>
          <w:tcPr>
            <w:tcW w:w="734" w:type="dxa"/>
            <w:shd w:val="clear" w:color="000000" w:fill="FFFFFF"/>
            <w:noWrap/>
            <w:vAlign w:val="center"/>
          </w:tcPr>
          <w:p>
            <w:pPr>
              <w:widowControl/>
              <w:spacing w:line="320" w:lineRule="exact"/>
              <w:jc w:val="left"/>
              <w:rPr>
                <w:rFonts w:asci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 w:hRule="atLeast"/>
        </w:trPr>
        <w:tc>
          <w:tcPr>
            <w:tcW w:w="1058" w:type="dxa"/>
            <w:vMerge w:val="continue"/>
            <w:noWrap/>
            <w:textDirection w:val="tbRlV"/>
            <w:vAlign w:val="center"/>
          </w:tcPr>
          <w:p>
            <w:pPr>
              <w:spacing w:line="280" w:lineRule="exact"/>
              <w:jc w:val="center"/>
              <w:rPr>
                <w:rFonts w:ascii="宋体" w:cs="宋体"/>
                <w:color w:val="000000"/>
                <w:kern w:val="0"/>
                <w:szCs w:val="21"/>
              </w:rPr>
            </w:pPr>
          </w:p>
        </w:tc>
        <w:tc>
          <w:tcPr>
            <w:tcW w:w="5609" w:type="dxa"/>
            <w:vAlign w:val="center"/>
          </w:tcPr>
          <w:p>
            <w:pPr>
              <w:widowControl/>
              <w:spacing w:line="320" w:lineRule="exact"/>
              <w:jc w:val="left"/>
              <w:rPr>
                <w:rFonts w:ascii="宋体" w:cs="宋体"/>
                <w:color w:val="000000"/>
                <w:kern w:val="0"/>
                <w:szCs w:val="21"/>
              </w:rPr>
            </w:pPr>
            <w:r>
              <w:rPr>
                <w:rFonts w:hint="eastAsia" w:ascii="宋体" w:hAnsi="宋体" w:cs="宋体"/>
                <w:color w:val="000000"/>
                <w:kern w:val="0"/>
                <w:szCs w:val="21"/>
              </w:rPr>
              <w:t>普通高中学业水平考试过关训练思想政治</w:t>
            </w:r>
          </w:p>
        </w:tc>
        <w:tc>
          <w:tcPr>
            <w:tcW w:w="1466" w:type="dxa"/>
            <w:vAlign w:val="center"/>
          </w:tcPr>
          <w:p>
            <w:pPr>
              <w:widowControl/>
              <w:spacing w:line="320" w:lineRule="exact"/>
              <w:jc w:val="center"/>
              <w:rPr>
                <w:rFonts w:ascii="宋体" w:cs="宋体"/>
                <w:color w:val="000000"/>
                <w:kern w:val="0"/>
                <w:szCs w:val="21"/>
              </w:rPr>
            </w:pPr>
            <w:r>
              <w:rPr>
                <w:rFonts w:hint="eastAsia" w:ascii="宋体" w:hAnsi="宋体" w:cs="宋体"/>
                <w:color w:val="000000"/>
                <w:kern w:val="0"/>
                <w:szCs w:val="21"/>
              </w:rPr>
              <w:t>云南人民</w:t>
            </w:r>
          </w:p>
        </w:tc>
        <w:tc>
          <w:tcPr>
            <w:tcW w:w="880" w:type="dxa"/>
            <w:shd w:val="clear" w:color="000000" w:fill="FFFFFF"/>
            <w:vAlign w:val="center"/>
          </w:tcPr>
          <w:p>
            <w:pPr>
              <w:widowControl/>
              <w:spacing w:line="320" w:lineRule="exact"/>
              <w:jc w:val="center"/>
              <w:rPr>
                <w:rFonts w:ascii="宋体" w:cs="宋体"/>
                <w:color w:val="000000"/>
                <w:kern w:val="0"/>
                <w:szCs w:val="21"/>
              </w:rPr>
            </w:pPr>
            <w:r>
              <w:rPr>
                <w:rFonts w:ascii="宋体" w:hAnsi="宋体" w:cs="宋体"/>
                <w:color w:val="000000"/>
                <w:kern w:val="0"/>
                <w:szCs w:val="21"/>
              </w:rPr>
              <w:t>15.41</w:t>
            </w:r>
          </w:p>
        </w:tc>
        <w:tc>
          <w:tcPr>
            <w:tcW w:w="734" w:type="dxa"/>
            <w:shd w:val="clear" w:color="000000" w:fill="FFFFFF"/>
            <w:noWrap/>
            <w:vAlign w:val="center"/>
          </w:tcPr>
          <w:p>
            <w:pPr>
              <w:widowControl/>
              <w:spacing w:line="320" w:lineRule="exact"/>
              <w:jc w:val="left"/>
              <w:rPr>
                <w:rFonts w:asci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 w:hRule="atLeast"/>
        </w:trPr>
        <w:tc>
          <w:tcPr>
            <w:tcW w:w="1058" w:type="dxa"/>
            <w:vMerge w:val="restart"/>
            <w:noWrap/>
            <w:textDirection w:val="tbRlV"/>
            <w:vAlign w:val="center"/>
          </w:tcPr>
          <w:p>
            <w:pPr>
              <w:spacing w:line="280" w:lineRule="exact"/>
              <w:jc w:val="center"/>
              <w:rPr>
                <w:rFonts w:ascii="宋体" w:cs="宋体"/>
                <w:color w:val="000000"/>
                <w:kern w:val="0"/>
                <w:szCs w:val="21"/>
              </w:rPr>
            </w:pPr>
            <w:r>
              <w:rPr>
                <w:rFonts w:hint="eastAsia" w:ascii="宋体" w:hAnsi="宋体" w:cs="宋体"/>
                <w:color w:val="000000"/>
                <w:kern w:val="0"/>
                <w:szCs w:val="21"/>
              </w:rPr>
              <w:t>学业水平考试辅导类</w:t>
            </w:r>
          </w:p>
        </w:tc>
        <w:tc>
          <w:tcPr>
            <w:tcW w:w="5609" w:type="dxa"/>
            <w:vAlign w:val="center"/>
          </w:tcPr>
          <w:p>
            <w:pPr>
              <w:widowControl/>
              <w:spacing w:line="320" w:lineRule="exact"/>
              <w:jc w:val="left"/>
              <w:rPr>
                <w:rFonts w:ascii="宋体" w:cs="宋体"/>
                <w:color w:val="000000"/>
                <w:kern w:val="0"/>
                <w:szCs w:val="21"/>
              </w:rPr>
            </w:pPr>
            <w:r>
              <w:rPr>
                <w:rFonts w:hint="eastAsia" w:ascii="宋体" w:hAnsi="宋体" w:cs="宋体"/>
                <w:color w:val="000000"/>
                <w:kern w:val="0"/>
                <w:szCs w:val="21"/>
              </w:rPr>
              <w:t>普通高中学业水平考试过关训练历史</w:t>
            </w:r>
          </w:p>
        </w:tc>
        <w:tc>
          <w:tcPr>
            <w:tcW w:w="1466" w:type="dxa"/>
            <w:vAlign w:val="center"/>
          </w:tcPr>
          <w:p>
            <w:pPr>
              <w:widowControl/>
              <w:spacing w:line="320" w:lineRule="exact"/>
              <w:jc w:val="center"/>
              <w:rPr>
                <w:rFonts w:ascii="宋体" w:cs="宋体"/>
                <w:color w:val="000000"/>
                <w:kern w:val="0"/>
                <w:szCs w:val="21"/>
              </w:rPr>
            </w:pPr>
            <w:r>
              <w:rPr>
                <w:rFonts w:hint="eastAsia" w:ascii="宋体" w:hAnsi="宋体" w:cs="宋体"/>
                <w:color w:val="000000"/>
                <w:kern w:val="0"/>
                <w:szCs w:val="21"/>
              </w:rPr>
              <w:t>云南人民</w:t>
            </w:r>
          </w:p>
        </w:tc>
        <w:tc>
          <w:tcPr>
            <w:tcW w:w="880" w:type="dxa"/>
            <w:shd w:val="clear" w:color="000000" w:fill="FFFFFF"/>
            <w:vAlign w:val="center"/>
          </w:tcPr>
          <w:p>
            <w:pPr>
              <w:widowControl/>
              <w:spacing w:line="320" w:lineRule="exact"/>
              <w:jc w:val="center"/>
              <w:rPr>
                <w:rFonts w:ascii="宋体" w:cs="宋体"/>
                <w:color w:val="000000"/>
                <w:kern w:val="0"/>
                <w:szCs w:val="21"/>
              </w:rPr>
            </w:pPr>
            <w:r>
              <w:rPr>
                <w:rFonts w:ascii="宋体" w:hAnsi="宋体" w:cs="宋体"/>
                <w:color w:val="000000"/>
                <w:kern w:val="0"/>
                <w:szCs w:val="21"/>
              </w:rPr>
              <w:t>15.41</w:t>
            </w:r>
          </w:p>
        </w:tc>
        <w:tc>
          <w:tcPr>
            <w:tcW w:w="734" w:type="dxa"/>
            <w:shd w:val="clear" w:color="000000" w:fill="FFFFFF"/>
            <w:noWrap/>
            <w:vAlign w:val="center"/>
          </w:tcPr>
          <w:p>
            <w:pPr>
              <w:widowControl/>
              <w:spacing w:line="320" w:lineRule="exact"/>
              <w:jc w:val="left"/>
              <w:rPr>
                <w:rFonts w:asci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 w:hRule="atLeast"/>
        </w:trPr>
        <w:tc>
          <w:tcPr>
            <w:tcW w:w="1058" w:type="dxa"/>
            <w:vMerge w:val="continue"/>
            <w:noWrap/>
            <w:textDirection w:val="tbRlV"/>
            <w:vAlign w:val="center"/>
          </w:tcPr>
          <w:p>
            <w:pPr>
              <w:spacing w:line="280" w:lineRule="exact"/>
              <w:jc w:val="center"/>
              <w:rPr>
                <w:rFonts w:ascii="宋体" w:cs="宋体"/>
                <w:color w:val="000000"/>
                <w:kern w:val="0"/>
                <w:szCs w:val="21"/>
              </w:rPr>
            </w:pPr>
          </w:p>
        </w:tc>
        <w:tc>
          <w:tcPr>
            <w:tcW w:w="5609" w:type="dxa"/>
            <w:vAlign w:val="center"/>
          </w:tcPr>
          <w:p>
            <w:pPr>
              <w:widowControl/>
              <w:spacing w:line="320" w:lineRule="exact"/>
              <w:jc w:val="left"/>
              <w:rPr>
                <w:rFonts w:ascii="宋体" w:cs="宋体"/>
                <w:color w:val="000000"/>
                <w:kern w:val="0"/>
                <w:szCs w:val="21"/>
              </w:rPr>
            </w:pPr>
            <w:r>
              <w:rPr>
                <w:rFonts w:hint="eastAsia" w:ascii="宋体" w:hAnsi="宋体" w:cs="宋体"/>
                <w:color w:val="000000"/>
                <w:kern w:val="0"/>
                <w:szCs w:val="21"/>
              </w:rPr>
              <w:t>普通高中学业水平考试过关训练地理</w:t>
            </w:r>
          </w:p>
        </w:tc>
        <w:tc>
          <w:tcPr>
            <w:tcW w:w="1466" w:type="dxa"/>
            <w:vAlign w:val="center"/>
          </w:tcPr>
          <w:p>
            <w:pPr>
              <w:widowControl/>
              <w:spacing w:line="320" w:lineRule="exact"/>
              <w:jc w:val="center"/>
              <w:rPr>
                <w:rFonts w:ascii="宋体" w:cs="宋体"/>
                <w:color w:val="000000"/>
                <w:kern w:val="0"/>
                <w:szCs w:val="21"/>
              </w:rPr>
            </w:pPr>
            <w:r>
              <w:rPr>
                <w:rFonts w:hint="eastAsia" w:ascii="宋体" w:hAnsi="宋体" w:cs="宋体"/>
                <w:color w:val="000000"/>
                <w:kern w:val="0"/>
                <w:szCs w:val="21"/>
              </w:rPr>
              <w:t>云南人民</w:t>
            </w:r>
          </w:p>
        </w:tc>
        <w:tc>
          <w:tcPr>
            <w:tcW w:w="880" w:type="dxa"/>
            <w:shd w:val="clear" w:color="000000" w:fill="FFFFFF"/>
            <w:vAlign w:val="center"/>
          </w:tcPr>
          <w:p>
            <w:pPr>
              <w:widowControl/>
              <w:spacing w:line="320" w:lineRule="exact"/>
              <w:jc w:val="center"/>
              <w:rPr>
                <w:rFonts w:ascii="宋体" w:cs="宋体"/>
                <w:color w:val="000000"/>
                <w:kern w:val="0"/>
                <w:szCs w:val="21"/>
              </w:rPr>
            </w:pPr>
            <w:r>
              <w:rPr>
                <w:rFonts w:ascii="宋体" w:hAnsi="宋体" w:cs="宋体"/>
                <w:color w:val="000000"/>
                <w:kern w:val="0"/>
                <w:szCs w:val="21"/>
              </w:rPr>
              <w:t>14.11</w:t>
            </w:r>
          </w:p>
        </w:tc>
        <w:tc>
          <w:tcPr>
            <w:tcW w:w="734" w:type="dxa"/>
            <w:shd w:val="clear" w:color="000000" w:fill="FFFFFF"/>
            <w:noWrap/>
            <w:vAlign w:val="center"/>
          </w:tcPr>
          <w:p>
            <w:pPr>
              <w:widowControl/>
              <w:spacing w:line="320" w:lineRule="exact"/>
              <w:jc w:val="left"/>
              <w:rPr>
                <w:rFonts w:asci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 w:hRule="atLeast"/>
        </w:trPr>
        <w:tc>
          <w:tcPr>
            <w:tcW w:w="1058" w:type="dxa"/>
            <w:vMerge w:val="continue"/>
            <w:noWrap/>
            <w:textDirection w:val="tbRlV"/>
            <w:vAlign w:val="center"/>
          </w:tcPr>
          <w:p>
            <w:pPr>
              <w:spacing w:line="280" w:lineRule="exact"/>
              <w:jc w:val="center"/>
              <w:rPr>
                <w:rFonts w:ascii="宋体" w:cs="宋体"/>
                <w:color w:val="000000"/>
                <w:kern w:val="0"/>
                <w:szCs w:val="21"/>
              </w:rPr>
            </w:pPr>
          </w:p>
        </w:tc>
        <w:tc>
          <w:tcPr>
            <w:tcW w:w="5609" w:type="dxa"/>
            <w:vAlign w:val="center"/>
          </w:tcPr>
          <w:p>
            <w:pPr>
              <w:widowControl/>
              <w:spacing w:line="320" w:lineRule="exact"/>
              <w:jc w:val="left"/>
              <w:rPr>
                <w:rFonts w:ascii="宋体" w:cs="宋体"/>
                <w:color w:val="000000"/>
                <w:kern w:val="0"/>
                <w:szCs w:val="21"/>
              </w:rPr>
            </w:pPr>
            <w:r>
              <w:rPr>
                <w:rFonts w:hint="eastAsia" w:ascii="宋体" w:hAnsi="宋体" w:cs="宋体"/>
                <w:color w:val="000000"/>
                <w:kern w:val="0"/>
                <w:szCs w:val="21"/>
              </w:rPr>
              <w:t>普通高中学业水平考试过关训练生物</w:t>
            </w:r>
          </w:p>
        </w:tc>
        <w:tc>
          <w:tcPr>
            <w:tcW w:w="1466" w:type="dxa"/>
            <w:vAlign w:val="center"/>
          </w:tcPr>
          <w:p>
            <w:pPr>
              <w:widowControl/>
              <w:spacing w:line="320" w:lineRule="exact"/>
              <w:jc w:val="center"/>
              <w:rPr>
                <w:rFonts w:ascii="宋体" w:cs="宋体"/>
                <w:color w:val="000000"/>
                <w:kern w:val="0"/>
                <w:szCs w:val="21"/>
              </w:rPr>
            </w:pPr>
            <w:r>
              <w:rPr>
                <w:rFonts w:hint="eastAsia" w:ascii="宋体" w:hAnsi="宋体" w:cs="宋体"/>
                <w:color w:val="000000"/>
                <w:kern w:val="0"/>
                <w:szCs w:val="21"/>
              </w:rPr>
              <w:t>云南人民</w:t>
            </w:r>
          </w:p>
        </w:tc>
        <w:tc>
          <w:tcPr>
            <w:tcW w:w="880" w:type="dxa"/>
            <w:shd w:val="clear" w:color="000000" w:fill="FFFFFF"/>
            <w:vAlign w:val="center"/>
          </w:tcPr>
          <w:p>
            <w:pPr>
              <w:widowControl/>
              <w:spacing w:line="320" w:lineRule="exact"/>
              <w:jc w:val="center"/>
              <w:rPr>
                <w:rFonts w:ascii="宋体" w:cs="宋体"/>
                <w:color w:val="000000"/>
                <w:kern w:val="0"/>
                <w:szCs w:val="21"/>
              </w:rPr>
            </w:pPr>
            <w:r>
              <w:rPr>
                <w:rFonts w:ascii="宋体" w:hAnsi="宋体" w:cs="宋体"/>
                <w:color w:val="000000"/>
                <w:kern w:val="0"/>
                <w:szCs w:val="21"/>
              </w:rPr>
              <w:t>14.11</w:t>
            </w:r>
          </w:p>
        </w:tc>
        <w:tc>
          <w:tcPr>
            <w:tcW w:w="734" w:type="dxa"/>
            <w:shd w:val="clear" w:color="000000" w:fill="FFFFFF"/>
            <w:noWrap/>
            <w:vAlign w:val="center"/>
          </w:tcPr>
          <w:p>
            <w:pPr>
              <w:widowControl/>
              <w:spacing w:line="320" w:lineRule="exact"/>
              <w:jc w:val="left"/>
              <w:rPr>
                <w:rFonts w:asci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 w:hRule="atLeast"/>
        </w:trPr>
        <w:tc>
          <w:tcPr>
            <w:tcW w:w="1058" w:type="dxa"/>
            <w:vMerge w:val="continue"/>
            <w:noWrap/>
            <w:textDirection w:val="tbRlV"/>
            <w:vAlign w:val="center"/>
          </w:tcPr>
          <w:p>
            <w:pPr>
              <w:spacing w:line="280" w:lineRule="exact"/>
              <w:jc w:val="center"/>
              <w:rPr>
                <w:rFonts w:ascii="宋体" w:cs="宋体"/>
                <w:color w:val="000000"/>
                <w:kern w:val="0"/>
                <w:szCs w:val="21"/>
              </w:rPr>
            </w:pPr>
          </w:p>
        </w:tc>
        <w:tc>
          <w:tcPr>
            <w:tcW w:w="5609" w:type="dxa"/>
            <w:vAlign w:val="center"/>
          </w:tcPr>
          <w:p>
            <w:pPr>
              <w:widowControl/>
              <w:spacing w:line="320" w:lineRule="exact"/>
              <w:jc w:val="left"/>
              <w:rPr>
                <w:rFonts w:ascii="宋体" w:cs="宋体"/>
                <w:color w:val="000000"/>
                <w:kern w:val="0"/>
                <w:szCs w:val="21"/>
              </w:rPr>
            </w:pPr>
            <w:r>
              <w:rPr>
                <w:rFonts w:hint="eastAsia" w:ascii="宋体" w:hAnsi="宋体" w:cs="宋体"/>
                <w:color w:val="000000"/>
                <w:kern w:val="0"/>
                <w:szCs w:val="21"/>
              </w:rPr>
              <w:t>普通高中学业水平考试过关训练物理</w:t>
            </w:r>
          </w:p>
        </w:tc>
        <w:tc>
          <w:tcPr>
            <w:tcW w:w="1466" w:type="dxa"/>
            <w:vAlign w:val="center"/>
          </w:tcPr>
          <w:p>
            <w:pPr>
              <w:widowControl/>
              <w:spacing w:line="320" w:lineRule="exact"/>
              <w:jc w:val="center"/>
              <w:rPr>
                <w:rFonts w:ascii="宋体" w:cs="宋体"/>
                <w:color w:val="000000"/>
                <w:kern w:val="0"/>
                <w:szCs w:val="21"/>
              </w:rPr>
            </w:pPr>
            <w:r>
              <w:rPr>
                <w:rFonts w:hint="eastAsia" w:ascii="宋体" w:hAnsi="宋体" w:cs="宋体"/>
                <w:color w:val="000000"/>
                <w:kern w:val="0"/>
                <w:szCs w:val="21"/>
              </w:rPr>
              <w:t>云南人民</w:t>
            </w:r>
          </w:p>
        </w:tc>
        <w:tc>
          <w:tcPr>
            <w:tcW w:w="880" w:type="dxa"/>
            <w:shd w:val="clear" w:color="000000" w:fill="FFFFFF"/>
            <w:vAlign w:val="center"/>
          </w:tcPr>
          <w:p>
            <w:pPr>
              <w:widowControl/>
              <w:spacing w:line="320" w:lineRule="exact"/>
              <w:jc w:val="center"/>
              <w:rPr>
                <w:rFonts w:ascii="宋体" w:cs="宋体"/>
                <w:color w:val="000000"/>
                <w:kern w:val="0"/>
                <w:szCs w:val="21"/>
              </w:rPr>
            </w:pPr>
            <w:r>
              <w:rPr>
                <w:rFonts w:ascii="宋体" w:hAnsi="宋体" w:cs="宋体"/>
                <w:color w:val="000000"/>
                <w:kern w:val="0"/>
                <w:szCs w:val="21"/>
              </w:rPr>
              <w:t>14.11</w:t>
            </w:r>
          </w:p>
        </w:tc>
        <w:tc>
          <w:tcPr>
            <w:tcW w:w="734" w:type="dxa"/>
            <w:shd w:val="clear" w:color="000000" w:fill="FFFFFF"/>
            <w:noWrap/>
            <w:vAlign w:val="center"/>
          </w:tcPr>
          <w:p>
            <w:pPr>
              <w:widowControl/>
              <w:spacing w:line="320" w:lineRule="exact"/>
              <w:jc w:val="left"/>
              <w:rPr>
                <w:rFonts w:asci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 w:hRule="atLeast"/>
        </w:trPr>
        <w:tc>
          <w:tcPr>
            <w:tcW w:w="1058" w:type="dxa"/>
            <w:vMerge w:val="continue"/>
            <w:noWrap/>
            <w:textDirection w:val="tbRlV"/>
            <w:vAlign w:val="center"/>
          </w:tcPr>
          <w:p>
            <w:pPr>
              <w:spacing w:line="280" w:lineRule="exact"/>
              <w:jc w:val="center"/>
              <w:rPr>
                <w:rFonts w:ascii="宋体" w:cs="宋体"/>
                <w:color w:val="000000"/>
                <w:kern w:val="0"/>
                <w:szCs w:val="21"/>
              </w:rPr>
            </w:pPr>
          </w:p>
        </w:tc>
        <w:tc>
          <w:tcPr>
            <w:tcW w:w="5609" w:type="dxa"/>
            <w:vAlign w:val="center"/>
          </w:tcPr>
          <w:p>
            <w:pPr>
              <w:widowControl/>
              <w:spacing w:line="320" w:lineRule="exact"/>
              <w:jc w:val="left"/>
              <w:rPr>
                <w:rFonts w:ascii="宋体" w:cs="宋体"/>
                <w:color w:val="000000"/>
                <w:kern w:val="0"/>
                <w:szCs w:val="21"/>
              </w:rPr>
            </w:pPr>
            <w:r>
              <w:rPr>
                <w:rFonts w:hint="eastAsia" w:ascii="宋体" w:hAnsi="宋体" w:cs="宋体"/>
                <w:color w:val="000000"/>
                <w:kern w:val="0"/>
                <w:szCs w:val="21"/>
              </w:rPr>
              <w:t>普通高中学业水平考试过关训练化学</w:t>
            </w:r>
          </w:p>
        </w:tc>
        <w:tc>
          <w:tcPr>
            <w:tcW w:w="1466" w:type="dxa"/>
            <w:vAlign w:val="center"/>
          </w:tcPr>
          <w:p>
            <w:pPr>
              <w:widowControl/>
              <w:spacing w:line="320" w:lineRule="exact"/>
              <w:jc w:val="center"/>
              <w:rPr>
                <w:rFonts w:ascii="宋体" w:cs="宋体"/>
                <w:color w:val="000000"/>
                <w:kern w:val="0"/>
                <w:szCs w:val="21"/>
              </w:rPr>
            </w:pPr>
            <w:r>
              <w:rPr>
                <w:rFonts w:hint="eastAsia" w:ascii="宋体" w:hAnsi="宋体" w:cs="宋体"/>
                <w:color w:val="000000"/>
                <w:kern w:val="0"/>
                <w:szCs w:val="21"/>
              </w:rPr>
              <w:t>云南人民</w:t>
            </w:r>
          </w:p>
        </w:tc>
        <w:tc>
          <w:tcPr>
            <w:tcW w:w="880" w:type="dxa"/>
            <w:shd w:val="clear" w:color="000000" w:fill="FFFFFF"/>
            <w:vAlign w:val="center"/>
          </w:tcPr>
          <w:p>
            <w:pPr>
              <w:widowControl/>
              <w:spacing w:line="320" w:lineRule="exact"/>
              <w:jc w:val="center"/>
              <w:rPr>
                <w:rFonts w:ascii="宋体" w:cs="宋体"/>
                <w:color w:val="000000"/>
                <w:kern w:val="0"/>
                <w:szCs w:val="21"/>
              </w:rPr>
            </w:pPr>
            <w:r>
              <w:rPr>
                <w:rFonts w:ascii="宋体" w:hAnsi="宋体" w:cs="宋体"/>
                <w:color w:val="000000"/>
                <w:kern w:val="0"/>
                <w:szCs w:val="21"/>
              </w:rPr>
              <w:t>14.11</w:t>
            </w:r>
          </w:p>
        </w:tc>
        <w:tc>
          <w:tcPr>
            <w:tcW w:w="734" w:type="dxa"/>
            <w:shd w:val="clear" w:color="000000" w:fill="FFFFFF"/>
            <w:noWrap/>
            <w:vAlign w:val="center"/>
          </w:tcPr>
          <w:p>
            <w:pPr>
              <w:widowControl/>
              <w:spacing w:line="320" w:lineRule="exact"/>
              <w:jc w:val="left"/>
              <w:rPr>
                <w:rFonts w:asci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 w:hRule="atLeast"/>
        </w:trPr>
        <w:tc>
          <w:tcPr>
            <w:tcW w:w="1058" w:type="dxa"/>
            <w:vMerge w:val="restart"/>
            <w:noWrap/>
            <w:textDirection w:val="tbRlV"/>
            <w:vAlign w:val="center"/>
          </w:tcPr>
          <w:p>
            <w:pPr>
              <w:spacing w:line="280" w:lineRule="exact"/>
              <w:jc w:val="center"/>
              <w:rPr>
                <w:rFonts w:ascii="宋体" w:cs="宋体"/>
                <w:color w:val="000000"/>
                <w:kern w:val="0"/>
                <w:szCs w:val="21"/>
              </w:rPr>
            </w:pPr>
            <w:r>
              <w:rPr>
                <w:rFonts w:hint="eastAsia" w:ascii="宋体" w:hAnsi="宋体" w:cs="宋体"/>
                <w:color w:val="000000"/>
                <w:kern w:val="0"/>
                <w:szCs w:val="21"/>
              </w:rPr>
              <w:t>高考总复习</w:t>
            </w:r>
          </w:p>
        </w:tc>
        <w:tc>
          <w:tcPr>
            <w:tcW w:w="5609" w:type="dxa"/>
            <w:vAlign w:val="center"/>
          </w:tcPr>
          <w:p>
            <w:pPr>
              <w:widowControl/>
              <w:spacing w:line="320" w:lineRule="exact"/>
              <w:jc w:val="left"/>
              <w:rPr>
                <w:rFonts w:ascii="宋体" w:cs="宋体"/>
                <w:color w:val="000000"/>
                <w:kern w:val="0"/>
                <w:szCs w:val="21"/>
              </w:rPr>
            </w:pPr>
            <w:r>
              <w:rPr>
                <w:rFonts w:hint="eastAsia" w:ascii="宋体" w:hAnsi="宋体" w:cs="宋体"/>
                <w:color w:val="000000"/>
                <w:kern w:val="0"/>
                <w:szCs w:val="21"/>
              </w:rPr>
              <w:t>三维设计·语文（第一轮）</w:t>
            </w:r>
          </w:p>
        </w:tc>
        <w:tc>
          <w:tcPr>
            <w:tcW w:w="1466" w:type="dxa"/>
            <w:vAlign w:val="center"/>
          </w:tcPr>
          <w:p>
            <w:pPr>
              <w:widowControl/>
              <w:spacing w:line="320" w:lineRule="exact"/>
              <w:jc w:val="center"/>
              <w:rPr>
                <w:rFonts w:ascii="宋体" w:cs="宋体"/>
                <w:color w:val="000000"/>
                <w:kern w:val="0"/>
                <w:szCs w:val="21"/>
              </w:rPr>
            </w:pPr>
            <w:r>
              <w:rPr>
                <w:rFonts w:hint="eastAsia" w:ascii="宋体" w:hAnsi="宋体" w:cs="宋体"/>
                <w:color w:val="000000"/>
                <w:kern w:val="0"/>
                <w:szCs w:val="21"/>
              </w:rPr>
              <w:t>光明日报</w:t>
            </w:r>
          </w:p>
        </w:tc>
        <w:tc>
          <w:tcPr>
            <w:tcW w:w="880" w:type="dxa"/>
            <w:shd w:val="clear" w:color="000000" w:fill="FFFFFF"/>
            <w:vAlign w:val="center"/>
          </w:tcPr>
          <w:p>
            <w:pPr>
              <w:widowControl/>
              <w:spacing w:line="320" w:lineRule="exact"/>
              <w:jc w:val="center"/>
              <w:rPr>
                <w:rFonts w:ascii="宋体" w:cs="宋体"/>
                <w:color w:val="000000"/>
                <w:kern w:val="0"/>
                <w:szCs w:val="21"/>
              </w:rPr>
            </w:pPr>
            <w:r>
              <w:rPr>
                <w:rFonts w:ascii="宋体" w:hAnsi="宋体" w:cs="宋体"/>
                <w:color w:val="000000"/>
                <w:kern w:val="0"/>
                <w:szCs w:val="21"/>
              </w:rPr>
              <w:t>37.99</w:t>
            </w:r>
          </w:p>
        </w:tc>
        <w:tc>
          <w:tcPr>
            <w:tcW w:w="734" w:type="dxa"/>
            <w:shd w:val="clear" w:color="000000" w:fill="FFFFFF"/>
            <w:noWrap/>
            <w:vAlign w:val="center"/>
          </w:tcPr>
          <w:p>
            <w:pPr>
              <w:widowControl/>
              <w:spacing w:line="320" w:lineRule="exact"/>
              <w:jc w:val="left"/>
              <w:rPr>
                <w:rFonts w:asci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 w:hRule="atLeast"/>
        </w:trPr>
        <w:tc>
          <w:tcPr>
            <w:tcW w:w="1058" w:type="dxa"/>
            <w:vMerge w:val="continue"/>
            <w:vAlign w:val="center"/>
          </w:tcPr>
          <w:p>
            <w:pPr>
              <w:spacing w:line="280" w:lineRule="exact"/>
              <w:jc w:val="center"/>
              <w:rPr>
                <w:rFonts w:ascii="宋体" w:cs="宋体"/>
                <w:color w:val="000000"/>
                <w:kern w:val="0"/>
                <w:szCs w:val="21"/>
              </w:rPr>
            </w:pPr>
          </w:p>
        </w:tc>
        <w:tc>
          <w:tcPr>
            <w:tcW w:w="5609" w:type="dxa"/>
            <w:vAlign w:val="center"/>
          </w:tcPr>
          <w:p>
            <w:pPr>
              <w:widowControl/>
              <w:spacing w:line="320" w:lineRule="exact"/>
              <w:jc w:val="left"/>
              <w:rPr>
                <w:rFonts w:ascii="宋体" w:cs="宋体"/>
                <w:color w:val="000000"/>
                <w:kern w:val="0"/>
                <w:szCs w:val="21"/>
              </w:rPr>
            </w:pPr>
            <w:r>
              <w:rPr>
                <w:rFonts w:hint="eastAsia" w:ascii="宋体" w:hAnsi="宋体" w:cs="宋体"/>
                <w:color w:val="000000"/>
                <w:kern w:val="0"/>
                <w:szCs w:val="21"/>
              </w:rPr>
              <w:t>三维设计·数学（文）（第一轮）</w:t>
            </w:r>
          </w:p>
        </w:tc>
        <w:tc>
          <w:tcPr>
            <w:tcW w:w="1466" w:type="dxa"/>
            <w:vAlign w:val="center"/>
          </w:tcPr>
          <w:p>
            <w:pPr>
              <w:widowControl/>
              <w:spacing w:line="320" w:lineRule="exact"/>
              <w:jc w:val="center"/>
              <w:rPr>
                <w:rFonts w:ascii="宋体" w:cs="宋体"/>
                <w:color w:val="000000"/>
                <w:kern w:val="0"/>
                <w:szCs w:val="21"/>
              </w:rPr>
            </w:pPr>
            <w:r>
              <w:rPr>
                <w:rFonts w:hint="eastAsia" w:ascii="宋体" w:hAnsi="宋体" w:cs="宋体"/>
                <w:color w:val="000000"/>
                <w:kern w:val="0"/>
                <w:szCs w:val="21"/>
              </w:rPr>
              <w:t>光明日报</w:t>
            </w:r>
          </w:p>
        </w:tc>
        <w:tc>
          <w:tcPr>
            <w:tcW w:w="880" w:type="dxa"/>
            <w:shd w:val="clear" w:color="000000" w:fill="FFFFFF"/>
            <w:vAlign w:val="center"/>
          </w:tcPr>
          <w:p>
            <w:pPr>
              <w:widowControl/>
              <w:spacing w:line="320" w:lineRule="exact"/>
              <w:jc w:val="center"/>
              <w:rPr>
                <w:rFonts w:ascii="宋体" w:cs="宋体"/>
                <w:color w:val="000000"/>
                <w:kern w:val="0"/>
                <w:szCs w:val="21"/>
              </w:rPr>
            </w:pPr>
            <w:r>
              <w:rPr>
                <w:rFonts w:ascii="宋体" w:hAnsi="宋体" w:cs="宋体"/>
                <w:color w:val="000000"/>
                <w:kern w:val="0"/>
                <w:szCs w:val="21"/>
              </w:rPr>
              <w:t>34.42</w:t>
            </w:r>
          </w:p>
        </w:tc>
        <w:tc>
          <w:tcPr>
            <w:tcW w:w="734" w:type="dxa"/>
            <w:shd w:val="clear" w:color="000000" w:fill="FFFFFF"/>
            <w:noWrap/>
            <w:vAlign w:val="center"/>
          </w:tcPr>
          <w:p>
            <w:pPr>
              <w:widowControl/>
              <w:spacing w:line="320" w:lineRule="exact"/>
              <w:jc w:val="left"/>
              <w:rPr>
                <w:rFonts w:asci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 w:hRule="atLeast"/>
        </w:trPr>
        <w:tc>
          <w:tcPr>
            <w:tcW w:w="1058" w:type="dxa"/>
            <w:vMerge w:val="continue"/>
            <w:vAlign w:val="center"/>
          </w:tcPr>
          <w:p>
            <w:pPr>
              <w:spacing w:line="280" w:lineRule="exact"/>
              <w:jc w:val="center"/>
              <w:rPr>
                <w:rFonts w:ascii="宋体" w:cs="宋体"/>
                <w:color w:val="000000"/>
                <w:kern w:val="0"/>
                <w:szCs w:val="21"/>
              </w:rPr>
            </w:pPr>
          </w:p>
        </w:tc>
        <w:tc>
          <w:tcPr>
            <w:tcW w:w="5609" w:type="dxa"/>
            <w:vAlign w:val="center"/>
          </w:tcPr>
          <w:p>
            <w:pPr>
              <w:widowControl/>
              <w:spacing w:line="320" w:lineRule="exact"/>
              <w:jc w:val="left"/>
              <w:rPr>
                <w:rFonts w:ascii="宋体" w:cs="宋体"/>
                <w:color w:val="000000"/>
                <w:kern w:val="0"/>
                <w:szCs w:val="21"/>
              </w:rPr>
            </w:pPr>
            <w:r>
              <w:rPr>
                <w:rFonts w:hint="eastAsia" w:ascii="宋体" w:hAnsi="宋体" w:cs="宋体"/>
                <w:color w:val="000000"/>
                <w:kern w:val="0"/>
                <w:szCs w:val="21"/>
              </w:rPr>
              <w:t>三维设计·数学（理）（第一轮）</w:t>
            </w:r>
          </w:p>
        </w:tc>
        <w:tc>
          <w:tcPr>
            <w:tcW w:w="1466" w:type="dxa"/>
            <w:vAlign w:val="center"/>
          </w:tcPr>
          <w:p>
            <w:pPr>
              <w:widowControl/>
              <w:spacing w:line="320" w:lineRule="exact"/>
              <w:jc w:val="center"/>
              <w:rPr>
                <w:rFonts w:ascii="宋体" w:cs="宋体"/>
                <w:color w:val="000000"/>
                <w:kern w:val="0"/>
                <w:szCs w:val="21"/>
              </w:rPr>
            </w:pPr>
            <w:r>
              <w:rPr>
                <w:rFonts w:hint="eastAsia" w:ascii="宋体" w:hAnsi="宋体" w:cs="宋体"/>
                <w:color w:val="000000"/>
                <w:kern w:val="0"/>
                <w:szCs w:val="21"/>
              </w:rPr>
              <w:t>光明日报</w:t>
            </w:r>
          </w:p>
        </w:tc>
        <w:tc>
          <w:tcPr>
            <w:tcW w:w="880" w:type="dxa"/>
            <w:shd w:val="clear" w:color="000000" w:fill="FFFFFF"/>
            <w:vAlign w:val="center"/>
          </w:tcPr>
          <w:p>
            <w:pPr>
              <w:widowControl/>
              <w:spacing w:line="320" w:lineRule="exact"/>
              <w:jc w:val="center"/>
              <w:rPr>
                <w:rFonts w:ascii="宋体" w:cs="宋体"/>
                <w:color w:val="000000"/>
                <w:kern w:val="0"/>
                <w:szCs w:val="21"/>
              </w:rPr>
            </w:pPr>
            <w:r>
              <w:rPr>
                <w:rFonts w:ascii="宋体" w:hAnsi="宋体" w:cs="宋体"/>
                <w:color w:val="000000"/>
                <w:kern w:val="0"/>
                <w:szCs w:val="21"/>
              </w:rPr>
              <w:t>36.04</w:t>
            </w:r>
          </w:p>
        </w:tc>
        <w:tc>
          <w:tcPr>
            <w:tcW w:w="734" w:type="dxa"/>
            <w:shd w:val="clear" w:color="000000" w:fill="FFFFFF"/>
            <w:noWrap/>
            <w:vAlign w:val="center"/>
          </w:tcPr>
          <w:p>
            <w:pPr>
              <w:widowControl/>
              <w:spacing w:line="320" w:lineRule="exact"/>
              <w:jc w:val="left"/>
              <w:rPr>
                <w:rFonts w:asci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 w:hRule="atLeast"/>
        </w:trPr>
        <w:tc>
          <w:tcPr>
            <w:tcW w:w="1058" w:type="dxa"/>
            <w:vMerge w:val="continue"/>
            <w:vAlign w:val="center"/>
          </w:tcPr>
          <w:p>
            <w:pPr>
              <w:spacing w:line="280" w:lineRule="exact"/>
              <w:jc w:val="center"/>
              <w:rPr>
                <w:rFonts w:ascii="宋体" w:cs="宋体"/>
                <w:color w:val="000000"/>
                <w:kern w:val="0"/>
                <w:szCs w:val="21"/>
              </w:rPr>
            </w:pPr>
          </w:p>
        </w:tc>
        <w:tc>
          <w:tcPr>
            <w:tcW w:w="5609" w:type="dxa"/>
            <w:vAlign w:val="center"/>
          </w:tcPr>
          <w:p>
            <w:pPr>
              <w:widowControl/>
              <w:spacing w:line="320" w:lineRule="exact"/>
              <w:jc w:val="left"/>
              <w:rPr>
                <w:rFonts w:ascii="宋体" w:cs="宋体"/>
                <w:color w:val="000000"/>
                <w:kern w:val="0"/>
                <w:szCs w:val="21"/>
              </w:rPr>
            </w:pPr>
            <w:r>
              <w:rPr>
                <w:rFonts w:hint="eastAsia" w:ascii="宋体" w:hAnsi="宋体" w:cs="宋体"/>
                <w:color w:val="000000"/>
                <w:kern w:val="0"/>
                <w:szCs w:val="21"/>
              </w:rPr>
              <w:t>三维设计·英语（第一轮）</w:t>
            </w:r>
          </w:p>
        </w:tc>
        <w:tc>
          <w:tcPr>
            <w:tcW w:w="1466" w:type="dxa"/>
            <w:vAlign w:val="center"/>
          </w:tcPr>
          <w:p>
            <w:pPr>
              <w:widowControl/>
              <w:spacing w:line="320" w:lineRule="exact"/>
              <w:jc w:val="center"/>
              <w:rPr>
                <w:rFonts w:ascii="宋体" w:cs="宋体"/>
                <w:color w:val="000000"/>
                <w:kern w:val="0"/>
                <w:szCs w:val="21"/>
              </w:rPr>
            </w:pPr>
            <w:r>
              <w:rPr>
                <w:rFonts w:hint="eastAsia" w:ascii="宋体" w:hAnsi="宋体" w:cs="宋体"/>
                <w:color w:val="000000"/>
                <w:kern w:val="0"/>
                <w:szCs w:val="21"/>
              </w:rPr>
              <w:t>光明日报</w:t>
            </w:r>
          </w:p>
        </w:tc>
        <w:tc>
          <w:tcPr>
            <w:tcW w:w="880" w:type="dxa"/>
            <w:shd w:val="clear" w:color="000000" w:fill="FFFFFF"/>
            <w:vAlign w:val="center"/>
          </w:tcPr>
          <w:p>
            <w:pPr>
              <w:widowControl/>
              <w:spacing w:line="320" w:lineRule="exact"/>
              <w:jc w:val="center"/>
              <w:rPr>
                <w:rFonts w:ascii="宋体" w:cs="宋体"/>
                <w:color w:val="000000"/>
                <w:kern w:val="0"/>
                <w:szCs w:val="21"/>
              </w:rPr>
            </w:pPr>
            <w:r>
              <w:rPr>
                <w:rFonts w:ascii="宋体" w:hAnsi="宋体" w:cs="宋体"/>
                <w:color w:val="000000"/>
                <w:kern w:val="0"/>
                <w:szCs w:val="21"/>
              </w:rPr>
              <w:t>38.32</w:t>
            </w:r>
          </w:p>
        </w:tc>
        <w:tc>
          <w:tcPr>
            <w:tcW w:w="734" w:type="dxa"/>
            <w:shd w:val="clear" w:color="000000" w:fill="FFFFFF"/>
            <w:noWrap/>
            <w:vAlign w:val="center"/>
          </w:tcPr>
          <w:p>
            <w:pPr>
              <w:widowControl/>
              <w:spacing w:line="320" w:lineRule="exact"/>
              <w:jc w:val="left"/>
              <w:rPr>
                <w:rFonts w:asci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 w:hRule="atLeast"/>
        </w:trPr>
        <w:tc>
          <w:tcPr>
            <w:tcW w:w="1058" w:type="dxa"/>
            <w:vMerge w:val="continue"/>
            <w:vAlign w:val="center"/>
          </w:tcPr>
          <w:p>
            <w:pPr>
              <w:spacing w:line="280" w:lineRule="exact"/>
              <w:jc w:val="center"/>
              <w:rPr>
                <w:rFonts w:ascii="宋体" w:cs="宋体"/>
                <w:color w:val="000000"/>
                <w:kern w:val="0"/>
                <w:szCs w:val="21"/>
              </w:rPr>
            </w:pPr>
          </w:p>
        </w:tc>
        <w:tc>
          <w:tcPr>
            <w:tcW w:w="5609" w:type="dxa"/>
            <w:vAlign w:val="center"/>
          </w:tcPr>
          <w:p>
            <w:pPr>
              <w:widowControl/>
              <w:spacing w:line="320" w:lineRule="exact"/>
              <w:jc w:val="left"/>
              <w:rPr>
                <w:rFonts w:ascii="宋体" w:cs="宋体"/>
                <w:color w:val="000000"/>
                <w:kern w:val="0"/>
                <w:szCs w:val="21"/>
              </w:rPr>
            </w:pPr>
            <w:r>
              <w:rPr>
                <w:rFonts w:hint="eastAsia" w:ascii="宋体" w:hAnsi="宋体" w:cs="宋体"/>
                <w:color w:val="000000"/>
                <w:kern w:val="0"/>
                <w:szCs w:val="21"/>
              </w:rPr>
              <w:t>三维设计·思想政治（第一轮）</w:t>
            </w:r>
          </w:p>
        </w:tc>
        <w:tc>
          <w:tcPr>
            <w:tcW w:w="1466" w:type="dxa"/>
            <w:vAlign w:val="center"/>
          </w:tcPr>
          <w:p>
            <w:pPr>
              <w:widowControl/>
              <w:spacing w:line="320" w:lineRule="exact"/>
              <w:jc w:val="center"/>
              <w:rPr>
                <w:rFonts w:ascii="宋体" w:cs="宋体"/>
                <w:color w:val="000000"/>
                <w:kern w:val="0"/>
                <w:szCs w:val="21"/>
              </w:rPr>
            </w:pPr>
            <w:r>
              <w:rPr>
                <w:rFonts w:hint="eastAsia" w:ascii="宋体" w:hAnsi="宋体" w:cs="宋体"/>
                <w:color w:val="000000"/>
                <w:kern w:val="0"/>
                <w:szCs w:val="21"/>
              </w:rPr>
              <w:t>光明日报</w:t>
            </w:r>
          </w:p>
        </w:tc>
        <w:tc>
          <w:tcPr>
            <w:tcW w:w="880" w:type="dxa"/>
            <w:shd w:val="clear" w:color="000000" w:fill="FFFFFF"/>
            <w:vAlign w:val="center"/>
          </w:tcPr>
          <w:p>
            <w:pPr>
              <w:widowControl/>
              <w:spacing w:line="320" w:lineRule="exact"/>
              <w:jc w:val="center"/>
              <w:rPr>
                <w:rFonts w:ascii="宋体" w:cs="宋体"/>
                <w:color w:val="000000"/>
                <w:kern w:val="0"/>
                <w:szCs w:val="21"/>
              </w:rPr>
            </w:pPr>
            <w:r>
              <w:rPr>
                <w:rFonts w:ascii="宋体" w:hAnsi="宋体" w:cs="宋体"/>
                <w:color w:val="000000"/>
                <w:kern w:val="0"/>
                <w:szCs w:val="21"/>
              </w:rPr>
              <w:t>33.12</w:t>
            </w:r>
          </w:p>
        </w:tc>
        <w:tc>
          <w:tcPr>
            <w:tcW w:w="734" w:type="dxa"/>
            <w:shd w:val="clear" w:color="000000" w:fill="FFFFFF"/>
            <w:noWrap/>
            <w:vAlign w:val="center"/>
          </w:tcPr>
          <w:p>
            <w:pPr>
              <w:widowControl/>
              <w:spacing w:line="320" w:lineRule="exact"/>
              <w:jc w:val="left"/>
              <w:rPr>
                <w:rFonts w:asci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 w:hRule="atLeast"/>
        </w:trPr>
        <w:tc>
          <w:tcPr>
            <w:tcW w:w="1058" w:type="dxa"/>
            <w:vMerge w:val="continue"/>
            <w:vAlign w:val="center"/>
          </w:tcPr>
          <w:p>
            <w:pPr>
              <w:spacing w:line="280" w:lineRule="exact"/>
              <w:jc w:val="center"/>
              <w:rPr>
                <w:rFonts w:ascii="宋体" w:cs="宋体"/>
                <w:color w:val="000000"/>
                <w:kern w:val="0"/>
                <w:szCs w:val="21"/>
              </w:rPr>
            </w:pPr>
          </w:p>
        </w:tc>
        <w:tc>
          <w:tcPr>
            <w:tcW w:w="5609" w:type="dxa"/>
            <w:vAlign w:val="center"/>
          </w:tcPr>
          <w:p>
            <w:pPr>
              <w:widowControl/>
              <w:spacing w:line="320" w:lineRule="exact"/>
              <w:jc w:val="left"/>
              <w:rPr>
                <w:rFonts w:ascii="宋体" w:cs="宋体"/>
                <w:color w:val="000000"/>
                <w:kern w:val="0"/>
                <w:szCs w:val="21"/>
              </w:rPr>
            </w:pPr>
            <w:r>
              <w:rPr>
                <w:rFonts w:hint="eastAsia" w:ascii="宋体" w:hAnsi="宋体" w:cs="宋体"/>
                <w:color w:val="000000"/>
                <w:kern w:val="0"/>
                <w:szCs w:val="21"/>
              </w:rPr>
              <w:t>三维设计·历史（第一轮）</w:t>
            </w:r>
          </w:p>
        </w:tc>
        <w:tc>
          <w:tcPr>
            <w:tcW w:w="1466" w:type="dxa"/>
            <w:vAlign w:val="center"/>
          </w:tcPr>
          <w:p>
            <w:pPr>
              <w:widowControl/>
              <w:spacing w:line="320" w:lineRule="exact"/>
              <w:jc w:val="center"/>
              <w:rPr>
                <w:rFonts w:ascii="宋体" w:cs="宋体"/>
                <w:color w:val="000000"/>
                <w:kern w:val="0"/>
                <w:szCs w:val="21"/>
              </w:rPr>
            </w:pPr>
            <w:r>
              <w:rPr>
                <w:rFonts w:hint="eastAsia" w:ascii="宋体" w:hAnsi="宋体" w:cs="宋体"/>
                <w:color w:val="000000"/>
                <w:kern w:val="0"/>
                <w:szCs w:val="21"/>
              </w:rPr>
              <w:t>光明日报</w:t>
            </w:r>
          </w:p>
        </w:tc>
        <w:tc>
          <w:tcPr>
            <w:tcW w:w="880" w:type="dxa"/>
            <w:shd w:val="clear" w:color="000000" w:fill="FFFFFF"/>
            <w:vAlign w:val="center"/>
          </w:tcPr>
          <w:p>
            <w:pPr>
              <w:widowControl/>
              <w:spacing w:line="320" w:lineRule="exact"/>
              <w:jc w:val="center"/>
              <w:rPr>
                <w:rFonts w:ascii="宋体" w:cs="宋体"/>
                <w:color w:val="000000"/>
                <w:kern w:val="0"/>
                <w:szCs w:val="21"/>
              </w:rPr>
            </w:pPr>
            <w:r>
              <w:rPr>
                <w:rFonts w:ascii="宋体" w:hAnsi="宋体" w:cs="宋体"/>
                <w:color w:val="000000"/>
                <w:kern w:val="0"/>
                <w:szCs w:val="21"/>
              </w:rPr>
              <w:t>35.39</w:t>
            </w:r>
          </w:p>
        </w:tc>
        <w:tc>
          <w:tcPr>
            <w:tcW w:w="734" w:type="dxa"/>
            <w:shd w:val="clear" w:color="000000" w:fill="FFFFFF"/>
            <w:noWrap/>
            <w:vAlign w:val="center"/>
          </w:tcPr>
          <w:p>
            <w:pPr>
              <w:widowControl/>
              <w:spacing w:line="320" w:lineRule="exact"/>
              <w:jc w:val="left"/>
              <w:rPr>
                <w:rFonts w:asci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 w:hRule="atLeast"/>
        </w:trPr>
        <w:tc>
          <w:tcPr>
            <w:tcW w:w="1058" w:type="dxa"/>
            <w:vMerge w:val="continue"/>
            <w:vAlign w:val="center"/>
          </w:tcPr>
          <w:p>
            <w:pPr>
              <w:spacing w:line="280" w:lineRule="exact"/>
              <w:jc w:val="center"/>
              <w:rPr>
                <w:rFonts w:ascii="宋体" w:cs="宋体"/>
                <w:color w:val="000000"/>
                <w:kern w:val="0"/>
                <w:szCs w:val="21"/>
              </w:rPr>
            </w:pPr>
          </w:p>
        </w:tc>
        <w:tc>
          <w:tcPr>
            <w:tcW w:w="5609" w:type="dxa"/>
            <w:vAlign w:val="center"/>
          </w:tcPr>
          <w:p>
            <w:pPr>
              <w:widowControl/>
              <w:spacing w:line="320" w:lineRule="exact"/>
              <w:jc w:val="left"/>
              <w:rPr>
                <w:rFonts w:ascii="宋体" w:cs="宋体"/>
                <w:color w:val="000000"/>
                <w:kern w:val="0"/>
                <w:szCs w:val="21"/>
              </w:rPr>
            </w:pPr>
            <w:r>
              <w:rPr>
                <w:rFonts w:hint="eastAsia" w:ascii="宋体" w:hAnsi="宋体" w:cs="宋体"/>
                <w:color w:val="000000"/>
                <w:kern w:val="0"/>
                <w:szCs w:val="21"/>
              </w:rPr>
              <w:t>三维设计·地理（第一轮）</w:t>
            </w:r>
          </w:p>
        </w:tc>
        <w:tc>
          <w:tcPr>
            <w:tcW w:w="1466" w:type="dxa"/>
            <w:vAlign w:val="center"/>
          </w:tcPr>
          <w:p>
            <w:pPr>
              <w:widowControl/>
              <w:spacing w:line="320" w:lineRule="exact"/>
              <w:jc w:val="center"/>
              <w:rPr>
                <w:rFonts w:ascii="宋体" w:cs="宋体"/>
                <w:color w:val="000000"/>
                <w:kern w:val="0"/>
                <w:szCs w:val="21"/>
              </w:rPr>
            </w:pPr>
            <w:r>
              <w:rPr>
                <w:rFonts w:hint="eastAsia" w:ascii="宋体" w:hAnsi="宋体" w:cs="宋体"/>
                <w:color w:val="000000"/>
                <w:kern w:val="0"/>
                <w:szCs w:val="21"/>
              </w:rPr>
              <w:t>光明日报</w:t>
            </w:r>
          </w:p>
        </w:tc>
        <w:tc>
          <w:tcPr>
            <w:tcW w:w="880" w:type="dxa"/>
            <w:shd w:val="clear" w:color="000000" w:fill="FFFFFF"/>
            <w:vAlign w:val="center"/>
          </w:tcPr>
          <w:p>
            <w:pPr>
              <w:widowControl/>
              <w:spacing w:line="320" w:lineRule="exact"/>
              <w:jc w:val="center"/>
              <w:rPr>
                <w:rFonts w:ascii="宋体" w:cs="宋体"/>
                <w:color w:val="000000"/>
                <w:kern w:val="0"/>
                <w:szCs w:val="21"/>
              </w:rPr>
            </w:pPr>
            <w:r>
              <w:rPr>
                <w:rFonts w:ascii="宋体" w:hAnsi="宋体" w:cs="宋体"/>
                <w:color w:val="000000"/>
                <w:kern w:val="0"/>
                <w:szCs w:val="21"/>
              </w:rPr>
              <w:t>34.74</w:t>
            </w:r>
          </w:p>
        </w:tc>
        <w:tc>
          <w:tcPr>
            <w:tcW w:w="734" w:type="dxa"/>
            <w:shd w:val="clear" w:color="000000" w:fill="FFFFFF"/>
            <w:noWrap/>
            <w:vAlign w:val="center"/>
          </w:tcPr>
          <w:p>
            <w:pPr>
              <w:widowControl/>
              <w:spacing w:line="320" w:lineRule="exact"/>
              <w:jc w:val="left"/>
              <w:rPr>
                <w:rFonts w:asci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 w:hRule="atLeast"/>
        </w:trPr>
        <w:tc>
          <w:tcPr>
            <w:tcW w:w="1058" w:type="dxa"/>
            <w:vMerge w:val="continue"/>
            <w:vAlign w:val="center"/>
          </w:tcPr>
          <w:p>
            <w:pPr>
              <w:spacing w:line="280" w:lineRule="exact"/>
              <w:jc w:val="center"/>
              <w:rPr>
                <w:rFonts w:ascii="宋体" w:cs="宋体"/>
                <w:color w:val="000000"/>
                <w:kern w:val="0"/>
                <w:szCs w:val="21"/>
              </w:rPr>
            </w:pPr>
          </w:p>
        </w:tc>
        <w:tc>
          <w:tcPr>
            <w:tcW w:w="5609" w:type="dxa"/>
            <w:vAlign w:val="center"/>
          </w:tcPr>
          <w:p>
            <w:pPr>
              <w:widowControl/>
              <w:spacing w:line="320" w:lineRule="exact"/>
              <w:jc w:val="left"/>
              <w:rPr>
                <w:rFonts w:ascii="宋体" w:cs="宋体"/>
                <w:color w:val="000000"/>
                <w:kern w:val="0"/>
                <w:szCs w:val="21"/>
              </w:rPr>
            </w:pPr>
            <w:r>
              <w:rPr>
                <w:rFonts w:hint="eastAsia" w:ascii="宋体" w:hAnsi="宋体" w:cs="宋体"/>
                <w:color w:val="000000"/>
                <w:kern w:val="0"/>
                <w:szCs w:val="21"/>
              </w:rPr>
              <w:t>三维设计·物理（第一轮）</w:t>
            </w:r>
          </w:p>
        </w:tc>
        <w:tc>
          <w:tcPr>
            <w:tcW w:w="1466" w:type="dxa"/>
            <w:vAlign w:val="center"/>
          </w:tcPr>
          <w:p>
            <w:pPr>
              <w:widowControl/>
              <w:spacing w:line="320" w:lineRule="exact"/>
              <w:jc w:val="center"/>
              <w:rPr>
                <w:rFonts w:ascii="宋体" w:cs="宋体"/>
                <w:color w:val="000000"/>
                <w:kern w:val="0"/>
                <w:szCs w:val="21"/>
              </w:rPr>
            </w:pPr>
            <w:r>
              <w:rPr>
                <w:rFonts w:hint="eastAsia" w:ascii="宋体" w:hAnsi="宋体" w:cs="宋体"/>
                <w:color w:val="000000"/>
                <w:kern w:val="0"/>
                <w:szCs w:val="21"/>
              </w:rPr>
              <w:t>光明日报</w:t>
            </w:r>
          </w:p>
        </w:tc>
        <w:tc>
          <w:tcPr>
            <w:tcW w:w="880" w:type="dxa"/>
            <w:shd w:val="clear" w:color="000000" w:fill="FFFFFF"/>
            <w:vAlign w:val="center"/>
          </w:tcPr>
          <w:p>
            <w:pPr>
              <w:widowControl/>
              <w:spacing w:line="320" w:lineRule="exact"/>
              <w:jc w:val="center"/>
              <w:rPr>
                <w:rFonts w:ascii="宋体" w:cs="宋体"/>
                <w:color w:val="000000"/>
                <w:kern w:val="0"/>
                <w:szCs w:val="21"/>
              </w:rPr>
            </w:pPr>
            <w:r>
              <w:rPr>
                <w:rFonts w:ascii="宋体" w:hAnsi="宋体" w:cs="宋体"/>
                <w:color w:val="000000"/>
                <w:kern w:val="0"/>
                <w:szCs w:val="21"/>
              </w:rPr>
              <w:t>39.45</w:t>
            </w:r>
          </w:p>
        </w:tc>
        <w:tc>
          <w:tcPr>
            <w:tcW w:w="734" w:type="dxa"/>
            <w:shd w:val="clear" w:color="000000" w:fill="FFFFFF"/>
            <w:noWrap/>
            <w:vAlign w:val="center"/>
          </w:tcPr>
          <w:p>
            <w:pPr>
              <w:widowControl/>
              <w:spacing w:line="320" w:lineRule="exact"/>
              <w:jc w:val="left"/>
              <w:rPr>
                <w:rFonts w:asci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 w:hRule="atLeast"/>
        </w:trPr>
        <w:tc>
          <w:tcPr>
            <w:tcW w:w="1058" w:type="dxa"/>
            <w:vMerge w:val="continue"/>
            <w:vAlign w:val="center"/>
          </w:tcPr>
          <w:p>
            <w:pPr>
              <w:spacing w:line="280" w:lineRule="exact"/>
              <w:jc w:val="center"/>
              <w:rPr>
                <w:rFonts w:ascii="宋体" w:cs="宋体"/>
                <w:color w:val="000000"/>
                <w:kern w:val="0"/>
                <w:szCs w:val="21"/>
              </w:rPr>
            </w:pPr>
          </w:p>
        </w:tc>
        <w:tc>
          <w:tcPr>
            <w:tcW w:w="5609" w:type="dxa"/>
            <w:vAlign w:val="center"/>
          </w:tcPr>
          <w:p>
            <w:pPr>
              <w:widowControl/>
              <w:spacing w:line="320" w:lineRule="exact"/>
              <w:jc w:val="left"/>
              <w:rPr>
                <w:rFonts w:ascii="宋体" w:cs="宋体"/>
                <w:color w:val="000000"/>
                <w:kern w:val="0"/>
                <w:szCs w:val="21"/>
              </w:rPr>
            </w:pPr>
            <w:r>
              <w:rPr>
                <w:rFonts w:hint="eastAsia" w:ascii="宋体" w:hAnsi="宋体" w:cs="宋体"/>
                <w:color w:val="000000"/>
                <w:kern w:val="0"/>
                <w:szCs w:val="21"/>
              </w:rPr>
              <w:t>三维设计·化学（第一轮）</w:t>
            </w:r>
          </w:p>
        </w:tc>
        <w:tc>
          <w:tcPr>
            <w:tcW w:w="1466" w:type="dxa"/>
            <w:vAlign w:val="center"/>
          </w:tcPr>
          <w:p>
            <w:pPr>
              <w:widowControl/>
              <w:spacing w:line="320" w:lineRule="exact"/>
              <w:jc w:val="center"/>
              <w:rPr>
                <w:rFonts w:ascii="宋体" w:cs="宋体"/>
                <w:color w:val="000000"/>
                <w:kern w:val="0"/>
                <w:szCs w:val="21"/>
              </w:rPr>
            </w:pPr>
            <w:r>
              <w:rPr>
                <w:rFonts w:hint="eastAsia" w:ascii="宋体" w:hAnsi="宋体" w:cs="宋体"/>
                <w:color w:val="000000"/>
                <w:kern w:val="0"/>
                <w:szCs w:val="21"/>
              </w:rPr>
              <w:t>光明日报</w:t>
            </w:r>
          </w:p>
        </w:tc>
        <w:tc>
          <w:tcPr>
            <w:tcW w:w="880" w:type="dxa"/>
            <w:shd w:val="clear" w:color="000000" w:fill="FFFFFF"/>
            <w:vAlign w:val="center"/>
          </w:tcPr>
          <w:p>
            <w:pPr>
              <w:widowControl/>
              <w:spacing w:line="320" w:lineRule="exact"/>
              <w:jc w:val="center"/>
              <w:rPr>
                <w:rFonts w:ascii="宋体" w:cs="宋体"/>
                <w:color w:val="000000"/>
                <w:kern w:val="0"/>
                <w:szCs w:val="21"/>
              </w:rPr>
            </w:pPr>
            <w:r>
              <w:rPr>
                <w:rFonts w:ascii="宋体" w:hAnsi="宋体" w:cs="宋体"/>
                <w:color w:val="000000"/>
                <w:kern w:val="0"/>
                <w:szCs w:val="21"/>
              </w:rPr>
              <w:t>36.69</w:t>
            </w:r>
          </w:p>
        </w:tc>
        <w:tc>
          <w:tcPr>
            <w:tcW w:w="734" w:type="dxa"/>
            <w:shd w:val="clear" w:color="000000" w:fill="FFFFFF"/>
            <w:noWrap/>
            <w:vAlign w:val="center"/>
          </w:tcPr>
          <w:p>
            <w:pPr>
              <w:widowControl/>
              <w:spacing w:line="320" w:lineRule="exact"/>
              <w:jc w:val="left"/>
              <w:rPr>
                <w:rFonts w:asci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 w:hRule="atLeast"/>
        </w:trPr>
        <w:tc>
          <w:tcPr>
            <w:tcW w:w="1058" w:type="dxa"/>
            <w:vMerge w:val="continue"/>
            <w:noWrap/>
            <w:textDirection w:val="tbRlV"/>
            <w:vAlign w:val="center"/>
          </w:tcPr>
          <w:p>
            <w:pPr>
              <w:widowControl/>
              <w:spacing w:line="280" w:lineRule="exact"/>
              <w:jc w:val="center"/>
              <w:rPr>
                <w:rFonts w:ascii="宋体" w:cs="宋体"/>
                <w:color w:val="000000"/>
                <w:kern w:val="0"/>
                <w:szCs w:val="21"/>
              </w:rPr>
            </w:pPr>
          </w:p>
        </w:tc>
        <w:tc>
          <w:tcPr>
            <w:tcW w:w="5609" w:type="dxa"/>
            <w:vAlign w:val="center"/>
          </w:tcPr>
          <w:p>
            <w:pPr>
              <w:widowControl/>
              <w:spacing w:line="320" w:lineRule="exact"/>
              <w:jc w:val="left"/>
              <w:rPr>
                <w:rFonts w:ascii="宋体" w:cs="宋体"/>
                <w:color w:val="000000"/>
                <w:kern w:val="0"/>
                <w:szCs w:val="21"/>
              </w:rPr>
            </w:pPr>
            <w:r>
              <w:rPr>
                <w:rFonts w:hint="eastAsia" w:ascii="宋体" w:hAnsi="宋体" w:cs="宋体"/>
                <w:color w:val="000000"/>
                <w:kern w:val="0"/>
                <w:szCs w:val="21"/>
              </w:rPr>
              <w:t>三维设计·生物（第一轮）</w:t>
            </w:r>
          </w:p>
        </w:tc>
        <w:tc>
          <w:tcPr>
            <w:tcW w:w="1466" w:type="dxa"/>
            <w:vAlign w:val="center"/>
          </w:tcPr>
          <w:p>
            <w:pPr>
              <w:widowControl/>
              <w:spacing w:line="320" w:lineRule="exact"/>
              <w:jc w:val="center"/>
              <w:rPr>
                <w:rFonts w:ascii="宋体" w:cs="宋体"/>
                <w:color w:val="000000"/>
                <w:kern w:val="0"/>
                <w:szCs w:val="21"/>
              </w:rPr>
            </w:pPr>
            <w:r>
              <w:rPr>
                <w:rFonts w:hint="eastAsia" w:ascii="宋体" w:hAnsi="宋体" w:cs="宋体"/>
                <w:color w:val="000000"/>
                <w:kern w:val="0"/>
                <w:szCs w:val="21"/>
              </w:rPr>
              <w:t>光明日报</w:t>
            </w:r>
          </w:p>
        </w:tc>
        <w:tc>
          <w:tcPr>
            <w:tcW w:w="880" w:type="dxa"/>
            <w:shd w:val="clear" w:color="000000" w:fill="FFFFFF"/>
            <w:vAlign w:val="center"/>
          </w:tcPr>
          <w:p>
            <w:pPr>
              <w:widowControl/>
              <w:spacing w:line="320" w:lineRule="exact"/>
              <w:jc w:val="center"/>
              <w:rPr>
                <w:rFonts w:ascii="宋体" w:cs="宋体"/>
                <w:color w:val="000000"/>
                <w:kern w:val="0"/>
                <w:szCs w:val="21"/>
              </w:rPr>
            </w:pPr>
            <w:r>
              <w:rPr>
                <w:rFonts w:ascii="宋体" w:hAnsi="宋体" w:cs="宋体"/>
                <w:color w:val="000000"/>
                <w:kern w:val="0"/>
                <w:szCs w:val="21"/>
              </w:rPr>
              <w:t>35.39</w:t>
            </w:r>
          </w:p>
        </w:tc>
        <w:tc>
          <w:tcPr>
            <w:tcW w:w="734" w:type="dxa"/>
            <w:shd w:val="clear" w:color="000000" w:fill="FFFFFF"/>
            <w:noWrap/>
            <w:vAlign w:val="center"/>
          </w:tcPr>
          <w:p>
            <w:pPr>
              <w:widowControl/>
              <w:spacing w:line="320" w:lineRule="exact"/>
              <w:jc w:val="left"/>
              <w:rPr>
                <w:rFonts w:asci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 w:hRule="atLeast"/>
        </w:trPr>
        <w:tc>
          <w:tcPr>
            <w:tcW w:w="1058" w:type="dxa"/>
            <w:vMerge w:val="continue"/>
            <w:vAlign w:val="center"/>
          </w:tcPr>
          <w:p>
            <w:pPr>
              <w:widowControl/>
              <w:spacing w:line="280" w:lineRule="exact"/>
              <w:jc w:val="left"/>
              <w:rPr>
                <w:rFonts w:ascii="宋体" w:cs="宋体"/>
                <w:color w:val="000000"/>
                <w:kern w:val="0"/>
                <w:szCs w:val="21"/>
              </w:rPr>
            </w:pPr>
          </w:p>
        </w:tc>
        <w:tc>
          <w:tcPr>
            <w:tcW w:w="5609" w:type="dxa"/>
            <w:vAlign w:val="center"/>
          </w:tcPr>
          <w:p>
            <w:pPr>
              <w:widowControl/>
              <w:spacing w:line="320" w:lineRule="exact"/>
              <w:jc w:val="left"/>
              <w:rPr>
                <w:rFonts w:ascii="宋体" w:cs="宋体"/>
                <w:color w:val="000000"/>
                <w:kern w:val="0"/>
                <w:szCs w:val="21"/>
              </w:rPr>
            </w:pPr>
            <w:r>
              <w:rPr>
                <w:rFonts w:hint="eastAsia" w:ascii="宋体" w:hAnsi="宋体" w:cs="宋体"/>
                <w:color w:val="000000"/>
                <w:kern w:val="0"/>
                <w:szCs w:val="21"/>
              </w:rPr>
              <w:t>高考总复习·语文（高三用书）</w:t>
            </w:r>
          </w:p>
        </w:tc>
        <w:tc>
          <w:tcPr>
            <w:tcW w:w="1466" w:type="dxa"/>
            <w:vAlign w:val="center"/>
          </w:tcPr>
          <w:p>
            <w:pPr>
              <w:widowControl/>
              <w:spacing w:line="320" w:lineRule="exact"/>
              <w:jc w:val="center"/>
              <w:rPr>
                <w:rFonts w:ascii="宋体" w:cs="宋体"/>
                <w:color w:val="000000"/>
                <w:kern w:val="0"/>
                <w:szCs w:val="21"/>
              </w:rPr>
            </w:pPr>
            <w:r>
              <w:rPr>
                <w:rFonts w:hint="eastAsia" w:ascii="宋体" w:hAnsi="宋体" w:cs="宋体"/>
                <w:color w:val="000000"/>
                <w:kern w:val="0"/>
                <w:szCs w:val="21"/>
              </w:rPr>
              <w:t>首师大</w:t>
            </w:r>
          </w:p>
        </w:tc>
        <w:tc>
          <w:tcPr>
            <w:tcW w:w="880" w:type="dxa"/>
            <w:shd w:val="clear" w:color="000000" w:fill="FFFFFF"/>
            <w:vAlign w:val="center"/>
          </w:tcPr>
          <w:p>
            <w:pPr>
              <w:widowControl/>
              <w:spacing w:line="320" w:lineRule="exact"/>
              <w:jc w:val="center"/>
              <w:rPr>
                <w:rFonts w:ascii="宋体" w:cs="宋体"/>
                <w:color w:val="000000"/>
                <w:kern w:val="0"/>
                <w:szCs w:val="21"/>
              </w:rPr>
            </w:pPr>
            <w:r>
              <w:rPr>
                <w:rFonts w:ascii="宋体" w:hAnsi="宋体" w:cs="宋体"/>
                <w:color w:val="000000"/>
                <w:kern w:val="0"/>
                <w:szCs w:val="21"/>
              </w:rPr>
              <w:t>36.10</w:t>
            </w:r>
          </w:p>
        </w:tc>
        <w:tc>
          <w:tcPr>
            <w:tcW w:w="734" w:type="dxa"/>
            <w:shd w:val="clear" w:color="000000" w:fill="FFFFFF"/>
            <w:noWrap/>
            <w:vAlign w:val="center"/>
          </w:tcPr>
          <w:p>
            <w:pPr>
              <w:widowControl/>
              <w:spacing w:line="320" w:lineRule="exact"/>
              <w:jc w:val="left"/>
              <w:rPr>
                <w:rFonts w:asci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 w:hRule="atLeast"/>
        </w:trPr>
        <w:tc>
          <w:tcPr>
            <w:tcW w:w="1058" w:type="dxa"/>
            <w:vMerge w:val="continue"/>
            <w:vAlign w:val="center"/>
          </w:tcPr>
          <w:p>
            <w:pPr>
              <w:widowControl/>
              <w:spacing w:line="280" w:lineRule="exact"/>
              <w:jc w:val="left"/>
              <w:rPr>
                <w:rFonts w:ascii="宋体" w:cs="宋体"/>
                <w:color w:val="000000"/>
                <w:kern w:val="0"/>
                <w:szCs w:val="21"/>
              </w:rPr>
            </w:pPr>
          </w:p>
        </w:tc>
        <w:tc>
          <w:tcPr>
            <w:tcW w:w="5609" w:type="dxa"/>
            <w:vAlign w:val="center"/>
          </w:tcPr>
          <w:p>
            <w:pPr>
              <w:widowControl/>
              <w:spacing w:line="320" w:lineRule="exact"/>
              <w:jc w:val="left"/>
              <w:rPr>
                <w:rFonts w:ascii="宋体" w:cs="宋体"/>
                <w:color w:val="000000"/>
                <w:kern w:val="0"/>
                <w:szCs w:val="21"/>
              </w:rPr>
            </w:pPr>
            <w:r>
              <w:rPr>
                <w:rFonts w:hint="eastAsia" w:ascii="宋体" w:hAnsi="宋体" w:cs="宋体"/>
                <w:color w:val="000000"/>
                <w:kern w:val="0"/>
                <w:szCs w:val="21"/>
              </w:rPr>
              <w:t>高考总复习·数学（文）（第一轮）</w:t>
            </w:r>
          </w:p>
        </w:tc>
        <w:tc>
          <w:tcPr>
            <w:tcW w:w="1466" w:type="dxa"/>
            <w:vAlign w:val="center"/>
          </w:tcPr>
          <w:p>
            <w:pPr>
              <w:widowControl/>
              <w:spacing w:line="320" w:lineRule="exact"/>
              <w:jc w:val="center"/>
              <w:rPr>
                <w:rFonts w:ascii="宋体" w:cs="宋体"/>
                <w:color w:val="000000"/>
                <w:kern w:val="0"/>
                <w:szCs w:val="21"/>
              </w:rPr>
            </w:pPr>
            <w:r>
              <w:rPr>
                <w:rFonts w:hint="eastAsia" w:ascii="宋体" w:hAnsi="宋体" w:cs="宋体"/>
                <w:color w:val="000000"/>
                <w:kern w:val="0"/>
                <w:szCs w:val="21"/>
              </w:rPr>
              <w:t>首师大</w:t>
            </w:r>
          </w:p>
        </w:tc>
        <w:tc>
          <w:tcPr>
            <w:tcW w:w="880" w:type="dxa"/>
            <w:shd w:val="clear" w:color="000000" w:fill="FFFFFF"/>
            <w:vAlign w:val="center"/>
          </w:tcPr>
          <w:p>
            <w:pPr>
              <w:widowControl/>
              <w:spacing w:line="320" w:lineRule="exact"/>
              <w:jc w:val="center"/>
              <w:rPr>
                <w:rFonts w:ascii="宋体" w:cs="宋体"/>
                <w:color w:val="000000"/>
                <w:kern w:val="0"/>
                <w:szCs w:val="21"/>
              </w:rPr>
            </w:pPr>
            <w:r>
              <w:rPr>
                <w:rFonts w:ascii="宋体" w:hAnsi="宋体" w:cs="宋体"/>
                <w:color w:val="000000"/>
                <w:kern w:val="0"/>
                <w:szCs w:val="21"/>
              </w:rPr>
              <w:t>36.10</w:t>
            </w:r>
          </w:p>
        </w:tc>
        <w:tc>
          <w:tcPr>
            <w:tcW w:w="734" w:type="dxa"/>
            <w:shd w:val="clear" w:color="000000" w:fill="FFFFFF"/>
            <w:noWrap/>
            <w:vAlign w:val="center"/>
          </w:tcPr>
          <w:p>
            <w:pPr>
              <w:widowControl/>
              <w:spacing w:line="320" w:lineRule="exact"/>
              <w:jc w:val="left"/>
              <w:rPr>
                <w:rFonts w:asci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 w:hRule="atLeast"/>
        </w:trPr>
        <w:tc>
          <w:tcPr>
            <w:tcW w:w="1058" w:type="dxa"/>
            <w:vMerge w:val="continue"/>
            <w:vAlign w:val="center"/>
          </w:tcPr>
          <w:p>
            <w:pPr>
              <w:widowControl/>
              <w:spacing w:line="280" w:lineRule="exact"/>
              <w:jc w:val="left"/>
              <w:rPr>
                <w:rFonts w:ascii="宋体" w:cs="宋体"/>
                <w:color w:val="000000"/>
                <w:kern w:val="0"/>
                <w:szCs w:val="21"/>
              </w:rPr>
            </w:pPr>
          </w:p>
        </w:tc>
        <w:tc>
          <w:tcPr>
            <w:tcW w:w="5609" w:type="dxa"/>
            <w:vAlign w:val="center"/>
          </w:tcPr>
          <w:p>
            <w:pPr>
              <w:widowControl/>
              <w:spacing w:line="320" w:lineRule="exact"/>
              <w:jc w:val="left"/>
              <w:rPr>
                <w:rFonts w:ascii="宋体" w:cs="宋体"/>
                <w:color w:val="000000"/>
                <w:kern w:val="0"/>
                <w:szCs w:val="21"/>
              </w:rPr>
            </w:pPr>
            <w:r>
              <w:rPr>
                <w:rFonts w:hint="eastAsia" w:ascii="宋体" w:hAnsi="宋体" w:cs="宋体"/>
                <w:color w:val="000000"/>
                <w:kern w:val="0"/>
                <w:szCs w:val="21"/>
              </w:rPr>
              <w:t>高考总复习·数学（理）（第一轮）</w:t>
            </w:r>
          </w:p>
        </w:tc>
        <w:tc>
          <w:tcPr>
            <w:tcW w:w="1466" w:type="dxa"/>
            <w:vAlign w:val="center"/>
          </w:tcPr>
          <w:p>
            <w:pPr>
              <w:widowControl/>
              <w:spacing w:line="320" w:lineRule="exact"/>
              <w:jc w:val="center"/>
              <w:rPr>
                <w:rFonts w:ascii="宋体" w:cs="宋体"/>
                <w:color w:val="000000"/>
                <w:kern w:val="0"/>
                <w:szCs w:val="21"/>
              </w:rPr>
            </w:pPr>
            <w:r>
              <w:rPr>
                <w:rFonts w:hint="eastAsia" w:ascii="宋体" w:hAnsi="宋体" w:cs="宋体"/>
                <w:color w:val="000000"/>
                <w:kern w:val="0"/>
                <w:szCs w:val="21"/>
              </w:rPr>
              <w:t>首师大</w:t>
            </w:r>
          </w:p>
        </w:tc>
        <w:tc>
          <w:tcPr>
            <w:tcW w:w="880" w:type="dxa"/>
            <w:shd w:val="clear" w:color="000000" w:fill="FFFFFF"/>
            <w:vAlign w:val="center"/>
          </w:tcPr>
          <w:p>
            <w:pPr>
              <w:widowControl/>
              <w:spacing w:line="320" w:lineRule="exact"/>
              <w:jc w:val="center"/>
              <w:rPr>
                <w:rFonts w:ascii="宋体" w:cs="宋体"/>
                <w:color w:val="000000"/>
                <w:kern w:val="0"/>
                <w:szCs w:val="21"/>
              </w:rPr>
            </w:pPr>
            <w:r>
              <w:rPr>
                <w:rFonts w:ascii="宋体" w:hAnsi="宋体" w:cs="宋体"/>
                <w:color w:val="000000"/>
                <w:kern w:val="0"/>
                <w:szCs w:val="21"/>
              </w:rPr>
              <w:t>36.10</w:t>
            </w:r>
          </w:p>
        </w:tc>
        <w:tc>
          <w:tcPr>
            <w:tcW w:w="734" w:type="dxa"/>
            <w:shd w:val="clear" w:color="000000" w:fill="FFFFFF"/>
            <w:noWrap/>
            <w:vAlign w:val="center"/>
          </w:tcPr>
          <w:p>
            <w:pPr>
              <w:widowControl/>
              <w:spacing w:line="320" w:lineRule="exact"/>
              <w:jc w:val="left"/>
              <w:rPr>
                <w:rFonts w:asci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 w:hRule="atLeast"/>
        </w:trPr>
        <w:tc>
          <w:tcPr>
            <w:tcW w:w="1058" w:type="dxa"/>
            <w:vMerge w:val="continue"/>
            <w:vAlign w:val="center"/>
          </w:tcPr>
          <w:p>
            <w:pPr>
              <w:widowControl/>
              <w:spacing w:line="280" w:lineRule="exact"/>
              <w:jc w:val="left"/>
              <w:rPr>
                <w:rFonts w:ascii="宋体" w:cs="宋体"/>
                <w:color w:val="000000"/>
                <w:kern w:val="0"/>
                <w:szCs w:val="21"/>
              </w:rPr>
            </w:pPr>
          </w:p>
        </w:tc>
        <w:tc>
          <w:tcPr>
            <w:tcW w:w="5609" w:type="dxa"/>
            <w:vAlign w:val="center"/>
          </w:tcPr>
          <w:p>
            <w:pPr>
              <w:widowControl/>
              <w:spacing w:line="320" w:lineRule="exact"/>
              <w:jc w:val="left"/>
              <w:rPr>
                <w:rFonts w:ascii="宋体" w:cs="宋体"/>
                <w:color w:val="000000"/>
                <w:kern w:val="0"/>
                <w:szCs w:val="21"/>
              </w:rPr>
            </w:pPr>
            <w:r>
              <w:rPr>
                <w:rFonts w:hint="eastAsia" w:ascii="宋体" w:hAnsi="宋体" w:cs="宋体"/>
                <w:color w:val="000000"/>
                <w:kern w:val="0"/>
                <w:szCs w:val="21"/>
              </w:rPr>
              <w:t>高考总复习·英语（第一轮）</w:t>
            </w:r>
          </w:p>
        </w:tc>
        <w:tc>
          <w:tcPr>
            <w:tcW w:w="1466" w:type="dxa"/>
            <w:vAlign w:val="center"/>
          </w:tcPr>
          <w:p>
            <w:pPr>
              <w:widowControl/>
              <w:spacing w:line="320" w:lineRule="exact"/>
              <w:jc w:val="center"/>
              <w:rPr>
                <w:rFonts w:ascii="宋体" w:cs="宋体"/>
                <w:color w:val="000000"/>
                <w:kern w:val="0"/>
                <w:szCs w:val="21"/>
              </w:rPr>
            </w:pPr>
            <w:r>
              <w:rPr>
                <w:rFonts w:hint="eastAsia" w:ascii="宋体" w:hAnsi="宋体" w:cs="宋体"/>
                <w:color w:val="000000"/>
                <w:kern w:val="0"/>
                <w:szCs w:val="21"/>
              </w:rPr>
              <w:t>首师大</w:t>
            </w:r>
          </w:p>
        </w:tc>
        <w:tc>
          <w:tcPr>
            <w:tcW w:w="880" w:type="dxa"/>
            <w:shd w:val="clear" w:color="000000" w:fill="FFFFFF"/>
            <w:vAlign w:val="center"/>
          </w:tcPr>
          <w:p>
            <w:pPr>
              <w:widowControl/>
              <w:spacing w:line="320" w:lineRule="exact"/>
              <w:jc w:val="center"/>
              <w:rPr>
                <w:rFonts w:ascii="宋体" w:cs="宋体"/>
                <w:color w:val="000000"/>
                <w:kern w:val="0"/>
                <w:szCs w:val="21"/>
              </w:rPr>
            </w:pPr>
            <w:r>
              <w:rPr>
                <w:rFonts w:ascii="宋体" w:hAnsi="宋体" w:cs="宋体"/>
                <w:color w:val="000000"/>
                <w:kern w:val="0"/>
                <w:szCs w:val="21"/>
              </w:rPr>
              <w:t>36.10</w:t>
            </w:r>
          </w:p>
        </w:tc>
        <w:tc>
          <w:tcPr>
            <w:tcW w:w="734" w:type="dxa"/>
            <w:shd w:val="clear" w:color="000000" w:fill="FFFFFF"/>
            <w:noWrap/>
            <w:vAlign w:val="center"/>
          </w:tcPr>
          <w:p>
            <w:pPr>
              <w:widowControl/>
              <w:spacing w:line="320" w:lineRule="exact"/>
              <w:jc w:val="left"/>
              <w:rPr>
                <w:rFonts w:asci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 w:hRule="atLeast"/>
        </w:trPr>
        <w:tc>
          <w:tcPr>
            <w:tcW w:w="1058" w:type="dxa"/>
            <w:vMerge w:val="continue"/>
            <w:vAlign w:val="center"/>
          </w:tcPr>
          <w:p>
            <w:pPr>
              <w:widowControl/>
              <w:spacing w:line="280" w:lineRule="exact"/>
              <w:jc w:val="left"/>
              <w:rPr>
                <w:rFonts w:ascii="宋体" w:cs="宋体"/>
                <w:color w:val="000000"/>
                <w:kern w:val="0"/>
                <w:szCs w:val="21"/>
              </w:rPr>
            </w:pPr>
          </w:p>
        </w:tc>
        <w:tc>
          <w:tcPr>
            <w:tcW w:w="5609" w:type="dxa"/>
            <w:vAlign w:val="center"/>
          </w:tcPr>
          <w:p>
            <w:pPr>
              <w:widowControl/>
              <w:spacing w:line="320" w:lineRule="exact"/>
              <w:jc w:val="left"/>
              <w:rPr>
                <w:rFonts w:ascii="宋体" w:cs="宋体"/>
                <w:color w:val="000000"/>
                <w:kern w:val="0"/>
                <w:szCs w:val="21"/>
              </w:rPr>
            </w:pPr>
            <w:r>
              <w:rPr>
                <w:rFonts w:hint="eastAsia" w:ascii="宋体" w:hAnsi="宋体" w:cs="宋体"/>
                <w:color w:val="000000"/>
                <w:kern w:val="0"/>
                <w:szCs w:val="21"/>
              </w:rPr>
              <w:t>高考总复习·思想政治（第一轮）</w:t>
            </w:r>
          </w:p>
        </w:tc>
        <w:tc>
          <w:tcPr>
            <w:tcW w:w="1466" w:type="dxa"/>
            <w:vAlign w:val="center"/>
          </w:tcPr>
          <w:p>
            <w:pPr>
              <w:widowControl/>
              <w:spacing w:line="320" w:lineRule="exact"/>
              <w:jc w:val="center"/>
              <w:rPr>
                <w:rFonts w:ascii="宋体" w:cs="宋体"/>
                <w:color w:val="000000"/>
                <w:kern w:val="0"/>
                <w:szCs w:val="21"/>
              </w:rPr>
            </w:pPr>
            <w:r>
              <w:rPr>
                <w:rFonts w:hint="eastAsia" w:ascii="宋体" w:hAnsi="宋体" w:cs="宋体"/>
                <w:color w:val="000000"/>
                <w:kern w:val="0"/>
                <w:szCs w:val="21"/>
              </w:rPr>
              <w:t>首师大</w:t>
            </w:r>
          </w:p>
        </w:tc>
        <w:tc>
          <w:tcPr>
            <w:tcW w:w="880" w:type="dxa"/>
            <w:shd w:val="clear" w:color="000000" w:fill="FFFFFF"/>
            <w:vAlign w:val="center"/>
          </w:tcPr>
          <w:p>
            <w:pPr>
              <w:widowControl/>
              <w:spacing w:line="320" w:lineRule="exact"/>
              <w:jc w:val="center"/>
              <w:rPr>
                <w:rFonts w:ascii="宋体" w:cs="宋体"/>
                <w:color w:val="000000"/>
                <w:kern w:val="0"/>
                <w:szCs w:val="21"/>
              </w:rPr>
            </w:pPr>
            <w:r>
              <w:rPr>
                <w:rFonts w:ascii="宋体" w:hAnsi="宋体" w:cs="宋体"/>
                <w:color w:val="000000"/>
                <w:kern w:val="0"/>
                <w:szCs w:val="21"/>
              </w:rPr>
              <w:t>31.90</w:t>
            </w:r>
          </w:p>
        </w:tc>
        <w:tc>
          <w:tcPr>
            <w:tcW w:w="734" w:type="dxa"/>
            <w:shd w:val="clear" w:color="000000" w:fill="FFFFFF"/>
            <w:noWrap/>
            <w:vAlign w:val="center"/>
          </w:tcPr>
          <w:p>
            <w:pPr>
              <w:widowControl/>
              <w:spacing w:line="320" w:lineRule="exact"/>
              <w:jc w:val="left"/>
              <w:rPr>
                <w:rFonts w:asci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 w:hRule="atLeast"/>
        </w:trPr>
        <w:tc>
          <w:tcPr>
            <w:tcW w:w="1058" w:type="dxa"/>
            <w:vMerge w:val="continue"/>
            <w:vAlign w:val="center"/>
          </w:tcPr>
          <w:p>
            <w:pPr>
              <w:widowControl/>
              <w:spacing w:line="280" w:lineRule="exact"/>
              <w:jc w:val="left"/>
              <w:rPr>
                <w:rFonts w:ascii="宋体" w:cs="宋体"/>
                <w:color w:val="000000"/>
                <w:kern w:val="0"/>
                <w:szCs w:val="21"/>
              </w:rPr>
            </w:pPr>
          </w:p>
        </w:tc>
        <w:tc>
          <w:tcPr>
            <w:tcW w:w="5609" w:type="dxa"/>
            <w:vAlign w:val="center"/>
          </w:tcPr>
          <w:p>
            <w:pPr>
              <w:widowControl/>
              <w:spacing w:line="320" w:lineRule="exact"/>
              <w:jc w:val="left"/>
              <w:rPr>
                <w:rFonts w:ascii="宋体" w:cs="宋体"/>
                <w:color w:val="000000"/>
                <w:kern w:val="0"/>
                <w:szCs w:val="21"/>
              </w:rPr>
            </w:pPr>
            <w:r>
              <w:rPr>
                <w:rFonts w:hint="eastAsia" w:ascii="宋体" w:hAnsi="宋体" w:cs="宋体"/>
                <w:color w:val="000000"/>
                <w:kern w:val="0"/>
                <w:szCs w:val="21"/>
              </w:rPr>
              <w:t>高考总复习·历史（第一轮）</w:t>
            </w:r>
          </w:p>
        </w:tc>
        <w:tc>
          <w:tcPr>
            <w:tcW w:w="1466" w:type="dxa"/>
            <w:vAlign w:val="center"/>
          </w:tcPr>
          <w:p>
            <w:pPr>
              <w:widowControl/>
              <w:spacing w:line="320" w:lineRule="exact"/>
              <w:jc w:val="center"/>
              <w:rPr>
                <w:rFonts w:ascii="宋体" w:cs="宋体"/>
                <w:color w:val="000000"/>
                <w:kern w:val="0"/>
                <w:szCs w:val="21"/>
              </w:rPr>
            </w:pPr>
            <w:r>
              <w:rPr>
                <w:rFonts w:hint="eastAsia" w:ascii="宋体" w:hAnsi="宋体" w:cs="宋体"/>
                <w:color w:val="000000"/>
                <w:kern w:val="0"/>
                <w:szCs w:val="21"/>
              </w:rPr>
              <w:t>首师大</w:t>
            </w:r>
          </w:p>
        </w:tc>
        <w:tc>
          <w:tcPr>
            <w:tcW w:w="880" w:type="dxa"/>
            <w:shd w:val="clear" w:color="000000" w:fill="FFFFFF"/>
            <w:vAlign w:val="center"/>
          </w:tcPr>
          <w:p>
            <w:pPr>
              <w:widowControl/>
              <w:spacing w:line="320" w:lineRule="exact"/>
              <w:jc w:val="center"/>
              <w:rPr>
                <w:rFonts w:ascii="宋体" w:cs="宋体"/>
                <w:color w:val="000000"/>
                <w:kern w:val="0"/>
                <w:szCs w:val="21"/>
              </w:rPr>
            </w:pPr>
            <w:r>
              <w:rPr>
                <w:rFonts w:ascii="宋体" w:hAnsi="宋体" w:cs="宋体"/>
                <w:color w:val="000000"/>
                <w:kern w:val="0"/>
                <w:szCs w:val="21"/>
              </w:rPr>
              <w:t>31.90</w:t>
            </w:r>
          </w:p>
        </w:tc>
        <w:tc>
          <w:tcPr>
            <w:tcW w:w="734" w:type="dxa"/>
            <w:shd w:val="clear" w:color="000000" w:fill="FFFFFF"/>
            <w:noWrap/>
            <w:vAlign w:val="center"/>
          </w:tcPr>
          <w:p>
            <w:pPr>
              <w:widowControl/>
              <w:spacing w:line="320" w:lineRule="exact"/>
              <w:jc w:val="left"/>
              <w:rPr>
                <w:rFonts w:asci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 w:hRule="atLeast"/>
        </w:trPr>
        <w:tc>
          <w:tcPr>
            <w:tcW w:w="1058" w:type="dxa"/>
            <w:vMerge w:val="continue"/>
            <w:vAlign w:val="center"/>
          </w:tcPr>
          <w:p>
            <w:pPr>
              <w:widowControl/>
              <w:spacing w:line="280" w:lineRule="exact"/>
              <w:jc w:val="left"/>
              <w:rPr>
                <w:rFonts w:ascii="宋体" w:cs="宋体"/>
                <w:color w:val="000000"/>
                <w:kern w:val="0"/>
                <w:szCs w:val="21"/>
              </w:rPr>
            </w:pPr>
          </w:p>
        </w:tc>
        <w:tc>
          <w:tcPr>
            <w:tcW w:w="5609" w:type="dxa"/>
            <w:vAlign w:val="center"/>
          </w:tcPr>
          <w:p>
            <w:pPr>
              <w:widowControl/>
              <w:spacing w:line="320" w:lineRule="exact"/>
              <w:jc w:val="left"/>
              <w:rPr>
                <w:rFonts w:ascii="宋体" w:cs="宋体"/>
                <w:color w:val="000000"/>
                <w:kern w:val="0"/>
                <w:szCs w:val="21"/>
              </w:rPr>
            </w:pPr>
            <w:r>
              <w:rPr>
                <w:rFonts w:hint="eastAsia" w:ascii="宋体" w:hAnsi="宋体" w:cs="宋体"/>
                <w:color w:val="000000"/>
                <w:kern w:val="0"/>
                <w:szCs w:val="21"/>
              </w:rPr>
              <w:t>高考总复习·地理（第一轮）</w:t>
            </w:r>
          </w:p>
        </w:tc>
        <w:tc>
          <w:tcPr>
            <w:tcW w:w="1466" w:type="dxa"/>
            <w:vAlign w:val="center"/>
          </w:tcPr>
          <w:p>
            <w:pPr>
              <w:widowControl/>
              <w:spacing w:line="320" w:lineRule="exact"/>
              <w:jc w:val="center"/>
              <w:rPr>
                <w:rFonts w:ascii="宋体" w:cs="宋体"/>
                <w:color w:val="000000"/>
                <w:kern w:val="0"/>
                <w:szCs w:val="21"/>
              </w:rPr>
            </w:pPr>
            <w:r>
              <w:rPr>
                <w:rFonts w:hint="eastAsia" w:ascii="宋体" w:hAnsi="宋体" w:cs="宋体"/>
                <w:color w:val="000000"/>
                <w:kern w:val="0"/>
                <w:szCs w:val="21"/>
              </w:rPr>
              <w:t>首师大</w:t>
            </w:r>
          </w:p>
        </w:tc>
        <w:tc>
          <w:tcPr>
            <w:tcW w:w="880" w:type="dxa"/>
            <w:shd w:val="clear" w:color="000000" w:fill="FFFFFF"/>
            <w:vAlign w:val="center"/>
          </w:tcPr>
          <w:p>
            <w:pPr>
              <w:widowControl/>
              <w:spacing w:line="320" w:lineRule="exact"/>
              <w:jc w:val="center"/>
              <w:rPr>
                <w:rFonts w:ascii="宋体" w:cs="宋体"/>
                <w:color w:val="000000"/>
                <w:kern w:val="0"/>
                <w:szCs w:val="21"/>
              </w:rPr>
            </w:pPr>
            <w:r>
              <w:rPr>
                <w:rFonts w:ascii="宋体" w:hAnsi="宋体" w:cs="宋体"/>
                <w:color w:val="000000"/>
                <w:kern w:val="0"/>
                <w:szCs w:val="21"/>
              </w:rPr>
              <w:t>31.90</w:t>
            </w:r>
          </w:p>
        </w:tc>
        <w:tc>
          <w:tcPr>
            <w:tcW w:w="734" w:type="dxa"/>
            <w:shd w:val="clear" w:color="000000" w:fill="FFFFFF"/>
            <w:noWrap/>
            <w:vAlign w:val="center"/>
          </w:tcPr>
          <w:p>
            <w:pPr>
              <w:widowControl/>
              <w:spacing w:line="320" w:lineRule="exact"/>
              <w:jc w:val="left"/>
              <w:rPr>
                <w:rFonts w:asci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 w:hRule="atLeast"/>
        </w:trPr>
        <w:tc>
          <w:tcPr>
            <w:tcW w:w="1058" w:type="dxa"/>
            <w:vMerge w:val="continue"/>
            <w:vAlign w:val="center"/>
          </w:tcPr>
          <w:p>
            <w:pPr>
              <w:widowControl/>
              <w:spacing w:line="280" w:lineRule="exact"/>
              <w:jc w:val="left"/>
              <w:rPr>
                <w:rFonts w:ascii="宋体" w:cs="宋体"/>
                <w:color w:val="000000"/>
                <w:kern w:val="0"/>
                <w:szCs w:val="21"/>
              </w:rPr>
            </w:pPr>
          </w:p>
        </w:tc>
        <w:tc>
          <w:tcPr>
            <w:tcW w:w="5609" w:type="dxa"/>
            <w:vAlign w:val="center"/>
          </w:tcPr>
          <w:p>
            <w:pPr>
              <w:widowControl/>
              <w:spacing w:line="320" w:lineRule="exact"/>
              <w:jc w:val="left"/>
              <w:rPr>
                <w:rFonts w:ascii="宋体" w:cs="宋体"/>
                <w:color w:val="000000"/>
                <w:kern w:val="0"/>
                <w:szCs w:val="21"/>
              </w:rPr>
            </w:pPr>
            <w:r>
              <w:rPr>
                <w:rFonts w:hint="eastAsia" w:ascii="宋体" w:hAnsi="宋体" w:cs="宋体"/>
                <w:color w:val="000000"/>
                <w:kern w:val="0"/>
                <w:szCs w:val="21"/>
              </w:rPr>
              <w:t>高考总复习·物理（第一轮）</w:t>
            </w:r>
          </w:p>
        </w:tc>
        <w:tc>
          <w:tcPr>
            <w:tcW w:w="1466" w:type="dxa"/>
            <w:vAlign w:val="center"/>
          </w:tcPr>
          <w:p>
            <w:pPr>
              <w:widowControl/>
              <w:spacing w:line="320" w:lineRule="exact"/>
              <w:jc w:val="center"/>
              <w:rPr>
                <w:rFonts w:ascii="宋体" w:cs="宋体"/>
                <w:color w:val="000000"/>
                <w:kern w:val="0"/>
                <w:szCs w:val="21"/>
              </w:rPr>
            </w:pPr>
            <w:r>
              <w:rPr>
                <w:rFonts w:hint="eastAsia" w:ascii="宋体" w:hAnsi="宋体" w:cs="宋体"/>
                <w:color w:val="000000"/>
                <w:kern w:val="0"/>
                <w:szCs w:val="21"/>
              </w:rPr>
              <w:t>首师大</w:t>
            </w:r>
          </w:p>
        </w:tc>
        <w:tc>
          <w:tcPr>
            <w:tcW w:w="880" w:type="dxa"/>
            <w:shd w:val="clear" w:color="000000" w:fill="FFFFFF"/>
            <w:vAlign w:val="center"/>
          </w:tcPr>
          <w:p>
            <w:pPr>
              <w:widowControl/>
              <w:spacing w:line="320" w:lineRule="exact"/>
              <w:jc w:val="center"/>
              <w:rPr>
                <w:rFonts w:ascii="宋体" w:cs="宋体"/>
                <w:color w:val="000000"/>
                <w:kern w:val="0"/>
                <w:szCs w:val="21"/>
              </w:rPr>
            </w:pPr>
            <w:r>
              <w:rPr>
                <w:rFonts w:ascii="宋体" w:hAnsi="宋体" w:cs="宋体"/>
                <w:color w:val="000000"/>
                <w:kern w:val="0"/>
                <w:szCs w:val="21"/>
              </w:rPr>
              <w:t>31.90</w:t>
            </w:r>
          </w:p>
        </w:tc>
        <w:tc>
          <w:tcPr>
            <w:tcW w:w="734" w:type="dxa"/>
            <w:shd w:val="clear" w:color="000000" w:fill="FFFFFF"/>
            <w:noWrap/>
            <w:vAlign w:val="center"/>
          </w:tcPr>
          <w:p>
            <w:pPr>
              <w:widowControl/>
              <w:spacing w:line="320" w:lineRule="exact"/>
              <w:jc w:val="left"/>
              <w:rPr>
                <w:rFonts w:asci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 w:hRule="atLeast"/>
        </w:trPr>
        <w:tc>
          <w:tcPr>
            <w:tcW w:w="1058" w:type="dxa"/>
            <w:vMerge w:val="continue"/>
            <w:vAlign w:val="center"/>
          </w:tcPr>
          <w:p>
            <w:pPr>
              <w:widowControl/>
              <w:spacing w:line="280" w:lineRule="exact"/>
              <w:jc w:val="left"/>
              <w:rPr>
                <w:rFonts w:ascii="宋体" w:cs="宋体"/>
                <w:color w:val="000000"/>
                <w:kern w:val="0"/>
                <w:szCs w:val="21"/>
              </w:rPr>
            </w:pPr>
          </w:p>
        </w:tc>
        <w:tc>
          <w:tcPr>
            <w:tcW w:w="5609" w:type="dxa"/>
            <w:vAlign w:val="center"/>
          </w:tcPr>
          <w:p>
            <w:pPr>
              <w:widowControl/>
              <w:spacing w:line="320" w:lineRule="exact"/>
              <w:jc w:val="left"/>
              <w:rPr>
                <w:rFonts w:ascii="宋体" w:cs="宋体"/>
                <w:color w:val="000000"/>
                <w:kern w:val="0"/>
                <w:szCs w:val="21"/>
              </w:rPr>
            </w:pPr>
            <w:r>
              <w:rPr>
                <w:rFonts w:hint="eastAsia" w:ascii="宋体" w:hAnsi="宋体" w:cs="宋体"/>
                <w:color w:val="000000"/>
                <w:kern w:val="0"/>
                <w:szCs w:val="21"/>
              </w:rPr>
              <w:t>高考总复习·化学（第一轮）</w:t>
            </w:r>
          </w:p>
        </w:tc>
        <w:tc>
          <w:tcPr>
            <w:tcW w:w="1466" w:type="dxa"/>
            <w:vAlign w:val="center"/>
          </w:tcPr>
          <w:p>
            <w:pPr>
              <w:widowControl/>
              <w:spacing w:line="320" w:lineRule="exact"/>
              <w:jc w:val="center"/>
              <w:rPr>
                <w:rFonts w:ascii="宋体" w:cs="宋体"/>
                <w:color w:val="000000"/>
                <w:kern w:val="0"/>
                <w:szCs w:val="21"/>
              </w:rPr>
            </w:pPr>
            <w:r>
              <w:rPr>
                <w:rFonts w:hint="eastAsia" w:ascii="宋体" w:hAnsi="宋体" w:cs="宋体"/>
                <w:color w:val="000000"/>
                <w:kern w:val="0"/>
                <w:szCs w:val="21"/>
              </w:rPr>
              <w:t>首师大</w:t>
            </w:r>
          </w:p>
        </w:tc>
        <w:tc>
          <w:tcPr>
            <w:tcW w:w="880" w:type="dxa"/>
            <w:shd w:val="clear" w:color="000000" w:fill="FFFFFF"/>
            <w:vAlign w:val="center"/>
          </w:tcPr>
          <w:p>
            <w:pPr>
              <w:widowControl/>
              <w:spacing w:line="320" w:lineRule="exact"/>
              <w:jc w:val="center"/>
              <w:rPr>
                <w:rFonts w:ascii="宋体" w:cs="宋体"/>
                <w:color w:val="000000"/>
                <w:kern w:val="0"/>
                <w:szCs w:val="21"/>
              </w:rPr>
            </w:pPr>
            <w:r>
              <w:rPr>
                <w:rFonts w:ascii="宋体" w:hAnsi="宋体" w:cs="宋体"/>
                <w:color w:val="000000"/>
                <w:kern w:val="0"/>
                <w:szCs w:val="21"/>
              </w:rPr>
              <w:t>31.90</w:t>
            </w:r>
          </w:p>
        </w:tc>
        <w:tc>
          <w:tcPr>
            <w:tcW w:w="734" w:type="dxa"/>
            <w:shd w:val="clear" w:color="000000" w:fill="FFFFFF"/>
            <w:noWrap/>
            <w:vAlign w:val="center"/>
          </w:tcPr>
          <w:p>
            <w:pPr>
              <w:widowControl/>
              <w:spacing w:line="320" w:lineRule="exact"/>
              <w:jc w:val="left"/>
              <w:rPr>
                <w:rFonts w:asci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 w:hRule="atLeast"/>
        </w:trPr>
        <w:tc>
          <w:tcPr>
            <w:tcW w:w="1058" w:type="dxa"/>
            <w:vMerge w:val="continue"/>
            <w:vAlign w:val="center"/>
          </w:tcPr>
          <w:p>
            <w:pPr>
              <w:widowControl/>
              <w:spacing w:line="280" w:lineRule="exact"/>
              <w:jc w:val="left"/>
              <w:rPr>
                <w:rFonts w:ascii="宋体" w:cs="宋体"/>
                <w:color w:val="000000"/>
                <w:kern w:val="0"/>
                <w:szCs w:val="21"/>
              </w:rPr>
            </w:pPr>
          </w:p>
        </w:tc>
        <w:tc>
          <w:tcPr>
            <w:tcW w:w="5609" w:type="dxa"/>
            <w:vAlign w:val="center"/>
          </w:tcPr>
          <w:p>
            <w:pPr>
              <w:widowControl/>
              <w:spacing w:line="320" w:lineRule="exact"/>
              <w:jc w:val="left"/>
              <w:rPr>
                <w:rFonts w:ascii="宋体" w:cs="宋体"/>
                <w:color w:val="000000"/>
                <w:kern w:val="0"/>
                <w:szCs w:val="21"/>
              </w:rPr>
            </w:pPr>
            <w:r>
              <w:rPr>
                <w:rFonts w:hint="eastAsia" w:ascii="宋体" w:hAnsi="宋体" w:cs="宋体"/>
                <w:color w:val="000000"/>
                <w:kern w:val="0"/>
                <w:szCs w:val="21"/>
              </w:rPr>
              <w:t>高考总复习·生物（第一轮）</w:t>
            </w:r>
          </w:p>
        </w:tc>
        <w:tc>
          <w:tcPr>
            <w:tcW w:w="1466" w:type="dxa"/>
            <w:vAlign w:val="center"/>
          </w:tcPr>
          <w:p>
            <w:pPr>
              <w:widowControl/>
              <w:spacing w:line="320" w:lineRule="exact"/>
              <w:jc w:val="center"/>
              <w:rPr>
                <w:rFonts w:ascii="宋体" w:cs="宋体"/>
                <w:color w:val="000000"/>
                <w:kern w:val="0"/>
                <w:szCs w:val="21"/>
              </w:rPr>
            </w:pPr>
            <w:r>
              <w:rPr>
                <w:rFonts w:hint="eastAsia" w:ascii="宋体" w:hAnsi="宋体" w:cs="宋体"/>
                <w:color w:val="000000"/>
                <w:kern w:val="0"/>
                <w:szCs w:val="21"/>
              </w:rPr>
              <w:t>首师大</w:t>
            </w:r>
          </w:p>
        </w:tc>
        <w:tc>
          <w:tcPr>
            <w:tcW w:w="880" w:type="dxa"/>
            <w:shd w:val="clear" w:color="000000" w:fill="FFFFFF"/>
            <w:vAlign w:val="center"/>
          </w:tcPr>
          <w:p>
            <w:pPr>
              <w:widowControl/>
              <w:spacing w:line="320" w:lineRule="exact"/>
              <w:jc w:val="center"/>
              <w:rPr>
                <w:rFonts w:ascii="宋体" w:cs="宋体"/>
                <w:color w:val="000000"/>
                <w:kern w:val="0"/>
                <w:szCs w:val="21"/>
              </w:rPr>
            </w:pPr>
            <w:r>
              <w:rPr>
                <w:rFonts w:ascii="宋体" w:hAnsi="宋体" w:cs="宋体"/>
                <w:color w:val="000000"/>
                <w:kern w:val="0"/>
                <w:szCs w:val="21"/>
              </w:rPr>
              <w:t>31.90</w:t>
            </w:r>
          </w:p>
        </w:tc>
        <w:tc>
          <w:tcPr>
            <w:tcW w:w="734" w:type="dxa"/>
            <w:shd w:val="clear" w:color="000000" w:fill="FFFFFF"/>
            <w:noWrap/>
            <w:vAlign w:val="center"/>
          </w:tcPr>
          <w:p>
            <w:pPr>
              <w:widowControl/>
              <w:spacing w:line="320" w:lineRule="exact"/>
              <w:jc w:val="left"/>
              <w:rPr>
                <w:rFonts w:asci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 w:hRule="atLeast"/>
        </w:trPr>
        <w:tc>
          <w:tcPr>
            <w:tcW w:w="1058" w:type="dxa"/>
            <w:vMerge w:val="continue"/>
            <w:vAlign w:val="center"/>
          </w:tcPr>
          <w:p>
            <w:pPr>
              <w:widowControl/>
              <w:spacing w:line="280" w:lineRule="exact"/>
              <w:jc w:val="left"/>
              <w:rPr>
                <w:rFonts w:ascii="宋体" w:cs="宋体"/>
                <w:color w:val="000000"/>
                <w:kern w:val="0"/>
                <w:szCs w:val="21"/>
              </w:rPr>
            </w:pPr>
          </w:p>
        </w:tc>
        <w:tc>
          <w:tcPr>
            <w:tcW w:w="5609" w:type="dxa"/>
            <w:vAlign w:val="center"/>
          </w:tcPr>
          <w:p>
            <w:pPr>
              <w:widowControl/>
              <w:spacing w:line="320" w:lineRule="exact"/>
              <w:jc w:val="left"/>
              <w:rPr>
                <w:rFonts w:ascii="宋体" w:cs="宋体"/>
                <w:color w:val="000000"/>
                <w:kern w:val="0"/>
                <w:szCs w:val="21"/>
              </w:rPr>
            </w:pPr>
            <w:r>
              <w:rPr>
                <w:rFonts w:hint="eastAsia" w:ascii="宋体" w:hAnsi="宋体" w:cs="宋体"/>
                <w:color w:val="000000"/>
                <w:kern w:val="0"/>
                <w:szCs w:val="21"/>
              </w:rPr>
              <w:t>系统集成·新课标高考第一轮总复习·语文</w:t>
            </w:r>
          </w:p>
        </w:tc>
        <w:tc>
          <w:tcPr>
            <w:tcW w:w="1466" w:type="dxa"/>
            <w:vAlign w:val="center"/>
          </w:tcPr>
          <w:p>
            <w:pPr>
              <w:widowControl/>
              <w:spacing w:line="320" w:lineRule="exact"/>
              <w:jc w:val="center"/>
              <w:rPr>
                <w:rFonts w:ascii="宋体" w:cs="宋体"/>
                <w:color w:val="000000"/>
                <w:kern w:val="0"/>
                <w:szCs w:val="21"/>
              </w:rPr>
            </w:pPr>
            <w:r>
              <w:rPr>
                <w:rFonts w:hint="eastAsia" w:ascii="宋体" w:hAnsi="宋体" w:cs="宋体"/>
                <w:color w:val="000000"/>
                <w:kern w:val="0"/>
                <w:szCs w:val="21"/>
              </w:rPr>
              <w:t>北师大</w:t>
            </w:r>
          </w:p>
        </w:tc>
        <w:tc>
          <w:tcPr>
            <w:tcW w:w="880" w:type="dxa"/>
            <w:shd w:val="clear" w:color="000000" w:fill="FFFFFF"/>
            <w:vAlign w:val="center"/>
          </w:tcPr>
          <w:p>
            <w:pPr>
              <w:widowControl/>
              <w:spacing w:line="320" w:lineRule="exact"/>
              <w:jc w:val="center"/>
              <w:rPr>
                <w:rFonts w:ascii="宋体" w:cs="宋体"/>
                <w:color w:val="000000"/>
                <w:kern w:val="0"/>
                <w:szCs w:val="21"/>
              </w:rPr>
            </w:pPr>
            <w:r>
              <w:rPr>
                <w:rFonts w:ascii="宋体" w:hAnsi="宋体" w:cs="宋体"/>
                <w:color w:val="000000"/>
                <w:kern w:val="0"/>
                <w:szCs w:val="21"/>
              </w:rPr>
              <w:t>34.27</w:t>
            </w:r>
          </w:p>
        </w:tc>
        <w:tc>
          <w:tcPr>
            <w:tcW w:w="734" w:type="dxa"/>
            <w:shd w:val="clear" w:color="000000" w:fill="FFFFFF"/>
            <w:noWrap/>
            <w:vAlign w:val="center"/>
          </w:tcPr>
          <w:p>
            <w:pPr>
              <w:widowControl/>
              <w:spacing w:line="320" w:lineRule="exact"/>
              <w:jc w:val="left"/>
              <w:rPr>
                <w:rFonts w:asci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 w:hRule="atLeast"/>
        </w:trPr>
        <w:tc>
          <w:tcPr>
            <w:tcW w:w="1058" w:type="dxa"/>
            <w:vMerge w:val="continue"/>
            <w:vAlign w:val="center"/>
          </w:tcPr>
          <w:p>
            <w:pPr>
              <w:widowControl/>
              <w:spacing w:line="280" w:lineRule="exact"/>
              <w:jc w:val="left"/>
              <w:rPr>
                <w:rFonts w:ascii="宋体" w:cs="宋体"/>
                <w:color w:val="000000"/>
                <w:kern w:val="0"/>
                <w:szCs w:val="21"/>
              </w:rPr>
            </w:pPr>
          </w:p>
        </w:tc>
        <w:tc>
          <w:tcPr>
            <w:tcW w:w="5609" w:type="dxa"/>
            <w:vAlign w:val="center"/>
          </w:tcPr>
          <w:p>
            <w:pPr>
              <w:widowControl/>
              <w:spacing w:line="320" w:lineRule="exact"/>
              <w:jc w:val="left"/>
              <w:rPr>
                <w:rFonts w:ascii="宋体" w:cs="宋体"/>
                <w:color w:val="000000"/>
                <w:kern w:val="0"/>
                <w:szCs w:val="21"/>
              </w:rPr>
            </w:pPr>
            <w:r>
              <w:rPr>
                <w:rFonts w:hint="eastAsia" w:ascii="宋体" w:hAnsi="宋体" w:cs="宋体"/>
                <w:color w:val="000000"/>
                <w:kern w:val="0"/>
                <w:szCs w:val="21"/>
              </w:rPr>
              <w:t>系统集成·新课标高考第一轮总复习·数学（文）</w:t>
            </w:r>
          </w:p>
        </w:tc>
        <w:tc>
          <w:tcPr>
            <w:tcW w:w="1466" w:type="dxa"/>
            <w:vAlign w:val="center"/>
          </w:tcPr>
          <w:p>
            <w:pPr>
              <w:widowControl/>
              <w:spacing w:line="320" w:lineRule="exact"/>
              <w:jc w:val="center"/>
              <w:rPr>
                <w:rFonts w:ascii="宋体" w:cs="宋体"/>
                <w:color w:val="000000"/>
                <w:kern w:val="0"/>
                <w:szCs w:val="21"/>
              </w:rPr>
            </w:pPr>
            <w:r>
              <w:rPr>
                <w:rFonts w:hint="eastAsia" w:ascii="宋体" w:hAnsi="宋体" w:cs="宋体"/>
                <w:color w:val="000000"/>
                <w:kern w:val="0"/>
                <w:szCs w:val="21"/>
              </w:rPr>
              <w:t>北师大</w:t>
            </w:r>
          </w:p>
        </w:tc>
        <w:tc>
          <w:tcPr>
            <w:tcW w:w="880" w:type="dxa"/>
            <w:shd w:val="clear" w:color="000000" w:fill="FFFFFF"/>
            <w:vAlign w:val="center"/>
          </w:tcPr>
          <w:p>
            <w:pPr>
              <w:widowControl/>
              <w:spacing w:line="320" w:lineRule="exact"/>
              <w:jc w:val="center"/>
              <w:rPr>
                <w:rFonts w:ascii="宋体" w:cs="宋体"/>
                <w:color w:val="000000"/>
                <w:kern w:val="0"/>
                <w:szCs w:val="21"/>
              </w:rPr>
            </w:pPr>
            <w:r>
              <w:rPr>
                <w:rFonts w:ascii="宋体" w:hAnsi="宋体" w:cs="宋体"/>
                <w:color w:val="000000"/>
                <w:kern w:val="0"/>
                <w:szCs w:val="21"/>
              </w:rPr>
              <w:t>30.71</w:t>
            </w:r>
          </w:p>
        </w:tc>
        <w:tc>
          <w:tcPr>
            <w:tcW w:w="734" w:type="dxa"/>
            <w:shd w:val="clear" w:color="000000" w:fill="FFFFFF"/>
            <w:noWrap/>
            <w:vAlign w:val="center"/>
          </w:tcPr>
          <w:p>
            <w:pPr>
              <w:widowControl/>
              <w:spacing w:line="320" w:lineRule="exact"/>
              <w:jc w:val="left"/>
              <w:rPr>
                <w:rFonts w:asci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 w:hRule="atLeast"/>
        </w:trPr>
        <w:tc>
          <w:tcPr>
            <w:tcW w:w="1058" w:type="dxa"/>
            <w:vMerge w:val="continue"/>
            <w:vAlign w:val="center"/>
          </w:tcPr>
          <w:p>
            <w:pPr>
              <w:widowControl/>
              <w:spacing w:line="280" w:lineRule="exact"/>
              <w:jc w:val="left"/>
              <w:rPr>
                <w:rFonts w:ascii="宋体" w:cs="宋体"/>
                <w:color w:val="000000"/>
                <w:kern w:val="0"/>
                <w:szCs w:val="21"/>
              </w:rPr>
            </w:pPr>
          </w:p>
        </w:tc>
        <w:tc>
          <w:tcPr>
            <w:tcW w:w="5609" w:type="dxa"/>
            <w:vAlign w:val="center"/>
          </w:tcPr>
          <w:p>
            <w:pPr>
              <w:widowControl/>
              <w:spacing w:line="320" w:lineRule="exact"/>
              <w:jc w:val="left"/>
              <w:rPr>
                <w:rFonts w:ascii="宋体" w:cs="宋体"/>
                <w:color w:val="000000"/>
                <w:kern w:val="0"/>
                <w:szCs w:val="21"/>
              </w:rPr>
            </w:pPr>
            <w:r>
              <w:rPr>
                <w:rFonts w:hint="eastAsia" w:ascii="宋体" w:hAnsi="宋体" w:cs="宋体"/>
                <w:color w:val="000000"/>
                <w:kern w:val="0"/>
                <w:szCs w:val="21"/>
              </w:rPr>
              <w:t>系统集成·新课标高考第一轮总复习·数学（理）</w:t>
            </w:r>
          </w:p>
        </w:tc>
        <w:tc>
          <w:tcPr>
            <w:tcW w:w="1466" w:type="dxa"/>
            <w:vAlign w:val="center"/>
          </w:tcPr>
          <w:p>
            <w:pPr>
              <w:widowControl/>
              <w:spacing w:line="320" w:lineRule="exact"/>
              <w:jc w:val="center"/>
              <w:rPr>
                <w:rFonts w:ascii="宋体" w:cs="宋体"/>
                <w:color w:val="000000"/>
                <w:kern w:val="0"/>
                <w:szCs w:val="21"/>
              </w:rPr>
            </w:pPr>
            <w:r>
              <w:rPr>
                <w:rFonts w:hint="eastAsia" w:ascii="宋体" w:hAnsi="宋体" w:cs="宋体"/>
                <w:color w:val="000000"/>
                <w:kern w:val="0"/>
                <w:szCs w:val="21"/>
              </w:rPr>
              <w:t>北师大</w:t>
            </w:r>
          </w:p>
        </w:tc>
        <w:tc>
          <w:tcPr>
            <w:tcW w:w="880" w:type="dxa"/>
            <w:shd w:val="clear" w:color="000000" w:fill="FFFFFF"/>
            <w:vAlign w:val="center"/>
          </w:tcPr>
          <w:p>
            <w:pPr>
              <w:widowControl/>
              <w:spacing w:line="320" w:lineRule="exact"/>
              <w:jc w:val="center"/>
              <w:rPr>
                <w:rFonts w:ascii="宋体" w:cs="宋体"/>
                <w:color w:val="000000"/>
                <w:kern w:val="0"/>
                <w:szCs w:val="21"/>
              </w:rPr>
            </w:pPr>
            <w:r>
              <w:rPr>
                <w:rFonts w:ascii="宋体" w:hAnsi="宋体" w:cs="宋体"/>
                <w:color w:val="000000"/>
                <w:kern w:val="0"/>
                <w:szCs w:val="21"/>
              </w:rPr>
              <w:t>36.05</w:t>
            </w:r>
          </w:p>
        </w:tc>
        <w:tc>
          <w:tcPr>
            <w:tcW w:w="734" w:type="dxa"/>
            <w:shd w:val="clear" w:color="000000" w:fill="FFFFFF"/>
            <w:noWrap/>
            <w:vAlign w:val="center"/>
          </w:tcPr>
          <w:p>
            <w:pPr>
              <w:widowControl/>
              <w:spacing w:line="320" w:lineRule="exact"/>
              <w:jc w:val="left"/>
              <w:rPr>
                <w:rFonts w:asci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 w:hRule="atLeast"/>
        </w:trPr>
        <w:tc>
          <w:tcPr>
            <w:tcW w:w="1058" w:type="dxa"/>
            <w:vMerge w:val="continue"/>
            <w:vAlign w:val="center"/>
          </w:tcPr>
          <w:p>
            <w:pPr>
              <w:widowControl/>
              <w:spacing w:line="280" w:lineRule="exact"/>
              <w:jc w:val="left"/>
              <w:rPr>
                <w:rFonts w:ascii="宋体" w:cs="宋体"/>
                <w:color w:val="000000"/>
                <w:kern w:val="0"/>
                <w:szCs w:val="21"/>
              </w:rPr>
            </w:pPr>
          </w:p>
        </w:tc>
        <w:tc>
          <w:tcPr>
            <w:tcW w:w="5609" w:type="dxa"/>
            <w:vAlign w:val="center"/>
          </w:tcPr>
          <w:p>
            <w:pPr>
              <w:widowControl/>
              <w:spacing w:line="320" w:lineRule="exact"/>
              <w:jc w:val="left"/>
              <w:rPr>
                <w:rFonts w:ascii="宋体" w:cs="宋体"/>
                <w:color w:val="000000"/>
                <w:kern w:val="0"/>
                <w:szCs w:val="21"/>
              </w:rPr>
            </w:pPr>
            <w:r>
              <w:rPr>
                <w:rFonts w:hint="eastAsia" w:ascii="宋体" w:hAnsi="宋体" w:cs="宋体"/>
                <w:color w:val="000000"/>
                <w:kern w:val="0"/>
                <w:szCs w:val="21"/>
              </w:rPr>
              <w:t>系统集成·新课标高考第一轮总复习·英语</w:t>
            </w:r>
          </w:p>
        </w:tc>
        <w:tc>
          <w:tcPr>
            <w:tcW w:w="1466" w:type="dxa"/>
            <w:vAlign w:val="center"/>
          </w:tcPr>
          <w:p>
            <w:pPr>
              <w:widowControl/>
              <w:spacing w:line="320" w:lineRule="exact"/>
              <w:jc w:val="center"/>
              <w:rPr>
                <w:rFonts w:ascii="宋体" w:cs="宋体"/>
                <w:color w:val="000000"/>
                <w:kern w:val="0"/>
                <w:szCs w:val="21"/>
              </w:rPr>
            </w:pPr>
            <w:r>
              <w:rPr>
                <w:rFonts w:hint="eastAsia" w:ascii="宋体" w:hAnsi="宋体" w:cs="宋体"/>
                <w:color w:val="000000"/>
                <w:kern w:val="0"/>
                <w:szCs w:val="21"/>
              </w:rPr>
              <w:t>北师大</w:t>
            </w:r>
          </w:p>
        </w:tc>
        <w:tc>
          <w:tcPr>
            <w:tcW w:w="880" w:type="dxa"/>
            <w:shd w:val="clear" w:color="000000" w:fill="FFFFFF"/>
            <w:vAlign w:val="center"/>
          </w:tcPr>
          <w:p>
            <w:pPr>
              <w:widowControl/>
              <w:spacing w:line="320" w:lineRule="exact"/>
              <w:jc w:val="center"/>
              <w:rPr>
                <w:rFonts w:ascii="宋体" w:cs="宋体"/>
                <w:color w:val="000000"/>
                <w:kern w:val="0"/>
                <w:szCs w:val="21"/>
              </w:rPr>
            </w:pPr>
            <w:r>
              <w:rPr>
                <w:rFonts w:ascii="宋体" w:hAnsi="宋体" w:cs="宋体"/>
                <w:color w:val="000000"/>
                <w:kern w:val="0"/>
                <w:szCs w:val="21"/>
              </w:rPr>
              <w:t>36.94</w:t>
            </w:r>
          </w:p>
        </w:tc>
        <w:tc>
          <w:tcPr>
            <w:tcW w:w="734" w:type="dxa"/>
            <w:shd w:val="clear" w:color="000000" w:fill="FFFFFF"/>
            <w:noWrap/>
            <w:vAlign w:val="center"/>
          </w:tcPr>
          <w:p>
            <w:pPr>
              <w:widowControl/>
              <w:spacing w:line="320" w:lineRule="exact"/>
              <w:jc w:val="left"/>
              <w:rPr>
                <w:rFonts w:asci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 w:hRule="atLeast"/>
        </w:trPr>
        <w:tc>
          <w:tcPr>
            <w:tcW w:w="1058" w:type="dxa"/>
            <w:vMerge w:val="continue"/>
            <w:vAlign w:val="center"/>
          </w:tcPr>
          <w:p>
            <w:pPr>
              <w:widowControl/>
              <w:spacing w:line="280" w:lineRule="exact"/>
              <w:jc w:val="left"/>
              <w:rPr>
                <w:rFonts w:ascii="宋体" w:cs="宋体"/>
                <w:color w:val="000000"/>
                <w:kern w:val="0"/>
                <w:szCs w:val="21"/>
              </w:rPr>
            </w:pPr>
          </w:p>
        </w:tc>
        <w:tc>
          <w:tcPr>
            <w:tcW w:w="5609" w:type="dxa"/>
            <w:vAlign w:val="center"/>
          </w:tcPr>
          <w:p>
            <w:pPr>
              <w:widowControl/>
              <w:spacing w:line="320" w:lineRule="exact"/>
              <w:jc w:val="left"/>
              <w:rPr>
                <w:rFonts w:ascii="宋体" w:cs="宋体"/>
                <w:color w:val="000000"/>
                <w:kern w:val="0"/>
                <w:szCs w:val="21"/>
              </w:rPr>
            </w:pPr>
            <w:r>
              <w:rPr>
                <w:rFonts w:hint="eastAsia" w:ascii="宋体" w:hAnsi="宋体" w:cs="宋体"/>
                <w:color w:val="000000"/>
                <w:kern w:val="0"/>
                <w:szCs w:val="21"/>
              </w:rPr>
              <w:t>系统集成·新课标高考第一轮总复习·思想政治</w:t>
            </w:r>
          </w:p>
        </w:tc>
        <w:tc>
          <w:tcPr>
            <w:tcW w:w="1466" w:type="dxa"/>
            <w:vAlign w:val="center"/>
          </w:tcPr>
          <w:p>
            <w:pPr>
              <w:widowControl/>
              <w:spacing w:line="320" w:lineRule="exact"/>
              <w:jc w:val="center"/>
              <w:rPr>
                <w:rFonts w:ascii="宋体" w:cs="宋体"/>
                <w:color w:val="000000"/>
                <w:kern w:val="0"/>
                <w:szCs w:val="21"/>
              </w:rPr>
            </w:pPr>
            <w:r>
              <w:rPr>
                <w:rFonts w:hint="eastAsia" w:ascii="宋体" w:hAnsi="宋体" w:cs="宋体"/>
                <w:color w:val="000000"/>
                <w:kern w:val="0"/>
                <w:szCs w:val="21"/>
              </w:rPr>
              <w:t>北师大</w:t>
            </w:r>
          </w:p>
        </w:tc>
        <w:tc>
          <w:tcPr>
            <w:tcW w:w="880" w:type="dxa"/>
            <w:shd w:val="clear" w:color="000000" w:fill="FFFFFF"/>
            <w:vAlign w:val="center"/>
          </w:tcPr>
          <w:p>
            <w:pPr>
              <w:widowControl/>
              <w:spacing w:line="320" w:lineRule="exact"/>
              <w:jc w:val="center"/>
              <w:rPr>
                <w:rFonts w:ascii="宋体" w:cs="宋体"/>
                <w:color w:val="000000"/>
                <w:kern w:val="0"/>
                <w:szCs w:val="21"/>
              </w:rPr>
            </w:pPr>
            <w:r>
              <w:rPr>
                <w:rFonts w:ascii="宋体" w:hAnsi="宋体" w:cs="宋体"/>
                <w:color w:val="000000"/>
                <w:kern w:val="0"/>
                <w:szCs w:val="21"/>
              </w:rPr>
              <w:t>30.11</w:t>
            </w:r>
          </w:p>
        </w:tc>
        <w:tc>
          <w:tcPr>
            <w:tcW w:w="734" w:type="dxa"/>
            <w:shd w:val="clear" w:color="000000" w:fill="FFFFFF"/>
            <w:noWrap/>
            <w:vAlign w:val="center"/>
          </w:tcPr>
          <w:p>
            <w:pPr>
              <w:widowControl/>
              <w:spacing w:line="320" w:lineRule="exact"/>
              <w:jc w:val="left"/>
              <w:rPr>
                <w:rFonts w:asci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 w:hRule="atLeast"/>
        </w:trPr>
        <w:tc>
          <w:tcPr>
            <w:tcW w:w="1058" w:type="dxa"/>
            <w:vMerge w:val="restart"/>
            <w:vAlign w:val="center"/>
          </w:tcPr>
          <w:p>
            <w:pPr>
              <w:spacing w:line="280" w:lineRule="exact"/>
              <w:jc w:val="center"/>
              <w:rPr>
                <w:rFonts w:ascii="宋体" w:cs="宋体"/>
                <w:color w:val="000000"/>
                <w:kern w:val="0"/>
                <w:szCs w:val="21"/>
              </w:rPr>
            </w:pPr>
            <w:r>
              <w:rPr>
                <w:rFonts w:hint="eastAsia" w:ascii="宋体" w:hAnsi="宋体" w:cs="宋体"/>
                <w:color w:val="000000"/>
                <w:kern w:val="0"/>
                <w:szCs w:val="21"/>
              </w:rPr>
              <w:t>高</w:t>
            </w:r>
          </w:p>
          <w:p>
            <w:pPr>
              <w:spacing w:line="280" w:lineRule="exact"/>
              <w:jc w:val="center"/>
              <w:rPr>
                <w:rFonts w:ascii="宋体" w:cs="宋体"/>
                <w:color w:val="000000"/>
                <w:kern w:val="0"/>
                <w:szCs w:val="21"/>
              </w:rPr>
            </w:pPr>
            <w:r>
              <w:rPr>
                <w:rFonts w:hint="eastAsia" w:ascii="宋体" w:hAnsi="宋体" w:cs="宋体"/>
                <w:color w:val="000000"/>
                <w:kern w:val="0"/>
                <w:szCs w:val="21"/>
              </w:rPr>
              <w:t>考</w:t>
            </w:r>
          </w:p>
          <w:p>
            <w:pPr>
              <w:spacing w:line="280" w:lineRule="exact"/>
              <w:jc w:val="center"/>
              <w:rPr>
                <w:rFonts w:ascii="宋体" w:cs="宋体"/>
                <w:color w:val="000000"/>
                <w:kern w:val="0"/>
                <w:szCs w:val="21"/>
              </w:rPr>
            </w:pPr>
            <w:r>
              <w:rPr>
                <w:rFonts w:hint="eastAsia" w:ascii="宋体" w:hAnsi="宋体" w:cs="宋体"/>
                <w:color w:val="000000"/>
                <w:kern w:val="0"/>
                <w:szCs w:val="21"/>
              </w:rPr>
              <w:t>总</w:t>
            </w:r>
          </w:p>
          <w:p>
            <w:pPr>
              <w:spacing w:line="280" w:lineRule="exact"/>
              <w:jc w:val="center"/>
              <w:rPr>
                <w:rFonts w:ascii="宋体" w:cs="宋体"/>
                <w:color w:val="000000"/>
                <w:kern w:val="0"/>
                <w:szCs w:val="21"/>
              </w:rPr>
            </w:pPr>
            <w:r>
              <w:rPr>
                <w:rFonts w:hint="eastAsia" w:ascii="宋体" w:hAnsi="宋体" w:cs="宋体"/>
                <w:color w:val="000000"/>
                <w:kern w:val="0"/>
                <w:szCs w:val="21"/>
              </w:rPr>
              <w:t>复</w:t>
            </w:r>
          </w:p>
          <w:p>
            <w:pPr>
              <w:spacing w:line="280" w:lineRule="exact"/>
              <w:jc w:val="center"/>
              <w:rPr>
                <w:rFonts w:ascii="宋体" w:cs="宋体"/>
                <w:color w:val="000000"/>
                <w:kern w:val="0"/>
                <w:szCs w:val="21"/>
              </w:rPr>
            </w:pPr>
            <w:r>
              <w:rPr>
                <w:rFonts w:hint="eastAsia" w:ascii="宋体" w:hAnsi="宋体" w:cs="宋体"/>
                <w:color w:val="000000"/>
                <w:kern w:val="0"/>
                <w:szCs w:val="21"/>
              </w:rPr>
              <w:t>习</w:t>
            </w:r>
          </w:p>
        </w:tc>
        <w:tc>
          <w:tcPr>
            <w:tcW w:w="5609" w:type="dxa"/>
            <w:vAlign w:val="center"/>
          </w:tcPr>
          <w:p>
            <w:pPr>
              <w:widowControl/>
              <w:spacing w:line="320" w:lineRule="exact"/>
              <w:jc w:val="left"/>
              <w:rPr>
                <w:rFonts w:ascii="宋体" w:cs="宋体"/>
                <w:color w:val="000000"/>
                <w:kern w:val="0"/>
                <w:szCs w:val="21"/>
              </w:rPr>
            </w:pPr>
            <w:r>
              <w:rPr>
                <w:rFonts w:hint="eastAsia" w:ascii="宋体" w:hAnsi="宋体" w:cs="宋体"/>
                <w:color w:val="000000"/>
                <w:kern w:val="0"/>
                <w:szCs w:val="21"/>
              </w:rPr>
              <w:t>系统集成·新课标高考第一轮总复习·历史</w:t>
            </w:r>
          </w:p>
        </w:tc>
        <w:tc>
          <w:tcPr>
            <w:tcW w:w="1466" w:type="dxa"/>
            <w:vAlign w:val="center"/>
          </w:tcPr>
          <w:p>
            <w:pPr>
              <w:widowControl/>
              <w:spacing w:line="320" w:lineRule="exact"/>
              <w:jc w:val="center"/>
              <w:rPr>
                <w:rFonts w:ascii="宋体" w:cs="宋体"/>
                <w:color w:val="000000"/>
                <w:kern w:val="0"/>
                <w:szCs w:val="21"/>
              </w:rPr>
            </w:pPr>
            <w:r>
              <w:rPr>
                <w:rFonts w:hint="eastAsia" w:ascii="宋体" w:hAnsi="宋体" w:cs="宋体"/>
                <w:color w:val="000000"/>
                <w:kern w:val="0"/>
                <w:szCs w:val="21"/>
              </w:rPr>
              <w:t>北师大</w:t>
            </w:r>
          </w:p>
        </w:tc>
        <w:tc>
          <w:tcPr>
            <w:tcW w:w="880" w:type="dxa"/>
            <w:shd w:val="clear" w:color="000000" w:fill="FFFFFF"/>
            <w:vAlign w:val="center"/>
          </w:tcPr>
          <w:p>
            <w:pPr>
              <w:widowControl/>
              <w:spacing w:line="320" w:lineRule="exact"/>
              <w:jc w:val="center"/>
              <w:rPr>
                <w:rFonts w:ascii="宋体" w:cs="宋体"/>
                <w:color w:val="000000"/>
                <w:kern w:val="0"/>
                <w:szCs w:val="21"/>
              </w:rPr>
            </w:pPr>
            <w:r>
              <w:rPr>
                <w:rFonts w:ascii="宋体" w:hAnsi="宋体" w:cs="宋体"/>
                <w:color w:val="000000"/>
                <w:kern w:val="0"/>
                <w:szCs w:val="21"/>
              </w:rPr>
              <w:t>33.08</w:t>
            </w:r>
          </w:p>
        </w:tc>
        <w:tc>
          <w:tcPr>
            <w:tcW w:w="734" w:type="dxa"/>
            <w:shd w:val="clear" w:color="000000" w:fill="FFFFFF"/>
            <w:noWrap/>
            <w:vAlign w:val="center"/>
          </w:tcPr>
          <w:p>
            <w:pPr>
              <w:widowControl/>
              <w:spacing w:line="320" w:lineRule="exact"/>
              <w:jc w:val="left"/>
              <w:rPr>
                <w:rFonts w:asci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 w:hRule="atLeast"/>
        </w:trPr>
        <w:tc>
          <w:tcPr>
            <w:tcW w:w="1058" w:type="dxa"/>
            <w:vMerge w:val="continue"/>
            <w:vAlign w:val="center"/>
          </w:tcPr>
          <w:p>
            <w:pPr>
              <w:spacing w:line="280" w:lineRule="exact"/>
              <w:jc w:val="center"/>
              <w:rPr>
                <w:rFonts w:ascii="宋体" w:cs="宋体"/>
                <w:color w:val="000000"/>
                <w:kern w:val="0"/>
                <w:szCs w:val="21"/>
              </w:rPr>
            </w:pPr>
          </w:p>
        </w:tc>
        <w:tc>
          <w:tcPr>
            <w:tcW w:w="5609" w:type="dxa"/>
            <w:vAlign w:val="center"/>
          </w:tcPr>
          <w:p>
            <w:pPr>
              <w:widowControl/>
              <w:spacing w:line="320" w:lineRule="exact"/>
              <w:jc w:val="left"/>
              <w:rPr>
                <w:rFonts w:ascii="宋体" w:cs="宋体"/>
                <w:color w:val="000000"/>
                <w:kern w:val="0"/>
                <w:szCs w:val="21"/>
              </w:rPr>
            </w:pPr>
            <w:r>
              <w:rPr>
                <w:rFonts w:hint="eastAsia" w:ascii="宋体" w:hAnsi="宋体" w:cs="宋体"/>
                <w:color w:val="000000"/>
                <w:kern w:val="0"/>
                <w:szCs w:val="21"/>
              </w:rPr>
              <w:t>系统集成·新课标高考第一轮总复习·地理</w:t>
            </w:r>
          </w:p>
        </w:tc>
        <w:tc>
          <w:tcPr>
            <w:tcW w:w="1466" w:type="dxa"/>
            <w:vAlign w:val="center"/>
          </w:tcPr>
          <w:p>
            <w:pPr>
              <w:widowControl/>
              <w:spacing w:line="320" w:lineRule="exact"/>
              <w:jc w:val="center"/>
              <w:rPr>
                <w:rFonts w:ascii="宋体" w:cs="宋体"/>
                <w:color w:val="000000"/>
                <w:kern w:val="0"/>
                <w:szCs w:val="21"/>
              </w:rPr>
            </w:pPr>
            <w:r>
              <w:rPr>
                <w:rFonts w:hint="eastAsia" w:ascii="宋体" w:hAnsi="宋体" w:cs="宋体"/>
                <w:color w:val="000000"/>
                <w:kern w:val="0"/>
                <w:szCs w:val="21"/>
              </w:rPr>
              <w:t>北师大</w:t>
            </w:r>
          </w:p>
        </w:tc>
        <w:tc>
          <w:tcPr>
            <w:tcW w:w="880" w:type="dxa"/>
            <w:shd w:val="clear" w:color="000000" w:fill="FFFFFF"/>
            <w:vAlign w:val="center"/>
          </w:tcPr>
          <w:p>
            <w:pPr>
              <w:widowControl/>
              <w:spacing w:line="320" w:lineRule="exact"/>
              <w:jc w:val="center"/>
              <w:rPr>
                <w:rFonts w:ascii="宋体" w:cs="宋体"/>
                <w:color w:val="000000"/>
                <w:kern w:val="0"/>
                <w:szCs w:val="21"/>
              </w:rPr>
            </w:pPr>
            <w:r>
              <w:rPr>
                <w:rFonts w:ascii="宋体" w:hAnsi="宋体" w:cs="宋体"/>
                <w:color w:val="000000"/>
                <w:kern w:val="0"/>
                <w:szCs w:val="21"/>
              </w:rPr>
              <w:t>34.86</w:t>
            </w:r>
          </w:p>
        </w:tc>
        <w:tc>
          <w:tcPr>
            <w:tcW w:w="734" w:type="dxa"/>
            <w:shd w:val="clear" w:color="000000" w:fill="FFFFFF"/>
            <w:noWrap/>
            <w:vAlign w:val="center"/>
          </w:tcPr>
          <w:p>
            <w:pPr>
              <w:widowControl/>
              <w:spacing w:line="320" w:lineRule="exact"/>
              <w:jc w:val="left"/>
              <w:rPr>
                <w:rFonts w:asci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 w:hRule="atLeast"/>
        </w:trPr>
        <w:tc>
          <w:tcPr>
            <w:tcW w:w="1058" w:type="dxa"/>
            <w:vMerge w:val="continue"/>
            <w:vAlign w:val="center"/>
          </w:tcPr>
          <w:p>
            <w:pPr>
              <w:spacing w:line="280" w:lineRule="exact"/>
              <w:jc w:val="center"/>
              <w:rPr>
                <w:rFonts w:ascii="宋体" w:cs="宋体"/>
                <w:color w:val="000000"/>
                <w:kern w:val="0"/>
                <w:szCs w:val="21"/>
              </w:rPr>
            </w:pPr>
          </w:p>
        </w:tc>
        <w:tc>
          <w:tcPr>
            <w:tcW w:w="5609" w:type="dxa"/>
            <w:vAlign w:val="center"/>
          </w:tcPr>
          <w:p>
            <w:pPr>
              <w:widowControl/>
              <w:spacing w:line="320" w:lineRule="exact"/>
              <w:jc w:val="left"/>
              <w:rPr>
                <w:rFonts w:ascii="宋体" w:cs="宋体"/>
                <w:color w:val="000000"/>
                <w:kern w:val="0"/>
                <w:szCs w:val="21"/>
              </w:rPr>
            </w:pPr>
            <w:r>
              <w:rPr>
                <w:rFonts w:hint="eastAsia" w:ascii="宋体" w:hAnsi="宋体" w:cs="宋体"/>
                <w:color w:val="000000"/>
                <w:kern w:val="0"/>
                <w:szCs w:val="21"/>
              </w:rPr>
              <w:t>系统集成·新课标高考第一轮总复习·物理</w:t>
            </w:r>
          </w:p>
        </w:tc>
        <w:tc>
          <w:tcPr>
            <w:tcW w:w="1466" w:type="dxa"/>
            <w:vAlign w:val="center"/>
          </w:tcPr>
          <w:p>
            <w:pPr>
              <w:widowControl/>
              <w:spacing w:line="320" w:lineRule="exact"/>
              <w:jc w:val="center"/>
              <w:rPr>
                <w:rFonts w:ascii="宋体" w:cs="宋体"/>
                <w:color w:val="000000"/>
                <w:kern w:val="0"/>
                <w:szCs w:val="21"/>
              </w:rPr>
            </w:pPr>
            <w:r>
              <w:rPr>
                <w:rFonts w:hint="eastAsia" w:ascii="宋体" w:hAnsi="宋体" w:cs="宋体"/>
                <w:color w:val="000000"/>
                <w:kern w:val="0"/>
                <w:szCs w:val="21"/>
              </w:rPr>
              <w:t>北师大</w:t>
            </w:r>
          </w:p>
        </w:tc>
        <w:tc>
          <w:tcPr>
            <w:tcW w:w="880" w:type="dxa"/>
            <w:shd w:val="clear" w:color="000000" w:fill="FFFFFF"/>
            <w:vAlign w:val="center"/>
          </w:tcPr>
          <w:p>
            <w:pPr>
              <w:widowControl/>
              <w:spacing w:line="320" w:lineRule="exact"/>
              <w:jc w:val="center"/>
              <w:rPr>
                <w:rFonts w:ascii="宋体" w:cs="宋体"/>
                <w:color w:val="000000"/>
                <w:kern w:val="0"/>
                <w:szCs w:val="21"/>
              </w:rPr>
            </w:pPr>
            <w:r>
              <w:rPr>
                <w:rFonts w:ascii="宋体" w:hAnsi="宋体" w:cs="宋体"/>
                <w:color w:val="000000"/>
                <w:kern w:val="0"/>
                <w:szCs w:val="21"/>
              </w:rPr>
              <w:t>35.45</w:t>
            </w:r>
          </w:p>
        </w:tc>
        <w:tc>
          <w:tcPr>
            <w:tcW w:w="734" w:type="dxa"/>
            <w:shd w:val="clear" w:color="000000" w:fill="FFFFFF"/>
            <w:noWrap/>
            <w:vAlign w:val="center"/>
          </w:tcPr>
          <w:p>
            <w:pPr>
              <w:widowControl/>
              <w:spacing w:line="320" w:lineRule="exact"/>
              <w:jc w:val="left"/>
              <w:rPr>
                <w:rFonts w:asci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0" w:hRule="atLeast"/>
        </w:trPr>
        <w:tc>
          <w:tcPr>
            <w:tcW w:w="1058" w:type="dxa"/>
            <w:vMerge w:val="continue"/>
            <w:vAlign w:val="center"/>
          </w:tcPr>
          <w:p>
            <w:pPr>
              <w:spacing w:line="280" w:lineRule="exact"/>
              <w:jc w:val="center"/>
              <w:rPr>
                <w:rFonts w:ascii="宋体" w:cs="宋体"/>
                <w:color w:val="000000"/>
                <w:kern w:val="0"/>
                <w:szCs w:val="21"/>
              </w:rPr>
            </w:pPr>
          </w:p>
        </w:tc>
        <w:tc>
          <w:tcPr>
            <w:tcW w:w="5609" w:type="dxa"/>
            <w:vAlign w:val="center"/>
          </w:tcPr>
          <w:p>
            <w:pPr>
              <w:widowControl/>
              <w:spacing w:line="320" w:lineRule="exact"/>
              <w:jc w:val="left"/>
              <w:rPr>
                <w:rFonts w:ascii="宋体" w:cs="宋体"/>
                <w:color w:val="000000"/>
                <w:kern w:val="0"/>
                <w:szCs w:val="21"/>
              </w:rPr>
            </w:pPr>
            <w:r>
              <w:rPr>
                <w:rFonts w:hint="eastAsia" w:ascii="宋体" w:hAnsi="宋体" w:cs="宋体"/>
                <w:color w:val="000000"/>
                <w:kern w:val="0"/>
                <w:szCs w:val="21"/>
              </w:rPr>
              <w:t>系统集成·新课标高考第一轮总复习·化学</w:t>
            </w:r>
          </w:p>
        </w:tc>
        <w:tc>
          <w:tcPr>
            <w:tcW w:w="1466" w:type="dxa"/>
            <w:vAlign w:val="center"/>
          </w:tcPr>
          <w:p>
            <w:pPr>
              <w:widowControl/>
              <w:spacing w:line="320" w:lineRule="exact"/>
              <w:jc w:val="center"/>
              <w:rPr>
                <w:rFonts w:ascii="宋体" w:cs="宋体"/>
                <w:color w:val="000000"/>
                <w:kern w:val="0"/>
                <w:szCs w:val="21"/>
              </w:rPr>
            </w:pPr>
            <w:r>
              <w:rPr>
                <w:rFonts w:hint="eastAsia" w:ascii="宋体" w:hAnsi="宋体" w:cs="宋体"/>
                <w:color w:val="000000"/>
                <w:kern w:val="0"/>
                <w:szCs w:val="21"/>
              </w:rPr>
              <w:t>北师大</w:t>
            </w:r>
          </w:p>
        </w:tc>
        <w:tc>
          <w:tcPr>
            <w:tcW w:w="880" w:type="dxa"/>
            <w:shd w:val="clear" w:color="000000" w:fill="FFFFFF"/>
            <w:vAlign w:val="center"/>
          </w:tcPr>
          <w:p>
            <w:pPr>
              <w:widowControl/>
              <w:spacing w:line="320" w:lineRule="exact"/>
              <w:jc w:val="center"/>
              <w:rPr>
                <w:rFonts w:ascii="宋体" w:cs="宋体"/>
                <w:color w:val="000000"/>
                <w:kern w:val="0"/>
                <w:szCs w:val="21"/>
              </w:rPr>
            </w:pPr>
            <w:r>
              <w:rPr>
                <w:rFonts w:ascii="宋体" w:hAnsi="宋体" w:cs="宋体"/>
                <w:color w:val="000000"/>
                <w:kern w:val="0"/>
                <w:szCs w:val="21"/>
              </w:rPr>
              <w:t>32.49</w:t>
            </w:r>
          </w:p>
        </w:tc>
        <w:tc>
          <w:tcPr>
            <w:tcW w:w="734" w:type="dxa"/>
            <w:shd w:val="clear" w:color="000000" w:fill="FFFFFF"/>
            <w:noWrap/>
            <w:vAlign w:val="center"/>
          </w:tcPr>
          <w:p>
            <w:pPr>
              <w:widowControl/>
              <w:spacing w:line="320" w:lineRule="exact"/>
              <w:jc w:val="left"/>
              <w:rPr>
                <w:rFonts w:asci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 w:hRule="atLeast"/>
        </w:trPr>
        <w:tc>
          <w:tcPr>
            <w:tcW w:w="1058" w:type="dxa"/>
            <w:vMerge w:val="continue"/>
            <w:vAlign w:val="center"/>
          </w:tcPr>
          <w:p>
            <w:pPr>
              <w:spacing w:line="280" w:lineRule="exact"/>
              <w:jc w:val="center"/>
              <w:rPr>
                <w:rFonts w:ascii="宋体" w:cs="宋体"/>
                <w:color w:val="000000"/>
                <w:kern w:val="0"/>
                <w:szCs w:val="21"/>
              </w:rPr>
            </w:pPr>
          </w:p>
        </w:tc>
        <w:tc>
          <w:tcPr>
            <w:tcW w:w="5609" w:type="dxa"/>
            <w:vAlign w:val="center"/>
          </w:tcPr>
          <w:p>
            <w:pPr>
              <w:widowControl/>
              <w:spacing w:line="320" w:lineRule="exact"/>
              <w:jc w:val="left"/>
              <w:rPr>
                <w:rFonts w:ascii="宋体" w:cs="宋体"/>
                <w:color w:val="000000"/>
                <w:kern w:val="0"/>
                <w:szCs w:val="21"/>
              </w:rPr>
            </w:pPr>
            <w:r>
              <w:rPr>
                <w:rFonts w:hint="eastAsia" w:ascii="宋体" w:hAnsi="宋体" w:cs="宋体"/>
                <w:color w:val="000000"/>
                <w:kern w:val="0"/>
                <w:szCs w:val="21"/>
              </w:rPr>
              <w:t>系统集成·新课标高考第一轮总复习·生物</w:t>
            </w:r>
          </w:p>
        </w:tc>
        <w:tc>
          <w:tcPr>
            <w:tcW w:w="1466" w:type="dxa"/>
            <w:vAlign w:val="center"/>
          </w:tcPr>
          <w:p>
            <w:pPr>
              <w:widowControl/>
              <w:spacing w:line="320" w:lineRule="exact"/>
              <w:jc w:val="center"/>
              <w:rPr>
                <w:rFonts w:ascii="宋体" w:cs="宋体"/>
                <w:color w:val="000000"/>
                <w:kern w:val="0"/>
                <w:szCs w:val="21"/>
              </w:rPr>
            </w:pPr>
            <w:r>
              <w:rPr>
                <w:rFonts w:hint="eastAsia" w:ascii="宋体" w:hAnsi="宋体" w:cs="宋体"/>
                <w:color w:val="000000"/>
                <w:kern w:val="0"/>
                <w:szCs w:val="21"/>
              </w:rPr>
              <w:t>北师大</w:t>
            </w:r>
          </w:p>
        </w:tc>
        <w:tc>
          <w:tcPr>
            <w:tcW w:w="880" w:type="dxa"/>
            <w:shd w:val="clear" w:color="000000" w:fill="FFFFFF"/>
            <w:vAlign w:val="center"/>
          </w:tcPr>
          <w:p>
            <w:pPr>
              <w:widowControl/>
              <w:spacing w:line="320" w:lineRule="exact"/>
              <w:jc w:val="center"/>
              <w:rPr>
                <w:rFonts w:ascii="宋体" w:cs="宋体"/>
                <w:color w:val="000000"/>
                <w:kern w:val="0"/>
                <w:szCs w:val="21"/>
              </w:rPr>
            </w:pPr>
            <w:r>
              <w:rPr>
                <w:rFonts w:ascii="宋体" w:hAnsi="宋体" w:cs="宋体"/>
                <w:color w:val="000000"/>
                <w:kern w:val="0"/>
                <w:szCs w:val="21"/>
              </w:rPr>
              <w:t>34.56</w:t>
            </w:r>
          </w:p>
        </w:tc>
        <w:tc>
          <w:tcPr>
            <w:tcW w:w="734" w:type="dxa"/>
            <w:shd w:val="clear" w:color="000000" w:fill="FFFFFF"/>
            <w:noWrap/>
            <w:vAlign w:val="center"/>
          </w:tcPr>
          <w:p>
            <w:pPr>
              <w:widowControl/>
              <w:spacing w:line="320" w:lineRule="exact"/>
              <w:jc w:val="left"/>
              <w:rPr>
                <w:rFonts w:asci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 w:hRule="atLeast"/>
        </w:trPr>
        <w:tc>
          <w:tcPr>
            <w:tcW w:w="1058" w:type="dxa"/>
            <w:vMerge w:val="continue"/>
            <w:vAlign w:val="center"/>
          </w:tcPr>
          <w:p>
            <w:pPr>
              <w:spacing w:line="280" w:lineRule="exact"/>
              <w:jc w:val="center"/>
              <w:rPr>
                <w:rFonts w:ascii="宋体" w:cs="宋体"/>
                <w:color w:val="000000"/>
                <w:kern w:val="0"/>
                <w:szCs w:val="21"/>
              </w:rPr>
            </w:pPr>
          </w:p>
        </w:tc>
        <w:tc>
          <w:tcPr>
            <w:tcW w:w="5609" w:type="dxa"/>
            <w:vAlign w:val="center"/>
          </w:tcPr>
          <w:p>
            <w:pPr>
              <w:widowControl/>
              <w:spacing w:line="320" w:lineRule="exact"/>
              <w:jc w:val="left"/>
              <w:rPr>
                <w:rFonts w:ascii="宋体" w:cs="宋体"/>
                <w:color w:val="000000"/>
                <w:kern w:val="0"/>
                <w:szCs w:val="21"/>
              </w:rPr>
            </w:pPr>
            <w:r>
              <w:rPr>
                <w:rFonts w:hint="eastAsia" w:ascii="宋体" w:hAnsi="宋体" w:cs="宋体"/>
                <w:color w:val="000000"/>
                <w:kern w:val="0"/>
                <w:szCs w:val="21"/>
              </w:rPr>
              <w:t>赢在高考高中总复习·语文</w:t>
            </w:r>
          </w:p>
        </w:tc>
        <w:tc>
          <w:tcPr>
            <w:tcW w:w="1466" w:type="dxa"/>
            <w:noWrap/>
            <w:vAlign w:val="center"/>
          </w:tcPr>
          <w:p>
            <w:pPr>
              <w:widowControl/>
              <w:spacing w:line="320" w:lineRule="exact"/>
              <w:jc w:val="center"/>
              <w:rPr>
                <w:rFonts w:ascii="宋体" w:cs="宋体"/>
                <w:color w:val="000000"/>
                <w:kern w:val="0"/>
                <w:szCs w:val="21"/>
              </w:rPr>
            </w:pPr>
            <w:r>
              <w:rPr>
                <w:rFonts w:hint="eastAsia" w:ascii="宋体" w:hAnsi="宋体" w:cs="宋体"/>
                <w:color w:val="000000"/>
                <w:kern w:val="0"/>
                <w:szCs w:val="21"/>
              </w:rPr>
              <w:t>地质出版社</w:t>
            </w:r>
          </w:p>
        </w:tc>
        <w:tc>
          <w:tcPr>
            <w:tcW w:w="880" w:type="dxa"/>
            <w:shd w:val="clear" w:color="000000" w:fill="FFFFFF"/>
            <w:vAlign w:val="center"/>
          </w:tcPr>
          <w:p>
            <w:pPr>
              <w:widowControl/>
              <w:spacing w:line="320" w:lineRule="exact"/>
              <w:jc w:val="center"/>
              <w:rPr>
                <w:rFonts w:ascii="宋体" w:cs="宋体"/>
                <w:color w:val="000000"/>
                <w:kern w:val="0"/>
                <w:szCs w:val="21"/>
              </w:rPr>
            </w:pPr>
            <w:r>
              <w:rPr>
                <w:rFonts w:ascii="宋体" w:hAnsi="宋体" w:cs="宋体"/>
                <w:color w:val="000000"/>
                <w:kern w:val="0"/>
                <w:szCs w:val="21"/>
              </w:rPr>
              <w:t>33.24</w:t>
            </w:r>
          </w:p>
        </w:tc>
        <w:tc>
          <w:tcPr>
            <w:tcW w:w="734" w:type="dxa"/>
            <w:shd w:val="clear" w:color="000000" w:fill="FFFFFF"/>
            <w:noWrap/>
            <w:vAlign w:val="center"/>
          </w:tcPr>
          <w:p>
            <w:pPr>
              <w:widowControl/>
              <w:spacing w:line="320" w:lineRule="exact"/>
              <w:jc w:val="left"/>
              <w:rPr>
                <w:rFonts w:asci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 w:hRule="atLeast"/>
        </w:trPr>
        <w:tc>
          <w:tcPr>
            <w:tcW w:w="1058" w:type="dxa"/>
            <w:vMerge w:val="continue"/>
            <w:vAlign w:val="center"/>
          </w:tcPr>
          <w:p>
            <w:pPr>
              <w:spacing w:line="280" w:lineRule="exact"/>
              <w:jc w:val="center"/>
              <w:rPr>
                <w:rFonts w:ascii="宋体" w:cs="宋体"/>
                <w:color w:val="000000"/>
                <w:kern w:val="0"/>
                <w:szCs w:val="21"/>
              </w:rPr>
            </w:pPr>
          </w:p>
        </w:tc>
        <w:tc>
          <w:tcPr>
            <w:tcW w:w="5609" w:type="dxa"/>
            <w:vAlign w:val="center"/>
          </w:tcPr>
          <w:p>
            <w:pPr>
              <w:widowControl/>
              <w:spacing w:line="320" w:lineRule="exact"/>
              <w:jc w:val="left"/>
              <w:rPr>
                <w:rFonts w:ascii="宋体" w:cs="宋体"/>
                <w:color w:val="000000"/>
                <w:kern w:val="0"/>
                <w:szCs w:val="21"/>
              </w:rPr>
            </w:pPr>
            <w:r>
              <w:rPr>
                <w:rFonts w:hint="eastAsia" w:ascii="宋体" w:hAnsi="宋体" w:cs="宋体"/>
                <w:color w:val="000000"/>
                <w:kern w:val="0"/>
                <w:szCs w:val="21"/>
              </w:rPr>
              <w:t>赢在高考高中总复习·数学（文）</w:t>
            </w:r>
          </w:p>
        </w:tc>
        <w:tc>
          <w:tcPr>
            <w:tcW w:w="1466" w:type="dxa"/>
            <w:noWrap/>
            <w:vAlign w:val="center"/>
          </w:tcPr>
          <w:p>
            <w:pPr>
              <w:widowControl/>
              <w:spacing w:line="320" w:lineRule="exact"/>
              <w:jc w:val="center"/>
              <w:rPr>
                <w:rFonts w:ascii="宋体" w:cs="宋体"/>
                <w:color w:val="000000"/>
                <w:kern w:val="0"/>
                <w:szCs w:val="21"/>
              </w:rPr>
            </w:pPr>
            <w:r>
              <w:rPr>
                <w:rFonts w:hint="eastAsia" w:ascii="宋体" w:hAnsi="宋体" w:cs="宋体"/>
                <w:color w:val="000000"/>
                <w:kern w:val="0"/>
                <w:szCs w:val="21"/>
              </w:rPr>
              <w:t>地质出版社</w:t>
            </w:r>
          </w:p>
        </w:tc>
        <w:tc>
          <w:tcPr>
            <w:tcW w:w="880" w:type="dxa"/>
            <w:shd w:val="clear" w:color="000000" w:fill="FFFFFF"/>
            <w:vAlign w:val="center"/>
          </w:tcPr>
          <w:p>
            <w:pPr>
              <w:widowControl/>
              <w:spacing w:line="320" w:lineRule="exact"/>
              <w:jc w:val="center"/>
              <w:rPr>
                <w:rFonts w:ascii="宋体" w:cs="宋体"/>
                <w:color w:val="000000"/>
                <w:kern w:val="0"/>
                <w:szCs w:val="21"/>
              </w:rPr>
            </w:pPr>
            <w:r>
              <w:rPr>
                <w:rFonts w:ascii="宋体" w:hAnsi="宋体" w:cs="宋体"/>
                <w:color w:val="000000"/>
                <w:kern w:val="0"/>
                <w:szCs w:val="21"/>
              </w:rPr>
              <w:t>31.20</w:t>
            </w:r>
          </w:p>
        </w:tc>
        <w:tc>
          <w:tcPr>
            <w:tcW w:w="734" w:type="dxa"/>
            <w:shd w:val="clear" w:color="000000" w:fill="FFFFFF"/>
            <w:noWrap/>
            <w:vAlign w:val="center"/>
          </w:tcPr>
          <w:p>
            <w:pPr>
              <w:widowControl/>
              <w:spacing w:line="320" w:lineRule="exact"/>
              <w:jc w:val="left"/>
              <w:rPr>
                <w:rFonts w:asci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 w:hRule="atLeast"/>
        </w:trPr>
        <w:tc>
          <w:tcPr>
            <w:tcW w:w="1058" w:type="dxa"/>
            <w:vMerge w:val="continue"/>
            <w:vAlign w:val="center"/>
          </w:tcPr>
          <w:p>
            <w:pPr>
              <w:spacing w:line="280" w:lineRule="exact"/>
              <w:jc w:val="center"/>
              <w:rPr>
                <w:rFonts w:ascii="宋体" w:cs="宋体"/>
                <w:color w:val="000000"/>
                <w:kern w:val="0"/>
                <w:szCs w:val="21"/>
              </w:rPr>
            </w:pPr>
          </w:p>
        </w:tc>
        <w:tc>
          <w:tcPr>
            <w:tcW w:w="5609" w:type="dxa"/>
            <w:vAlign w:val="center"/>
          </w:tcPr>
          <w:p>
            <w:pPr>
              <w:widowControl/>
              <w:spacing w:line="320" w:lineRule="exact"/>
              <w:jc w:val="left"/>
              <w:rPr>
                <w:rFonts w:ascii="宋体" w:cs="宋体"/>
                <w:color w:val="000000"/>
                <w:kern w:val="0"/>
                <w:szCs w:val="21"/>
              </w:rPr>
            </w:pPr>
            <w:r>
              <w:rPr>
                <w:rFonts w:hint="eastAsia" w:ascii="宋体" w:hAnsi="宋体" w:cs="宋体"/>
                <w:color w:val="000000"/>
                <w:kern w:val="0"/>
                <w:szCs w:val="21"/>
              </w:rPr>
              <w:t>赢在高考高中总复习·数学（理）</w:t>
            </w:r>
          </w:p>
        </w:tc>
        <w:tc>
          <w:tcPr>
            <w:tcW w:w="1466" w:type="dxa"/>
            <w:noWrap/>
            <w:vAlign w:val="center"/>
          </w:tcPr>
          <w:p>
            <w:pPr>
              <w:widowControl/>
              <w:spacing w:line="320" w:lineRule="exact"/>
              <w:jc w:val="center"/>
              <w:rPr>
                <w:rFonts w:ascii="宋体" w:cs="宋体"/>
                <w:color w:val="000000"/>
                <w:kern w:val="0"/>
                <w:szCs w:val="21"/>
              </w:rPr>
            </w:pPr>
            <w:r>
              <w:rPr>
                <w:rFonts w:hint="eastAsia" w:ascii="宋体" w:hAnsi="宋体" w:cs="宋体"/>
                <w:color w:val="000000"/>
                <w:kern w:val="0"/>
                <w:szCs w:val="21"/>
              </w:rPr>
              <w:t>地质出版社</w:t>
            </w:r>
          </w:p>
        </w:tc>
        <w:tc>
          <w:tcPr>
            <w:tcW w:w="880" w:type="dxa"/>
            <w:shd w:val="clear" w:color="000000" w:fill="FFFFFF"/>
            <w:vAlign w:val="center"/>
          </w:tcPr>
          <w:p>
            <w:pPr>
              <w:widowControl/>
              <w:spacing w:line="320" w:lineRule="exact"/>
              <w:jc w:val="center"/>
              <w:rPr>
                <w:rFonts w:ascii="宋体" w:cs="宋体"/>
                <w:color w:val="000000"/>
                <w:kern w:val="0"/>
                <w:szCs w:val="21"/>
              </w:rPr>
            </w:pPr>
            <w:r>
              <w:rPr>
                <w:rFonts w:ascii="宋体" w:hAnsi="宋体" w:cs="宋体"/>
                <w:color w:val="000000"/>
                <w:kern w:val="0"/>
                <w:szCs w:val="21"/>
              </w:rPr>
              <w:t>35.19</w:t>
            </w:r>
          </w:p>
        </w:tc>
        <w:tc>
          <w:tcPr>
            <w:tcW w:w="734" w:type="dxa"/>
            <w:shd w:val="clear" w:color="000000" w:fill="FFFFFF"/>
            <w:noWrap/>
            <w:vAlign w:val="center"/>
          </w:tcPr>
          <w:p>
            <w:pPr>
              <w:widowControl/>
              <w:spacing w:line="320" w:lineRule="exact"/>
              <w:jc w:val="left"/>
              <w:rPr>
                <w:rFonts w:asci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 w:hRule="atLeast"/>
        </w:trPr>
        <w:tc>
          <w:tcPr>
            <w:tcW w:w="1058" w:type="dxa"/>
            <w:vMerge w:val="continue"/>
            <w:vAlign w:val="center"/>
          </w:tcPr>
          <w:p>
            <w:pPr>
              <w:spacing w:line="280" w:lineRule="exact"/>
              <w:jc w:val="center"/>
              <w:rPr>
                <w:rFonts w:ascii="宋体" w:cs="宋体"/>
                <w:color w:val="000000"/>
                <w:kern w:val="0"/>
                <w:szCs w:val="21"/>
              </w:rPr>
            </w:pPr>
          </w:p>
        </w:tc>
        <w:tc>
          <w:tcPr>
            <w:tcW w:w="5609" w:type="dxa"/>
            <w:vAlign w:val="center"/>
          </w:tcPr>
          <w:p>
            <w:pPr>
              <w:widowControl/>
              <w:spacing w:line="320" w:lineRule="exact"/>
              <w:jc w:val="left"/>
              <w:rPr>
                <w:rFonts w:ascii="宋体" w:cs="宋体"/>
                <w:color w:val="000000"/>
                <w:kern w:val="0"/>
                <w:szCs w:val="21"/>
              </w:rPr>
            </w:pPr>
            <w:r>
              <w:rPr>
                <w:rFonts w:hint="eastAsia" w:ascii="宋体" w:hAnsi="宋体" w:cs="宋体"/>
                <w:color w:val="000000"/>
                <w:kern w:val="0"/>
                <w:szCs w:val="21"/>
              </w:rPr>
              <w:t>赢在高考高中总复习·英语</w:t>
            </w:r>
          </w:p>
        </w:tc>
        <w:tc>
          <w:tcPr>
            <w:tcW w:w="1466" w:type="dxa"/>
            <w:noWrap/>
            <w:vAlign w:val="center"/>
          </w:tcPr>
          <w:p>
            <w:pPr>
              <w:widowControl/>
              <w:spacing w:line="320" w:lineRule="exact"/>
              <w:jc w:val="center"/>
              <w:rPr>
                <w:rFonts w:ascii="宋体" w:cs="宋体"/>
                <w:color w:val="000000"/>
                <w:kern w:val="0"/>
                <w:szCs w:val="21"/>
              </w:rPr>
            </w:pPr>
            <w:r>
              <w:rPr>
                <w:rFonts w:hint="eastAsia" w:ascii="宋体" w:hAnsi="宋体" w:cs="宋体"/>
                <w:color w:val="000000"/>
                <w:kern w:val="0"/>
                <w:szCs w:val="21"/>
              </w:rPr>
              <w:t>地质出版社</w:t>
            </w:r>
          </w:p>
        </w:tc>
        <w:tc>
          <w:tcPr>
            <w:tcW w:w="880" w:type="dxa"/>
            <w:shd w:val="clear" w:color="000000" w:fill="FFFFFF"/>
            <w:vAlign w:val="center"/>
          </w:tcPr>
          <w:p>
            <w:pPr>
              <w:widowControl/>
              <w:spacing w:line="320" w:lineRule="exact"/>
              <w:jc w:val="center"/>
              <w:rPr>
                <w:rFonts w:ascii="宋体" w:cs="宋体"/>
                <w:color w:val="000000"/>
                <w:kern w:val="0"/>
                <w:szCs w:val="21"/>
              </w:rPr>
            </w:pPr>
            <w:r>
              <w:rPr>
                <w:rFonts w:ascii="宋体" w:hAnsi="宋体" w:cs="宋体"/>
                <w:color w:val="000000"/>
                <w:kern w:val="0"/>
                <w:szCs w:val="21"/>
              </w:rPr>
              <w:t>34.16</w:t>
            </w:r>
          </w:p>
        </w:tc>
        <w:tc>
          <w:tcPr>
            <w:tcW w:w="734" w:type="dxa"/>
            <w:shd w:val="clear" w:color="000000" w:fill="FFFFFF"/>
            <w:noWrap/>
            <w:vAlign w:val="center"/>
          </w:tcPr>
          <w:p>
            <w:pPr>
              <w:widowControl/>
              <w:spacing w:line="320" w:lineRule="exact"/>
              <w:jc w:val="left"/>
              <w:rPr>
                <w:rFonts w:asci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 w:hRule="atLeast"/>
        </w:trPr>
        <w:tc>
          <w:tcPr>
            <w:tcW w:w="1058" w:type="dxa"/>
            <w:vMerge w:val="continue"/>
            <w:vAlign w:val="center"/>
          </w:tcPr>
          <w:p>
            <w:pPr>
              <w:spacing w:line="280" w:lineRule="exact"/>
              <w:jc w:val="center"/>
              <w:rPr>
                <w:rFonts w:ascii="宋体" w:cs="宋体"/>
                <w:color w:val="000000"/>
                <w:kern w:val="0"/>
                <w:szCs w:val="21"/>
              </w:rPr>
            </w:pPr>
          </w:p>
        </w:tc>
        <w:tc>
          <w:tcPr>
            <w:tcW w:w="5609" w:type="dxa"/>
            <w:vAlign w:val="center"/>
          </w:tcPr>
          <w:p>
            <w:pPr>
              <w:widowControl/>
              <w:spacing w:line="320" w:lineRule="exact"/>
              <w:jc w:val="left"/>
              <w:rPr>
                <w:rFonts w:ascii="宋体" w:cs="宋体"/>
                <w:color w:val="000000"/>
                <w:kern w:val="0"/>
                <w:szCs w:val="21"/>
              </w:rPr>
            </w:pPr>
            <w:r>
              <w:rPr>
                <w:rFonts w:hint="eastAsia" w:ascii="宋体" w:hAnsi="宋体" w:cs="宋体"/>
                <w:color w:val="000000"/>
                <w:kern w:val="0"/>
                <w:szCs w:val="21"/>
              </w:rPr>
              <w:t>赢在高考高中总复习·思想政治</w:t>
            </w:r>
          </w:p>
        </w:tc>
        <w:tc>
          <w:tcPr>
            <w:tcW w:w="1466" w:type="dxa"/>
            <w:noWrap/>
            <w:vAlign w:val="center"/>
          </w:tcPr>
          <w:p>
            <w:pPr>
              <w:widowControl/>
              <w:spacing w:line="320" w:lineRule="exact"/>
              <w:jc w:val="center"/>
              <w:rPr>
                <w:rFonts w:ascii="宋体" w:cs="宋体"/>
                <w:color w:val="000000"/>
                <w:kern w:val="0"/>
                <w:szCs w:val="21"/>
              </w:rPr>
            </w:pPr>
            <w:r>
              <w:rPr>
                <w:rFonts w:hint="eastAsia" w:ascii="宋体" w:hAnsi="宋体" w:cs="宋体"/>
                <w:color w:val="000000"/>
                <w:kern w:val="0"/>
                <w:szCs w:val="21"/>
              </w:rPr>
              <w:t>地质出版社</w:t>
            </w:r>
          </w:p>
        </w:tc>
        <w:tc>
          <w:tcPr>
            <w:tcW w:w="880" w:type="dxa"/>
            <w:shd w:val="clear" w:color="000000" w:fill="FFFFFF"/>
            <w:vAlign w:val="center"/>
          </w:tcPr>
          <w:p>
            <w:pPr>
              <w:widowControl/>
              <w:spacing w:line="320" w:lineRule="exact"/>
              <w:jc w:val="center"/>
              <w:rPr>
                <w:rFonts w:ascii="宋体" w:cs="宋体"/>
                <w:color w:val="000000"/>
                <w:kern w:val="0"/>
                <w:szCs w:val="21"/>
              </w:rPr>
            </w:pPr>
            <w:r>
              <w:rPr>
                <w:rFonts w:ascii="宋体" w:hAnsi="宋体" w:cs="宋体"/>
                <w:color w:val="000000"/>
                <w:kern w:val="0"/>
                <w:szCs w:val="21"/>
              </w:rPr>
              <w:t>28.72</w:t>
            </w:r>
          </w:p>
        </w:tc>
        <w:tc>
          <w:tcPr>
            <w:tcW w:w="734" w:type="dxa"/>
            <w:shd w:val="clear" w:color="000000" w:fill="FFFFFF"/>
            <w:noWrap/>
            <w:vAlign w:val="center"/>
          </w:tcPr>
          <w:p>
            <w:pPr>
              <w:widowControl/>
              <w:spacing w:line="320" w:lineRule="exact"/>
              <w:jc w:val="left"/>
              <w:rPr>
                <w:rFonts w:asci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 w:hRule="atLeast"/>
        </w:trPr>
        <w:tc>
          <w:tcPr>
            <w:tcW w:w="1058" w:type="dxa"/>
            <w:vMerge w:val="continue"/>
            <w:vAlign w:val="center"/>
          </w:tcPr>
          <w:p>
            <w:pPr>
              <w:spacing w:line="280" w:lineRule="exact"/>
              <w:jc w:val="center"/>
              <w:rPr>
                <w:rFonts w:ascii="宋体" w:cs="宋体"/>
                <w:color w:val="000000"/>
                <w:kern w:val="0"/>
                <w:szCs w:val="21"/>
              </w:rPr>
            </w:pPr>
          </w:p>
        </w:tc>
        <w:tc>
          <w:tcPr>
            <w:tcW w:w="5609" w:type="dxa"/>
            <w:vAlign w:val="center"/>
          </w:tcPr>
          <w:p>
            <w:pPr>
              <w:widowControl/>
              <w:spacing w:line="320" w:lineRule="exact"/>
              <w:jc w:val="left"/>
              <w:rPr>
                <w:rFonts w:ascii="宋体" w:cs="宋体"/>
                <w:color w:val="000000"/>
                <w:kern w:val="0"/>
                <w:szCs w:val="21"/>
              </w:rPr>
            </w:pPr>
            <w:r>
              <w:rPr>
                <w:rFonts w:hint="eastAsia" w:ascii="宋体" w:hAnsi="宋体" w:cs="宋体"/>
                <w:color w:val="000000"/>
                <w:kern w:val="0"/>
                <w:szCs w:val="21"/>
              </w:rPr>
              <w:t>赢在高考高中总复习·历史</w:t>
            </w:r>
          </w:p>
        </w:tc>
        <w:tc>
          <w:tcPr>
            <w:tcW w:w="1466" w:type="dxa"/>
            <w:noWrap/>
            <w:vAlign w:val="center"/>
          </w:tcPr>
          <w:p>
            <w:pPr>
              <w:widowControl/>
              <w:spacing w:line="320" w:lineRule="exact"/>
              <w:jc w:val="center"/>
              <w:rPr>
                <w:rFonts w:ascii="宋体" w:cs="宋体"/>
                <w:color w:val="000000"/>
                <w:kern w:val="0"/>
                <w:szCs w:val="21"/>
              </w:rPr>
            </w:pPr>
            <w:r>
              <w:rPr>
                <w:rFonts w:hint="eastAsia" w:ascii="宋体" w:hAnsi="宋体" w:cs="宋体"/>
                <w:color w:val="000000"/>
                <w:kern w:val="0"/>
                <w:szCs w:val="21"/>
              </w:rPr>
              <w:t>地质出版社</w:t>
            </w:r>
          </w:p>
        </w:tc>
        <w:tc>
          <w:tcPr>
            <w:tcW w:w="880" w:type="dxa"/>
            <w:shd w:val="clear" w:color="000000" w:fill="FFFFFF"/>
            <w:vAlign w:val="center"/>
          </w:tcPr>
          <w:p>
            <w:pPr>
              <w:widowControl/>
              <w:spacing w:line="320" w:lineRule="exact"/>
              <w:jc w:val="center"/>
              <w:rPr>
                <w:rFonts w:ascii="宋体" w:cs="宋体"/>
                <w:color w:val="000000"/>
                <w:kern w:val="0"/>
                <w:szCs w:val="21"/>
              </w:rPr>
            </w:pPr>
            <w:r>
              <w:rPr>
                <w:rFonts w:ascii="宋体" w:hAnsi="宋体" w:cs="宋体"/>
                <w:color w:val="000000"/>
                <w:kern w:val="0"/>
                <w:szCs w:val="21"/>
              </w:rPr>
              <w:t>31.04</w:t>
            </w:r>
          </w:p>
        </w:tc>
        <w:tc>
          <w:tcPr>
            <w:tcW w:w="734" w:type="dxa"/>
            <w:shd w:val="clear" w:color="000000" w:fill="FFFFFF"/>
            <w:noWrap/>
            <w:vAlign w:val="center"/>
          </w:tcPr>
          <w:p>
            <w:pPr>
              <w:widowControl/>
              <w:spacing w:line="320" w:lineRule="exact"/>
              <w:jc w:val="left"/>
              <w:rPr>
                <w:rFonts w:asci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 w:hRule="atLeast"/>
        </w:trPr>
        <w:tc>
          <w:tcPr>
            <w:tcW w:w="1058" w:type="dxa"/>
            <w:vMerge w:val="continue"/>
            <w:vAlign w:val="center"/>
          </w:tcPr>
          <w:p>
            <w:pPr>
              <w:spacing w:line="280" w:lineRule="exact"/>
              <w:jc w:val="center"/>
              <w:rPr>
                <w:rFonts w:ascii="宋体" w:cs="宋体"/>
                <w:color w:val="000000"/>
                <w:kern w:val="0"/>
                <w:szCs w:val="21"/>
              </w:rPr>
            </w:pPr>
          </w:p>
        </w:tc>
        <w:tc>
          <w:tcPr>
            <w:tcW w:w="5609" w:type="dxa"/>
            <w:vAlign w:val="center"/>
          </w:tcPr>
          <w:p>
            <w:pPr>
              <w:widowControl/>
              <w:spacing w:line="320" w:lineRule="exact"/>
              <w:jc w:val="left"/>
              <w:rPr>
                <w:rFonts w:ascii="宋体" w:cs="宋体"/>
                <w:color w:val="000000"/>
                <w:kern w:val="0"/>
                <w:szCs w:val="21"/>
              </w:rPr>
            </w:pPr>
            <w:r>
              <w:rPr>
                <w:rFonts w:hint="eastAsia" w:ascii="宋体" w:hAnsi="宋体" w:cs="宋体"/>
                <w:color w:val="000000"/>
                <w:kern w:val="0"/>
                <w:szCs w:val="21"/>
              </w:rPr>
              <w:t>赢在高考高中总复习·地理</w:t>
            </w:r>
          </w:p>
        </w:tc>
        <w:tc>
          <w:tcPr>
            <w:tcW w:w="1466" w:type="dxa"/>
            <w:noWrap/>
            <w:vAlign w:val="center"/>
          </w:tcPr>
          <w:p>
            <w:pPr>
              <w:widowControl/>
              <w:spacing w:line="320" w:lineRule="exact"/>
              <w:jc w:val="center"/>
              <w:rPr>
                <w:rFonts w:ascii="宋体" w:cs="宋体"/>
                <w:color w:val="000000"/>
                <w:kern w:val="0"/>
                <w:szCs w:val="21"/>
              </w:rPr>
            </w:pPr>
            <w:r>
              <w:rPr>
                <w:rFonts w:hint="eastAsia" w:ascii="宋体" w:hAnsi="宋体" w:cs="宋体"/>
                <w:color w:val="000000"/>
                <w:kern w:val="0"/>
                <w:szCs w:val="21"/>
              </w:rPr>
              <w:t>地质出版社</w:t>
            </w:r>
          </w:p>
        </w:tc>
        <w:tc>
          <w:tcPr>
            <w:tcW w:w="880" w:type="dxa"/>
            <w:shd w:val="clear" w:color="000000" w:fill="FFFFFF"/>
            <w:vAlign w:val="center"/>
          </w:tcPr>
          <w:p>
            <w:pPr>
              <w:widowControl/>
              <w:spacing w:line="320" w:lineRule="exact"/>
              <w:jc w:val="center"/>
              <w:rPr>
                <w:rFonts w:ascii="宋体" w:cs="宋体"/>
                <w:color w:val="000000"/>
                <w:kern w:val="0"/>
                <w:szCs w:val="21"/>
              </w:rPr>
            </w:pPr>
            <w:r>
              <w:rPr>
                <w:rFonts w:ascii="宋体" w:hAnsi="宋体" w:cs="宋体"/>
                <w:color w:val="000000"/>
                <w:kern w:val="0"/>
                <w:szCs w:val="21"/>
              </w:rPr>
              <w:t>31.36</w:t>
            </w:r>
          </w:p>
        </w:tc>
        <w:tc>
          <w:tcPr>
            <w:tcW w:w="734" w:type="dxa"/>
            <w:shd w:val="clear" w:color="000000" w:fill="FFFFFF"/>
            <w:noWrap/>
            <w:vAlign w:val="center"/>
          </w:tcPr>
          <w:p>
            <w:pPr>
              <w:widowControl/>
              <w:spacing w:line="320" w:lineRule="exact"/>
              <w:jc w:val="left"/>
              <w:rPr>
                <w:rFonts w:asci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 w:hRule="atLeast"/>
        </w:trPr>
        <w:tc>
          <w:tcPr>
            <w:tcW w:w="1058" w:type="dxa"/>
            <w:vMerge w:val="continue"/>
            <w:vAlign w:val="center"/>
          </w:tcPr>
          <w:p>
            <w:pPr>
              <w:spacing w:line="280" w:lineRule="exact"/>
              <w:jc w:val="center"/>
              <w:rPr>
                <w:rFonts w:ascii="宋体" w:cs="宋体"/>
                <w:color w:val="000000"/>
                <w:kern w:val="0"/>
                <w:szCs w:val="21"/>
              </w:rPr>
            </w:pPr>
          </w:p>
        </w:tc>
        <w:tc>
          <w:tcPr>
            <w:tcW w:w="5609" w:type="dxa"/>
            <w:vAlign w:val="center"/>
          </w:tcPr>
          <w:p>
            <w:pPr>
              <w:widowControl/>
              <w:spacing w:line="320" w:lineRule="exact"/>
              <w:jc w:val="left"/>
              <w:rPr>
                <w:rFonts w:ascii="宋体" w:cs="宋体"/>
                <w:color w:val="000000"/>
                <w:kern w:val="0"/>
                <w:szCs w:val="21"/>
              </w:rPr>
            </w:pPr>
            <w:r>
              <w:rPr>
                <w:rFonts w:hint="eastAsia" w:ascii="宋体" w:hAnsi="宋体" w:cs="宋体"/>
                <w:color w:val="000000"/>
                <w:kern w:val="0"/>
                <w:szCs w:val="21"/>
              </w:rPr>
              <w:t>赢在高考高中总复习·物理</w:t>
            </w:r>
          </w:p>
        </w:tc>
        <w:tc>
          <w:tcPr>
            <w:tcW w:w="1466" w:type="dxa"/>
            <w:noWrap/>
            <w:vAlign w:val="center"/>
          </w:tcPr>
          <w:p>
            <w:pPr>
              <w:widowControl/>
              <w:spacing w:line="320" w:lineRule="exact"/>
              <w:jc w:val="center"/>
              <w:rPr>
                <w:rFonts w:ascii="宋体" w:cs="宋体"/>
                <w:color w:val="000000"/>
                <w:kern w:val="0"/>
                <w:szCs w:val="21"/>
              </w:rPr>
            </w:pPr>
            <w:r>
              <w:rPr>
                <w:rFonts w:hint="eastAsia" w:ascii="宋体" w:hAnsi="宋体" w:cs="宋体"/>
                <w:color w:val="000000"/>
                <w:kern w:val="0"/>
                <w:szCs w:val="21"/>
              </w:rPr>
              <w:t>地质出版社</w:t>
            </w:r>
          </w:p>
        </w:tc>
        <w:tc>
          <w:tcPr>
            <w:tcW w:w="880" w:type="dxa"/>
            <w:shd w:val="clear" w:color="000000" w:fill="FFFFFF"/>
            <w:vAlign w:val="center"/>
          </w:tcPr>
          <w:p>
            <w:pPr>
              <w:widowControl/>
              <w:spacing w:line="320" w:lineRule="exact"/>
              <w:jc w:val="center"/>
              <w:rPr>
                <w:rFonts w:ascii="宋体" w:cs="宋体"/>
                <w:color w:val="000000"/>
                <w:kern w:val="0"/>
                <w:szCs w:val="21"/>
              </w:rPr>
            </w:pPr>
            <w:r>
              <w:rPr>
                <w:rFonts w:ascii="宋体" w:hAnsi="宋体" w:cs="宋体"/>
                <w:color w:val="000000"/>
                <w:kern w:val="0"/>
                <w:szCs w:val="21"/>
              </w:rPr>
              <w:t>31.36</w:t>
            </w:r>
          </w:p>
        </w:tc>
        <w:tc>
          <w:tcPr>
            <w:tcW w:w="734" w:type="dxa"/>
            <w:shd w:val="clear" w:color="000000" w:fill="FFFFFF"/>
            <w:noWrap/>
            <w:vAlign w:val="center"/>
          </w:tcPr>
          <w:p>
            <w:pPr>
              <w:widowControl/>
              <w:spacing w:line="320" w:lineRule="exact"/>
              <w:jc w:val="left"/>
              <w:rPr>
                <w:rFonts w:asci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 w:hRule="atLeast"/>
        </w:trPr>
        <w:tc>
          <w:tcPr>
            <w:tcW w:w="1058" w:type="dxa"/>
            <w:vMerge w:val="continue"/>
            <w:vAlign w:val="center"/>
          </w:tcPr>
          <w:p>
            <w:pPr>
              <w:spacing w:line="280" w:lineRule="exact"/>
              <w:jc w:val="center"/>
              <w:rPr>
                <w:rFonts w:ascii="宋体" w:cs="宋体"/>
                <w:color w:val="000000"/>
                <w:kern w:val="0"/>
                <w:szCs w:val="21"/>
              </w:rPr>
            </w:pPr>
          </w:p>
        </w:tc>
        <w:tc>
          <w:tcPr>
            <w:tcW w:w="5609" w:type="dxa"/>
            <w:vAlign w:val="center"/>
          </w:tcPr>
          <w:p>
            <w:pPr>
              <w:widowControl/>
              <w:spacing w:line="320" w:lineRule="exact"/>
              <w:jc w:val="left"/>
              <w:rPr>
                <w:rFonts w:ascii="宋体" w:cs="宋体"/>
                <w:color w:val="000000"/>
                <w:kern w:val="0"/>
                <w:szCs w:val="21"/>
              </w:rPr>
            </w:pPr>
            <w:r>
              <w:rPr>
                <w:rFonts w:hint="eastAsia" w:ascii="宋体" w:hAnsi="宋体" w:cs="宋体"/>
                <w:color w:val="000000"/>
                <w:kern w:val="0"/>
                <w:szCs w:val="21"/>
              </w:rPr>
              <w:t>赢在高考高中总复习·化学</w:t>
            </w:r>
          </w:p>
        </w:tc>
        <w:tc>
          <w:tcPr>
            <w:tcW w:w="1466" w:type="dxa"/>
            <w:noWrap/>
            <w:vAlign w:val="center"/>
          </w:tcPr>
          <w:p>
            <w:pPr>
              <w:widowControl/>
              <w:spacing w:line="320" w:lineRule="exact"/>
              <w:jc w:val="center"/>
              <w:rPr>
                <w:rFonts w:ascii="宋体" w:cs="宋体"/>
                <w:color w:val="000000"/>
                <w:kern w:val="0"/>
                <w:szCs w:val="21"/>
              </w:rPr>
            </w:pPr>
            <w:r>
              <w:rPr>
                <w:rFonts w:hint="eastAsia" w:ascii="宋体" w:hAnsi="宋体" w:cs="宋体"/>
                <w:color w:val="000000"/>
                <w:kern w:val="0"/>
                <w:szCs w:val="21"/>
              </w:rPr>
              <w:t>地质出版社</w:t>
            </w:r>
          </w:p>
        </w:tc>
        <w:tc>
          <w:tcPr>
            <w:tcW w:w="880" w:type="dxa"/>
            <w:shd w:val="clear" w:color="000000" w:fill="FFFFFF"/>
            <w:vAlign w:val="center"/>
          </w:tcPr>
          <w:p>
            <w:pPr>
              <w:widowControl/>
              <w:spacing w:line="320" w:lineRule="exact"/>
              <w:jc w:val="center"/>
              <w:rPr>
                <w:rFonts w:ascii="宋体" w:cs="宋体"/>
                <w:color w:val="000000"/>
                <w:kern w:val="0"/>
                <w:szCs w:val="21"/>
              </w:rPr>
            </w:pPr>
            <w:r>
              <w:rPr>
                <w:rFonts w:ascii="宋体" w:hAnsi="宋体" w:cs="宋体"/>
                <w:color w:val="000000"/>
                <w:kern w:val="0"/>
                <w:szCs w:val="21"/>
              </w:rPr>
              <w:t>31.20</w:t>
            </w:r>
          </w:p>
        </w:tc>
        <w:tc>
          <w:tcPr>
            <w:tcW w:w="734" w:type="dxa"/>
            <w:shd w:val="clear" w:color="000000" w:fill="FFFFFF"/>
            <w:noWrap/>
            <w:vAlign w:val="center"/>
          </w:tcPr>
          <w:p>
            <w:pPr>
              <w:widowControl/>
              <w:spacing w:line="320" w:lineRule="exact"/>
              <w:jc w:val="left"/>
              <w:rPr>
                <w:rFonts w:asci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 w:hRule="atLeast"/>
        </w:trPr>
        <w:tc>
          <w:tcPr>
            <w:tcW w:w="1058" w:type="dxa"/>
            <w:vMerge w:val="continue"/>
            <w:vAlign w:val="center"/>
          </w:tcPr>
          <w:p>
            <w:pPr>
              <w:spacing w:line="280" w:lineRule="exact"/>
              <w:jc w:val="center"/>
              <w:rPr>
                <w:rFonts w:ascii="宋体" w:cs="宋体"/>
                <w:color w:val="000000"/>
                <w:kern w:val="0"/>
                <w:szCs w:val="21"/>
              </w:rPr>
            </w:pPr>
          </w:p>
        </w:tc>
        <w:tc>
          <w:tcPr>
            <w:tcW w:w="5609" w:type="dxa"/>
            <w:vAlign w:val="center"/>
          </w:tcPr>
          <w:p>
            <w:pPr>
              <w:widowControl/>
              <w:spacing w:line="320" w:lineRule="exact"/>
              <w:jc w:val="left"/>
              <w:rPr>
                <w:rFonts w:ascii="宋体" w:cs="宋体"/>
                <w:color w:val="000000"/>
                <w:kern w:val="0"/>
                <w:szCs w:val="21"/>
              </w:rPr>
            </w:pPr>
            <w:r>
              <w:rPr>
                <w:rFonts w:hint="eastAsia" w:ascii="宋体" w:hAnsi="宋体" w:cs="宋体"/>
                <w:color w:val="000000"/>
                <w:kern w:val="0"/>
                <w:szCs w:val="21"/>
              </w:rPr>
              <w:t>赢在高考高中总复习·生物</w:t>
            </w:r>
          </w:p>
        </w:tc>
        <w:tc>
          <w:tcPr>
            <w:tcW w:w="1466" w:type="dxa"/>
            <w:noWrap/>
            <w:vAlign w:val="center"/>
          </w:tcPr>
          <w:p>
            <w:pPr>
              <w:widowControl/>
              <w:spacing w:line="320" w:lineRule="exact"/>
              <w:jc w:val="center"/>
              <w:rPr>
                <w:rFonts w:ascii="宋体" w:cs="宋体"/>
                <w:color w:val="000000"/>
                <w:kern w:val="0"/>
                <w:szCs w:val="21"/>
              </w:rPr>
            </w:pPr>
            <w:r>
              <w:rPr>
                <w:rFonts w:hint="eastAsia" w:ascii="宋体" w:hAnsi="宋体" w:cs="宋体"/>
                <w:color w:val="000000"/>
                <w:kern w:val="0"/>
                <w:szCs w:val="21"/>
              </w:rPr>
              <w:t>地质出版社</w:t>
            </w:r>
          </w:p>
        </w:tc>
        <w:tc>
          <w:tcPr>
            <w:tcW w:w="880" w:type="dxa"/>
            <w:shd w:val="clear" w:color="000000" w:fill="FFFFFF"/>
            <w:vAlign w:val="center"/>
          </w:tcPr>
          <w:p>
            <w:pPr>
              <w:widowControl/>
              <w:spacing w:line="320" w:lineRule="exact"/>
              <w:jc w:val="center"/>
              <w:rPr>
                <w:rFonts w:ascii="宋体" w:cs="宋体"/>
                <w:color w:val="000000"/>
                <w:kern w:val="0"/>
                <w:szCs w:val="21"/>
              </w:rPr>
            </w:pPr>
            <w:r>
              <w:rPr>
                <w:rFonts w:ascii="宋体" w:hAnsi="宋体" w:cs="宋体"/>
                <w:color w:val="000000"/>
                <w:kern w:val="0"/>
                <w:szCs w:val="21"/>
              </w:rPr>
              <w:t>31.04</w:t>
            </w:r>
          </w:p>
        </w:tc>
        <w:tc>
          <w:tcPr>
            <w:tcW w:w="734" w:type="dxa"/>
            <w:shd w:val="clear" w:color="000000" w:fill="FFFFFF"/>
            <w:noWrap/>
            <w:vAlign w:val="center"/>
          </w:tcPr>
          <w:p>
            <w:pPr>
              <w:widowControl/>
              <w:spacing w:line="320" w:lineRule="exact"/>
              <w:jc w:val="left"/>
              <w:rPr>
                <w:rFonts w:asci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 w:hRule="atLeast"/>
        </w:trPr>
        <w:tc>
          <w:tcPr>
            <w:tcW w:w="1058" w:type="dxa"/>
            <w:vMerge w:val="continue"/>
            <w:vAlign w:val="center"/>
          </w:tcPr>
          <w:p>
            <w:pPr>
              <w:spacing w:line="280" w:lineRule="exact"/>
              <w:jc w:val="center"/>
              <w:rPr>
                <w:rFonts w:ascii="宋体" w:cs="宋体"/>
                <w:color w:val="000000"/>
                <w:kern w:val="0"/>
                <w:szCs w:val="21"/>
              </w:rPr>
            </w:pPr>
          </w:p>
        </w:tc>
        <w:tc>
          <w:tcPr>
            <w:tcW w:w="5609" w:type="dxa"/>
            <w:vAlign w:val="center"/>
          </w:tcPr>
          <w:p>
            <w:pPr>
              <w:widowControl/>
              <w:spacing w:line="320" w:lineRule="exact"/>
              <w:jc w:val="left"/>
              <w:rPr>
                <w:rFonts w:ascii="宋体" w:cs="宋体"/>
                <w:color w:val="000000"/>
                <w:kern w:val="0"/>
                <w:szCs w:val="21"/>
              </w:rPr>
            </w:pPr>
            <w:r>
              <w:rPr>
                <w:rFonts w:hint="eastAsia" w:ascii="宋体" w:hAnsi="宋体" w:cs="宋体"/>
                <w:color w:val="000000"/>
                <w:kern w:val="0"/>
                <w:szCs w:val="21"/>
              </w:rPr>
              <w:t>考向标·新课程高考导练第一轮总复习·语文</w:t>
            </w:r>
          </w:p>
        </w:tc>
        <w:tc>
          <w:tcPr>
            <w:tcW w:w="1466" w:type="dxa"/>
            <w:vAlign w:val="center"/>
          </w:tcPr>
          <w:p>
            <w:pPr>
              <w:widowControl/>
              <w:spacing w:line="320" w:lineRule="exact"/>
              <w:jc w:val="center"/>
              <w:rPr>
                <w:rFonts w:ascii="宋体" w:cs="宋体"/>
                <w:color w:val="000000"/>
                <w:kern w:val="0"/>
                <w:szCs w:val="21"/>
              </w:rPr>
            </w:pPr>
            <w:r>
              <w:rPr>
                <w:rFonts w:hint="eastAsia" w:ascii="宋体" w:hAnsi="宋体" w:cs="宋体"/>
                <w:color w:val="000000"/>
                <w:kern w:val="0"/>
                <w:szCs w:val="21"/>
              </w:rPr>
              <w:t>湘师大</w:t>
            </w:r>
          </w:p>
        </w:tc>
        <w:tc>
          <w:tcPr>
            <w:tcW w:w="880" w:type="dxa"/>
            <w:shd w:val="clear" w:color="000000" w:fill="FFFFFF"/>
            <w:vAlign w:val="center"/>
          </w:tcPr>
          <w:p>
            <w:pPr>
              <w:widowControl/>
              <w:spacing w:line="320" w:lineRule="exact"/>
              <w:jc w:val="center"/>
              <w:rPr>
                <w:rFonts w:ascii="宋体" w:cs="宋体"/>
                <w:color w:val="000000"/>
                <w:kern w:val="0"/>
                <w:szCs w:val="21"/>
              </w:rPr>
            </w:pPr>
            <w:r>
              <w:rPr>
                <w:rFonts w:ascii="宋体" w:hAnsi="宋体" w:cs="宋体"/>
                <w:color w:val="000000"/>
                <w:kern w:val="0"/>
                <w:szCs w:val="21"/>
              </w:rPr>
              <w:t>37.55</w:t>
            </w:r>
          </w:p>
        </w:tc>
        <w:tc>
          <w:tcPr>
            <w:tcW w:w="734" w:type="dxa"/>
            <w:shd w:val="clear" w:color="000000" w:fill="FFFFFF"/>
            <w:noWrap/>
            <w:vAlign w:val="center"/>
          </w:tcPr>
          <w:p>
            <w:pPr>
              <w:widowControl/>
              <w:spacing w:line="320" w:lineRule="exact"/>
              <w:jc w:val="left"/>
              <w:rPr>
                <w:rFonts w:asci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 w:hRule="atLeast"/>
        </w:trPr>
        <w:tc>
          <w:tcPr>
            <w:tcW w:w="1058" w:type="dxa"/>
            <w:vMerge w:val="continue"/>
            <w:vAlign w:val="center"/>
          </w:tcPr>
          <w:p>
            <w:pPr>
              <w:spacing w:line="280" w:lineRule="exact"/>
              <w:jc w:val="center"/>
              <w:rPr>
                <w:rFonts w:ascii="宋体" w:cs="宋体"/>
                <w:color w:val="000000"/>
                <w:kern w:val="0"/>
                <w:szCs w:val="21"/>
              </w:rPr>
            </w:pPr>
          </w:p>
        </w:tc>
        <w:tc>
          <w:tcPr>
            <w:tcW w:w="5609" w:type="dxa"/>
            <w:vAlign w:val="center"/>
          </w:tcPr>
          <w:p>
            <w:pPr>
              <w:widowControl/>
              <w:spacing w:line="320" w:lineRule="exact"/>
              <w:jc w:val="left"/>
              <w:rPr>
                <w:rFonts w:ascii="宋体" w:cs="宋体"/>
                <w:color w:val="000000"/>
                <w:kern w:val="0"/>
                <w:szCs w:val="21"/>
              </w:rPr>
            </w:pPr>
            <w:r>
              <w:rPr>
                <w:rFonts w:hint="eastAsia" w:ascii="宋体" w:hAnsi="宋体" w:cs="宋体"/>
                <w:color w:val="000000"/>
                <w:kern w:val="0"/>
                <w:szCs w:val="21"/>
              </w:rPr>
              <w:t>考向标·新课程高考导练第一轮总复习·数学（文）</w:t>
            </w:r>
          </w:p>
        </w:tc>
        <w:tc>
          <w:tcPr>
            <w:tcW w:w="1466" w:type="dxa"/>
            <w:vAlign w:val="center"/>
          </w:tcPr>
          <w:p>
            <w:pPr>
              <w:widowControl/>
              <w:spacing w:line="320" w:lineRule="exact"/>
              <w:jc w:val="center"/>
              <w:rPr>
                <w:rFonts w:ascii="宋体" w:cs="宋体"/>
                <w:color w:val="000000"/>
                <w:kern w:val="0"/>
                <w:szCs w:val="21"/>
              </w:rPr>
            </w:pPr>
            <w:r>
              <w:rPr>
                <w:rFonts w:hint="eastAsia" w:ascii="宋体" w:hAnsi="宋体" w:cs="宋体"/>
                <w:color w:val="000000"/>
                <w:kern w:val="0"/>
                <w:szCs w:val="21"/>
              </w:rPr>
              <w:t>湘师大</w:t>
            </w:r>
          </w:p>
        </w:tc>
        <w:tc>
          <w:tcPr>
            <w:tcW w:w="880" w:type="dxa"/>
            <w:shd w:val="clear" w:color="000000" w:fill="FFFFFF"/>
            <w:vAlign w:val="center"/>
          </w:tcPr>
          <w:p>
            <w:pPr>
              <w:widowControl/>
              <w:spacing w:line="320" w:lineRule="exact"/>
              <w:jc w:val="center"/>
              <w:rPr>
                <w:rFonts w:ascii="宋体" w:cs="宋体"/>
                <w:color w:val="000000"/>
                <w:kern w:val="0"/>
                <w:szCs w:val="21"/>
              </w:rPr>
            </w:pPr>
            <w:r>
              <w:rPr>
                <w:rFonts w:ascii="宋体" w:hAnsi="宋体" w:cs="宋体"/>
                <w:color w:val="000000"/>
                <w:kern w:val="0"/>
                <w:szCs w:val="21"/>
              </w:rPr>
              <w:t>33.70</w:t>
            </w:r>
          </w:p>
        </w:tc>
        <w:tc>
          <w:tcPr>
            <w:tcW w:w="734" w:type="dxa"/>
            <w:shd w:val="clear" w:color="000000" w:fill="FFFFFF"/>
            <w:noWrap/>
            <w:vAlign w:val="center"/>
          </w:tcPr>
          <w:p>
            <w:pPr>
              <w:widowControl/>
              <w:spacing w:line="320" w:lineRule="exact"/>
              <w:jc w:val="left"/>
              <w:rPr>
                <w:rFonts w:asci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 w:hRule="atLeast"/>
        </w:trPr>
        <w:tc>
          <w:tcPr>
            <w:tcW w:w="1058" w:type="dxa"/>
            <w:vMerge w:val="continue"/>
            <w:vAlign w:val="center"/>
          </w:tcPr>
          <w:p>
            <w:pPr>
              <w:spacing w:line="280" w:lineRule="exact"/>
              <w:jc w:val="center"/>
              <w:rPr>
                <w:rFonts w:ascii="宋体" w:cs="宋体"/>
                <w:color w:val="000000"/>
                <w:kern w:val="0"/>
                <w:szCs w:val="21"/>
              </w:rPr>
            </w:pPr>
          </w:p>
        </w:tc>
        <w:tc>
          <w:tcPr>
            <w:tcW w:w="5609" w:type="dxa"/>
            <w:vAlign w:val="center"/>
          </w:tcPr>
          <w:p>
            <w:pPr>
              <w:widowControl/>
              <w:spacing w:line="320" w:lineRule="exact"/>
              <w:jc w:val="left"/>
              <w:rPr>
                <w:rFonts w:ascii="宋体" w:cs="宋体"/>
                <w:color w:val="000000"/>
                <w:kern w:val="0"/>
                <w:szCs w:val="21"/>
              </w:rPr>
            </w:pPr>
            <w:r>
              <w:rPr>
                <w:rFonts w:hint="eastAsia" w:ascii="宋体" w:hAnsi="宋体" w:cs="宋体"/>
                <w:color w:val="000000"/>
                <w:kern w:val="0"/>
                <w:szCs w:val="21"/>
              </w:rPr>
              <w:t>考向标·新课程高考导练第一轮总复习·数学（理）</w:t>
            </w:r>
          </w:p>
        </w:tc>
        <w:tc>
          <w:tcPr>
            <w:tcW w:w="1466" w:type="dxa"/>
            <w:vAlign w:val="center"/>
          </w:tcPr>
          <w:p>
            <w:pPr>
              <w:widowControl/>
              <w:spacing w:line="320" w:lineRule="exact"/>
              <w:jc w:val="center"/>
              <w:rPr>
                <w:rFonts w:ascii="宋体" w:cs="宋体"/>
                <w:color w:val="000000"/>
                <w:kern w:val="0"/>
                <w:szCs w:val="21"/>
              </w:rPr>
            </w:pPr>
            <w:r>
              <w:rPr>
                <w:rFonts w:hint="eastAsia" w:ascii="宋体" w:hAnsi="宋体" w:cs="宋体"/>
                <w:color w:val="000000"/>
                <w:kern w:val="0"/>
                <w:szCs w:val="21"/>
              </w:rPr>
              <w:t>湘师大</w:t>
            </w:r>
          </w:p>
        </w:tc>
        <w:tc>
          <w:tcPr>
            <w:tcW w:w="880" w:type="dxa"/>
            <w:shd w:val="clear" w:color="000000" w:fill="FFFFFF"/>
            <w:vAlign w:val="center"/>
          </w:tcPr>
          <w:p>
            <w:pPr>
              <w:widowControl/>
              <w:spacing w:line="320" w:lineRule="exact"/>
              <w:jc w:val="center"/>
              <w:rPr>
                <w:rFonts w:ascii="宋体" w:cs="宋体"/>
                <w:color w:val="000000"/>
                <w:kern w:val="0"/>
                <w:szCs w:val="21"/>
              </w:rPr>
            </w:pPr>
            <w:r>
              <w:rPr>
                <w:rFonts w:ascii="宋体" w:hAnsi="宋体" w:cs="宋体"/>
                <w:color w:val="000000"/>
                <w:kern w:val="0"/>
                <w:szCs w:val="21"/>
              </w:rPr>
              <w:t>39.30</w:t>
            </w:r>
          </w:p>
        </w:tc>
        <w:tc>
          <w:tcPr>
            <w:tcW w:w="734" w:type="dxa"/>
            <w:shd w:val="clear" w:color="000000" w:fill="FFFFFF"/>
            <w:noWrap/>
            <w:vAlign w:val="center"/>
          </w:tcPr>
          <w:p>
            <w:pPr>
              <w:widowControl/>
              <w:spacing w:line="320" w:lineRule="exact"/>
              <w:jc w:val="left"/>
              <w:rPr>
                <w:rFonts w:asci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 w:hRule="atLeast"/>
        </w:trPr>
        <w:tc>
          <w:tcPr>
            <w:tcW w:w="1058" w:type="dxa"/>
            <w:vMerge w:val="continue"/>
            <w:noWrap/>
            <w:textDirection w:val="tbRlV"/>
            <w:vAlign w:val="center"/>
          </w:tcPr>
          <w:p>
            <w:pPr>
              <w:widowControl/>
              <w:spacing w:line="280" w:lineRule="exact"/>
              <w:jc w:val="center"/>
              <w:rPr>
                <w:rFonts w:ascii="宋体" w:cs="宋体"/>
                <w:color w:val="000000"/>
                <w:kern w:val="0"/>
                <w:szCs w:val="21"/>
              </w:rPr>
            </w:pPr>
          </w:p>
        </w:tc>
        <w:tc>
          <w:tcPr>
            <w:tcW w:w="5609" w:type="dxa"/>
            <w:vAlign w:val="center"/>
          </w:tcPr>
          <w:p>
            <w:pPr>
              <w:widowControl/>
              <w:spacing w:line="320" w:lineRule="exact"/>
              <w:jc w:val="left"/>
              <w:rPr>
                <w:rFonts w:ascii="宋体" w:cs="宋体"/>
                <w:color w:val="000000"/>
                <w:kern w:val="0"/>
                <w:szCs w:val="21"/>
              </w:rPr>
            </w:pPr>
            <w:r>
              <w:rPr>
                <w:rFonts w:hint="eastAsia" w:ascii="宋体" w:hAnsi="宋体" w:cs="宋体"/>
                <w:color w:val="000000"/>
                <w:kern w:val="0"/>
                <w:szCs w:val="21"/>
              </w:rPr>
              <w:t>考向标·新课程高考导练第一轮总复习·英语</w:t>
            </w:r>
          </w:p>
        </w:tc>
        <w:tc>
          <w:tcPr>
            <w:tcW w:w="1466" w:type="dxa"/>
            <w:vAlign w:val="center"/>
          </w:tcPr>
          <w:p>
            <w:pPr>
              <w:widowControl/>
              <w:spacing w:line="320" w:lineRule="exact"/>
              <w:jc w:val="center"/>
              <w:rPr>
                <w:rFonts w:ascii="宋体" w:cs="宋体"/>
                <w:color w:val="000000"/>
                <w:kern w:val="0"/>
                <w:szCs w:val="21"/>
              </w:rPr>
            </w:pPr>
            <w:r>
              <w:rPr>
                <w:rFonts w:hint="eastAsia" w:ascii="宋体" w:hAnsi="宋体" w:cs="宋体"/>
                <w:color w:val="000000"/>
                <w:kern w:val="0"/>
                <w:szCs w:val="21"/>
              </w:rPr>
              <w:t>湘师大</w:t>
            </w:r>
          </w:p>
        </w:tc>
        <w:tc>
          <w:tcPr>
            <w:tcW w:w="880" w:type="dxa"/>
            <w:shd w:val="clear" w:color="000000" w:fill="FFFFFF"/>
            <w:vAlign w:val="center"/>
          </w:tcPr>
          <w:p>
            <w:pPr>
              <w:widowControl/>
              <w:spacing w:line="320" w:lineRule="exact"/>
              <w:jc w:val="center"/>
              <w:rPr>
                <w:rFonts w:ascii="宋体" w:cs="宋体"/>
                <w:color w:val="000000"/>
                <w:kern w:val="0"/>
                <w:szCs w:val="21"/>
              </w:rPr>
            </w:pPr>
            <w:r>
              <w:rPr>
                <w:rFonts w:ascii="宋体" w:hAnsi="宋体" w:cs="宋体"/>
                <w:color w:val="000000"/>
                <w:kern w:val="0"/>
                <w:szCs w:val="21"/>
              </w:rPr>
              <w:t>40.00</w:t>
            </w:r>
          </w:p>
        </w:tc>
        <w:tc>
          <w:tcPr>
            <w:tcW w:w="734" w:type="dxa"/>
            <w:shd w:val="clear" w:color="000000" w:fill="FFFFFF"/>
            <w:noWrap/>
            <w:vAlign w:val="center"/>
          </w:tcPr>
          <w:p>
            <w:pPr>
              <w:widowControl/>
              <w:spacing w:line="320" w:lineRule="exact"/>
              <w:jc w:val="left"/>
              <w:rPr>
                <w:rFonts w:asci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 w:hRule="atLeast"/>
        </w:trPr>
        <w:tc>
          <w:tcPr>
            <w:tcW w:w="1058" w:type="dxa"/>
            <w:vMerge w:val="continue"/>
            <w:vAlign w:val="center"/>
          </w:tcPr>
          <w:p>
            <w:pPr>
              <w:widowControl/>
              <w:spacing w:line="280" w:lineRule="exact"/>
              <w:jc w:val="left"/>
              <w:rPr>
                <w:rFonts w:ascii="宋体" w:cs="宋体"/>
                <w:color w:val="000000"/>
                <w:kern w:val="0"/>
                <w:szCs w:val="21"/>
              </w:rPr>
            </w:pPr>
          </w:p>
        </w:tc>
        <w:tc>
          <w:tcPr>
            <w:tcW w:w="5609" w:type="dxa"/>
            <w:vAlign w:val="center"/>
          </w:tcPr>
          <w:p>
            <w:pPr>
              <w:widowControl/>
              <w:spacing w:line="320" w:lineRule="exact"/>
              <w:jc w:val="left"/>
              <w:rPr>
                <w:rFonts w:ascii="宋体" w:cs="宋体"/>
                <w:color w:val="000000"/>
                <w:kern w:val="0"/>
                <w:szCs w:val="21"/>
              </w:rPr>
            </w:pPr>
            <w:r>
              <w:rPr>
                <w:rFonts w:hint="eastAsia" w:ascii="宋体" w:hAnsi="宋体" w:cs="宋体"/>
                <w:color w:val="000000"/>
                <w:kern w:val="0"/>
                <w:szCs w:val="21"/>
              </w:rPr>
              <w:t>考向标·新课程高考导练第一轮总复习·思想政治</w:t>
            </w:r>
          </w:p>
        </w:tc>
        <w:tc>
          <w:tcPr>
            <w:tcW w:w="1466" w:type="dxa"/>
            <w:vAlign w:val="center"/>
          </w:tcPr>
          <w:p>
            <w:pPr>
              <w:widowControl/>
              <w:spacing w:line="320" w:lineRule="exact"/>
              <w:jc w:val="center"/>
              <w:rPr>
                <w:rFonts w:ascii="宋体" w:cs="宋体"/>
                <w:color w:val="000000"/>
                <w:kern w:val="0"/>
                <w:szCs w:val="21"/>
              </w:rPr>
            </w:pPr>
            <w:r>
              <w:rPr>
                <w:rFonts w:hint="eastAsia" w:ascii="宋体" w:hAnsi="宋体" w:cs="宋体"/>
                <w:color w:val="000000"/>
                <w:kern w:val="0"/>
                <w:szCs w:val="21"/>
              </w:rPr>
              <w:t>湘师大</w:t>
            </w:r>
          </w:p>
        </w:tc>
        <w:tc>
          <w:tcPr>
            <w:tcW w:w="880" w:type="dxa"/>
            <w:shd w:val="clear" w:color="000000" w:fill="FFFFFF"/>
            <w:vAlign w:val="center"/>
          </w:tcPr>
          <w:p>
            <w:pPr>
              <w:widowControl/>
              <w:spacing w:line="320" w:lineRule="exact"/>
              <w:jc w:val="center"/>
              <w:rPr>
                <w:rFonts w:ascii="宋体" w:cs="宋体"/>
                <w:color w:val="000000"/>
                <w:kern w:val="0"/>
                <w:szCs w:val="21"/>
              </w:rPr>
            </w:pPr>
            <w:r>
              <w:rPr>
                <w:rFonts w:ascii="宋体" w:hAnsi="宋体" w:cs="宋体"/>
                <w:color w:val="000000"/>
                <w:kern w:val="0"/>
                <w:szCs w:val="21"/>
              </w:rPr>
              <w:t>35.10</w:t>
            </w:r>
          </w:p>
        </w:tc>
        <w:tc>
          <w:tcPr>
            <w:tcW w:w="734" w:type="dxa"/>
            <w:shd w:val="clear" w:color="000000" w:fill="FFFFFF"/>
            <w:noWrap/>
            <w:vAlign w:val="center"/>
          </w:tcPr>
          <w:p>
            <w:pPr>
              <w:widowControl/>
              <w:spacing w:line="320" w:lineRule="exact"/>
              <w:jc w:val="left"/>
              <w:rPr>
                <w:rFonts w:asci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 w:hRule="atLeast"/>
        </w:trPr>
        <w:tc>
          <w:tcPr>
            <w:tcW w:w="1058" w:type="dxa"/>
            <w:vMerge w:val="continue"/>
            <w:vAlign w:val="center"/>
          </w:tcPr>
          <w:p>
            <w:pPr>
              <w:widowControl/>
              <w:spacing w:line="280" w:lineRule="exact"/>
              <w:jc w:val="left"/>
              <w:rPr>
                <w:rFonts w:ascii="宋体" w:cs="宋体"/>
                <w:color w:val="000000"/>
                <w:kern w:val="0"/>
                <w:szCs w:val="21"/>
              </w:rPr>
            </w:pPr>
          </w:p>
        </w:tc>
        <w:tc>
          <w:tcPr>
            <w:tcW w:w="5609" w:type="dxa"/>
            <w:vAlign w:val="center"/>
          </w:tcPr>
          <w:p>
            <w:pPr>
              <w:widowControl/>
              <w:spacing w:line="320" w:lineRule="exact"/>
              <w:jc w:val="left"/>
              <w:rPr>
                <w:rFonts w:ascii="宋体" w:cs="宋体"/>
                <w:color w:val="000000"/>
                <w:kern w:val="0"/>
                <w:szCs w:val="21"/>
              </w:rPr>
            </w:pPr>
            <w:r>
              <w:rPr>
                <w:rFonts w:hint="eastAsia" w:ascii="宋体" w:hAnsi="宋体" w:cs="宋体"/>
                <w:color w:val="000000"/>
                <w:kern w:val="0"/>
                <w:szCs w:val="21"/>
              </w:rPr>
              <w:t>考向标·新课程高考导练第一轮总复习·历史</w:t>
            </w:r>
          </w:p>
        </w:tc>
        <w:tc>
          <w:tcPr>
            <w:tcW w:w="1466" w:type="dxa"/>
            <w:vAlign w:val="center"/>
          </w:tcPr>
          <w:p>
            <w:pPr>
              <w:widowControl/>
              <w:spacing w:line="320" w:lineRule="exact"/>
              <w:jc w:val="center"/>
              <w:rPr>
                <w:rFonts w:ascii="宋体" w:cs="宋体"/>
                <w:color w:val="000000"/>
                <w:kern w:val="0"/>
                <w:szCs w:val="21"/>
              </w:rPr>
            </w:pPr>
            <w:r>
              <w:rPr>
                <w:rFonts w:hint="eastAsia" w:ascii="宋体" w:hAnsi="宋体" w:cs="宋体"/>
                <w:color w:val="000000"/>
                <w:kern w:val="0"/>
                <w:szCs w:val="21"/>
              </w:rPr>
              <w:t>湘师大</w:t>
            </w:r>
          </w:p>
        </w:tc>
        <w:tc>
          <w:tcPr>
            <w:tcW w:w="880" w:type="dxa"/>
            <w:shd w:val="clear" w:color="000000" w:fill="FFFFFF"/>
            <w:vAlign w:val="center"/>
          </w:tcPr>
          <w:p>
            <w:pPr>
              <w:widowControl/>
              <w:spacing w:line="320" w:lineRule="exact"/>
              <w:jc w:val="center"/>
              <w:rPr>
                <w:rFonts w:ascii="宋体" w:cs="宋体"/>
                <w:color w:val="000000"/>
                <w:kern w:val="0"/>
                <w:szCs w:val="21"/>
              </w:rPr>
            </w:pPr>
            <w:r>
              <w:rPr>
                <w:rFonts w:ascii="宋体" w:hAnsi="宋体" w:cs="宋体"/>
                <w:color w:val="000000"/>
                <w:kern w:val="0"/>
                <w:szCs w:val="21"/>
              </w:rPr>
              <w:t>35.10</w:t>
            </w:r>
          </w:p>
        </w:tc>
        <w:tc>
          <w:tcPr>
            <w:tcW w:w="734" w:type="dxa"/>
            <w:shd w:val="clear" w:color="000000" w:fill="FFFFFF"/>
            <w:noWrap/>
            <w:vAlign w:val="center"/>
          </w:tcPr>
          <w:p>
            <w:pPr>
              <w:widowControl/>
              <w:spacing w:line="320" w:lineRule="exact"/>
              <w:jc w:val="left"/>
              <w:rPr>
                <w:rFonts w:asci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 w:hRule="atLeast"/>
        </w:trPr>
        <w:tc>
          <w:tcPr>
            <w:tcW w:w="1058" w:type="dxa"/>
            <w:vMerge w:val="continue"/>
            <w:vAlign w:val="center"/>
          </w:tcPr>
          <w:p>
            <w:pPr>
              <w:widowControl/>
              <w:spacing w:line="280" w:lineRule="exact"/>
              <w:jc w:val="left"/>
              <w:rPr>
                <w:rFonts w:ascii="宋体" w:cs="宋体"/>
                <w:color w:val="000000"/>
                <w:kern w:val="0"/>
                <w:szCs w:val="21"/>
              </w:rPr>
            </w:pPr>
          </w:p>
        </w:tc>
        <w:tc>
          <w:tcPr>
            <w:tcW w:w="5609" w:type="dxa"/>
            <w:vAlign w:val="center"/>
          </w:tcPr>
          <w:p>
            <w:pPr>
              <w:widowControl/>
              <w:spacing w:line="320" w:lineRule="exact"/>
              <w:jc w:val="left"/>
              <w:rPr>
                <w:rFonts w:ascii="宋体" w:cs="宋体"/>
                <w:color w:val="000000"/>
                <w:kern w:val="0"/>
                <w:szCs w:val="21"/>
              </w:rPr>
            </w:pPr>
            <w:r>
              <w:rPr>
                <w:rFonts w:hint="eastAsia" w:ascii="宋体" w:hAnsi="宋体" w:cs="宋体"/>
                <w:color w:val="000000"/>
                <w:kern w:val="0"/>
                <w:szCs w:val="21"/>
              </w:rPr>
              <w:t>考向标·新课程高考导练第一轮总复习·地理</w:t>
            </w:r>
          </w:p>
        </w:tc>
        <w:tc>
          <w:tcPr>
            <w:tcW w:w="1466" w:type="dxa"/>
            <w:vAlign w:val="center"/>
          </w:tcPr>
          <w:p>
            <w:pPr>
              <w:widowControl/>
              <w:spacing w:line="320" w:lineRule="exact"/>
              <w:jc w:val="center"/>
              <w:rPr>
                <w:rFonts w:ascii="宋体" w:cs="宋体"/>
                <w:color w:val="000000"/>
                <w:kern w:val="0"/>
                <w:szCs w:val="21"/>
              </w:rPr>
            </w:pPr>
            <w:r>
              <w:rPr>
                <w:rFonts w:hint="eastAsia" w:ascii="宋体" w:hAnsi="宋体" w:cs="宋体"/>
                <w:color w:val="000000"/>
                <w:kern w:val="0"/>
                <w:szCs w:val="21"/>
              </w:rPr>
              <w:t>湘师大</w:t>
            </w:r>
          </w:p>
        </w:tc>
        <w:tc>
          <w:tcPr>
            <w:tcW w:w="880" w:type="dxa"/>
            <w:shd w:val="clear" w:color="000000" w:fill="FFFFFF"/>
            <w:vAlign w:val="center"/>
          </w:tcPr>
          <w:p>
            <w:pPr>
              <w:widowControl/>
              <w:spacing w:line="320" w:lineRule="exact"/>
              <w:jc w:val="center"/>
              <w:rPr>
                <w:rFonts w:ascii="宋体" w:cs="宋体"/>
                <w:color w:val="000000"/>
                <w:kern w:val="0"/>
                <w:szCs w:val="21"/>
              </w:rPr>
            </w:pPr>
            <w:r>
              <w:rPr>
                <w:rFonts w:ascii="宋体" w:hAnsi="宋体" w:cs="宋体"/>
                <w:color w:val="000000"/>
                <w:kern w:val="0"/>
                <w:szCs w:val="21"/>
              </w:rPr>
              <w:t>36.85</w:t>
            </w:r>
          </w:p>
        </w:tc>
        <w:tc>
          <w:tcPr>
            <w:tcW w:w="734" w:type="dxa"/>
            <w:shd w:val="clear" w:color="000000" w:fill="FFFFFF"/>
            <w:noWrap/>
            <w:vAlign w:val="center"/>
          </w:tcPr>
          <w:p>
            <w:pPr>
              <w:widowControl/>
              <w:spacing w:line="320" w:lineRule="exact"/>
              <w:jc w:val="left"/>
              <w:rPr>
                <w:rFonts w:asci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 w:hRule="atLeast"/>
        </w:trPr>
        <w:tc>
          <w:tcPr>
            <w:tcW w:w="1058" w:type="dxa"/>
            <w:vMerge w:val="continue"/>
            <w:vAlign w:val="center"/>
          </w:tcPr>
          <w:p>
            <w:pPr>
              <w:widowControl/>
              <w:spacing w:line="280" w:lineRule="exact"/>
              <w:jc w:val="left"/>
              <w:rPr>
                <w:rFonts w:ascii="宋体" w:cs="宋体"/>
                <w:color w:val="000000"/>
                <w:kern w:val="0"/>
                <w:szCs w:val="21"/>
              </w:rPr>
            </w:pPr>
          </w:p>
        </w:tc>
        <w:tc>
          <w:tcPr>
            <w:tcW w:w="5609" w:type="dxa"/>
            <w:vAlign w:val="center"/>
          </w:tcPr>
          <w:p>
            <w:pPr>
              <w:widowControl/>
              <w:spacing w:line="320" w:lineRule="exact"/>
              <w:jc w:val="left"/>
              <w:rPr>
                <w:rFonts w:ascii="宋体" w:cs="宋体"/>
                <w:color w:val="000000"/>
                <w:kern w:val="0"/>
                <w:szCs w:val="21"/>
              </w:rPr>
            </w:pPr>
            <w:r>
              <w:rPr>
                <w:rFonts w:hint="eastAsia" w:ascii="宋体" w:hAnsi="宋体" w:cs="宋体"/>
                <w:color w:val="000000"/>
                <w:kern w:val="0"/>
                <w:szCs w:val="21"/>
              </w:rPr>
              <w:t>考向标·新课程高考导练第一轮总复习·物理</w:t>
            </w:r>
          </w:p>
        </w:tc>
        <w:tc>
          <w:tcPr>
            <w:tcW w:w="1466" w:type="dxa"/>
            <w:vAlign w:val="center"/>
          </w:tcPr>
          <w:p>
            <w:pPr>
              <w:widowControl/>
              <w:spacing w:line="320" w:lineRule="exact"/>
              <w:jc w:val="center"/>
              <w:rPr>
                <w:rFonts w:ascii="宋体" w:cs="宋体"/>
                <w:color w:val="000000"/>
                <w:kern w:val="0"/>
                <w:szCs w:val="21"/>
              </w:rPr>
            </w:pPr>
            <w:r>
              <w:rPr>
                <w:rFonts w:hint="eastAsia" w:ascii="宋体" w:hAnsi="宋体" w:cs="宋体"/>
                <w:color w:val="000000"/>
                <w:kern w:val="0"/>
                <w:szCs w:val="21"/>
              </w:rPr>
              <w:t>湘师大</w:t>
            </w:r>
          </w:p>
        </w:tc>
        <w:tc>
          <w:tcPr>
            <w:tcW w:w="880" w:type="dxa"/>
            <w:shd w:val="clear" w:color="000000" w:fill="FFFFFF"/>
            <w:vAlign w:val="center"/>
          </w:tcPr>
          <w:p>
            <w:pPr>
              <w:widowControl/>
              <w:spacing w:line="320" w:lineRule="exact"/>
              <w:jc w:val="center"/>
              <w:rPr>
                <w:rFonts w:ascii="宋体" w:cs="宋体"/>
                <w:color w:val="000000"/>
                <w:kern w:val="0"/>
                <w:szCs w:val="21"/>
              </w:rPr>
            </w:pPr>
            <w:r>
              <w:rPr>
                <w:rFonts w:ascii="宋体" w:hAnsi="宋体" w:cs="宋体"/>
                <w:color w:val="000000"/>
                <w:kern w:val="0"/>
                <w:szCs w:val="21"/>
              </w:rPr>
              <w:t>36.50</w:t>
            </w:r>
          </w:p>
        </w:tc>
        <w:tc>
          <w:tcPr>
            <w:tcW w:w="734" w:type="dxa"/>
            <w:shd w:val="clear" w:color="000000" w:fill="FFFFFF"/>
            <w:noWrap/>
            <w:vAlign w:val="center"/>
          </w:tcPr>
          <w:p>
            <w:pPr>
              <w:widowControl/>
              <w:spacing w:line="320" w:lineRule="exact"/>
              <w:jc w:val="left"/>
              <w:rPr>
                <w:rFonts w:asci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 w:hRule="atLeast"/>
        </w:trPr>
        <w:tc>
          <w:tcPr>
            <w:tcW w:w="1058" w:type="dxa"/>
            <w:vMerge w:val="continue"/>
            <w:vAlign w:val="center"/>
          </w:tcPr>
          <w:p>
            <w:pPr>
              <w:widowControl/>
              <w:spacing w:line="280" w:lineRule="exact"/>
              <w:jc w:val="left"/>
              <w:rPr>
                <w:rFonts w:ascii="宋体" w:cs="宋体"/>
                <w:color w:val="000000"/>
                <w:kern w:val="0"/>
                <w:szCs w:val="21"/>
              </w:rPr>
            </w:pPr>
          </w:p>
        </w:tc>
        <w:tc>
          <w:tcPr>
            <w:tcW w:w="5609" w:type="dxa"/>
            <w:vAlign w:val="center"/>
          </w:tcPr>
          <w:p>
            <w:pPr>
              <w:widowControl/>
              <w:spacing w:line="320" w:lineRule="exact"/>
              <w:jc w:val="left"/>
              <w:rPr>
                <w:rFonts w:ascii="宋体" w:cs="宋体"/>
                <w:color w:val="000000"/>
                <w:kern w:val="0"/>
                <w:szCs w:val="21"/>
              </w:rPr>
            </w:pPr>
            <w:r>
              <w:rPr>
                <w:rFonts w:hint="eastAsia" w:ascii="宋体" w:hAnsi="宋体" w:cs="宋体"/>
                <w:color w:val="000000"/>
                <w:kern w:val="0"/>
                <w:szCs w:val="21"/>
              </w:rPr>
              <w:t>考向标·新课程高考导练第一轮总复习·化学</w:t>
            </w:r>
          </w:p>
        </w:tc>
        <w:tc>
          <w:tcPr>
            <w:tcW w:w="1466" w:type="dxa"/>
            <w:vAlign w:val="center"/>
          </w:tcPr>
          <w:p>
            <w:pPr>
              <w:widowControl/>
              <w:spacing w:line="320" w:lineRule="exact"/>
              <w:jc w:val="center"/>
              <w:rPr>
                <w:rFonts w:ascii="宋体" w:cs="宋体"/>
                <w:color w:val="000000"/>
                <w:kern w:val="0"/>
                <w:szCs w:val="21"/>
              </w:rPr>
            </w:pPr>
            <w:r>
              <w:rPr>
                <w:rFonts w:hint="eastAsia" w:ascii="宋体" w:hAnsi="宋体" w:cs="宋体"/>
                <w:color w:val="000000"/>
                <w:kern w:val="0"/>
                <w:szCs w:val="21"/>
              </w:rPr>
              <w:t>湘师大</w:t>
            </w:r>
          </w:p>
        </w:tc>
        <w:tc>
          <w:tcPr>
            <w:tcW w:w="880" w:type="dxa"/>
            <w:shd w:val="clear" w:color="000000" w:fill="FFFFFF"/>
            <w:vAlign w:val="center"/>
          </w:tcPr>
          <w:p>
            <w:pPr>
              <w:widowControl/>
              <w:spacing w:line="320" w:lineRule="exact"/>
              <w:jc w:val="center"/>
              <w:rPr>
                <w:rFonts w:ascii="宋体" w:cs="宋体"/>
                <w:color w:val="000000"/>
                <w:kern w:val="0"/>
                <w:szCs w:val="21"/>
              </w:rPr>
            </w:pPr>
            <w:r>
              <w:rPr>
                <w:rFonts w:ascii="宋体" w:hAnsi="宋体" w:cs="宋体"/>
                <w:color w:val="000000"/>
                <w:kern w:val="0"/>
                <w:szCs w:val="21"/>
              </w:rPr>
              <w:t>32.30</w:t>
            </w:r>
          </w:p>
        </w:tc>
        <w:tc>
          <w:tcPr>
            <w:tcW w:w="734" w:type="dxa"/>
            <w:shd w:val="clear" w:color="000000" w:fill="FFFFFF"/>
            <w:noWrap/>
            <w:vAlign w:val="center"/>
          </w:tcPr>
          <w:p>
            <w:pPr>
              <w:widowControl/>
              <w:spacing w:line="320" w:lineRule="exact"/>
              <w:jc w:val="left"/>
              <w:rPr>
                <w:rFonts w:asci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 w:hRule="atLeast"/>
        </w:trPr>
        <w:tc>
          <w:tcPr>
            <w:tcW w:w="1058" w:type="dxa"/>
            <w:vMerge w:val="continue"/>
            <w:vAlign w:val="center"/>
          </w:tcPr>
          <w:p>
            <w:pPr>
              <w:widowControl/>
              <w:spacing w:line="280" w:lineRule="exact"/>
              <w:jc w:val="left"/>
              <w:rPr>
                <w:rFonts w:ascii="宋体" w:cs="宋体"/>
                <w:color w:val="000000"/>
                <w:kern w:val="0"/>
                <w:szCs w:val="21"/>
              </w:rPr>
            </w:pPr>
          </w:p>
        </w:tc>
        <w:tc>
          <w:tcPr>
            <w:tcW w:w="5609" w:type="dxa"/>
            <w:vAlign w:val="center"/>
          </w:tcPr>
          <w:p>
            <w:pPr>
              <w:widowControl/>
              <w:spacing w:line="320" w:lineRule="exact"/>
              <w:jc w:val="left"/>
              <w:rPr>
                <w:rFonts w:ascii="宋体" w:cs="宋体"/>
                <w:color w:val="000000"/>
                <w:kern w:val="0"/>
                <w:szCs w:val="21"/>
              </w:rPr>
            </w:pPr>
            <w:r>
              <w:rPr>
                <w:rFonts w:hint="eastAsia" w:ascii="宋体" w:hAnsi="宋体" w:cs="宋体"/>
                <w:color w:val="000000"/>
                <w:kern w:val="0"/>
                <w:szCs w:val="21"/>
              </w:rPr>
              <w:t>考向标·新课程高考导练第一轮总复习·生物</w:t>
            </w:r>
          </w:p>
        </w:tc>
        <w:tc>
          <w:tcPr>
            <w:tcW w:w="1466" w:type="dxa"/>
            <w:vAlign w:val="center"/>
          </w:tcPr>
          <w:p>
            <w:pPr>
              <w:widowControl/>
              <w:spacing w:line="320" w:lineRule="exact"/>
              <w:jc w:val="center"/>
              <w:rPr>
                <w:rFonts w:ascii="宋体" w:cs="宋体"/>
                <w:color w:val="000000"/>
                <w:kern w:val="0"/>
                <w:szCs w:val="21"/>
              </w:rPr>
            </w:pPr>
            <w:r>
              <w:rPr>
                <w:rFonts w:hint="eastAsia" w:ascii="宋体" w:hAnsi="宋体" w:cs="宋体"/>
                <w:color w:val="000000"/>
                <w:kern w:val="0"/>
                <w:szCs w:val="21"/>
              </w:rPr>
              <w:t>湘师大</w:t>
            </w:r>
          </w:p>
        </w:tc>
        <w:tc>
          <w:tcPr>
            <w:tcW w:w="880" w:type="dxa"/>
            <w:shd w:val="clear" w:color="000000" w:fill="FFFFFF"/>
            <w:vAlign w:val="center"/>
          </w:tcPr>
          <w:p>
            <w:pPr>
              <w:widowControl/>
              <w:spacing w:line="320" w:lineRule="exact"/>
              <w:jc w:val="center"/>
              <w:rPr>
                <w:rFonts w:ascii="宋体" w:cs="宋体"/>
                <w:color w:val="000000"/>
                <w:kern w:val="0"/>
                <w:szCs w:val="21"/>
              </w:rPr>
            </w:pPr>
            <w:r>
              <w:rPr>
                <w:rFonts w:ascii="宋体" w:hAnsi="宋体" w:cs="宋体"/>
                <w:color w:val="000000"/>
                <w:kern w:val="0"/>
                <w:szCs w:val="21"/>
              </w:rPr>
              <w:t>33.70</w:t>
            </w:r>
          </w:p>
        </w:tc>
        <w:tc>
          <w:tcPr>
            <w:tcW w:w="734" w:type="dxa"/>
            <w:shd w:val="clear" w:color="000000" w:fill="FFFFFF"/>
            <w:noWrap/>
            <w:vAlign w:val="center"/>
          </w:tcPr>
          <w:p>
            <w:pPr>
              <w:widowControl/>
              <w:spacing w:line="320" w:lineRule="exact"/>
              <w:jc w:val="left"/>
              <w:rPr>
                <w:rFonts w:asci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 w:hRule="atLeast"/>
        </w:trPr>
        <w:tc>
          <w:tcPr>
            <w:tcW w:w="1058" w:type="dxa"/>
            <w:vMerge w:val="continue"/>
            <w:vAlign w:val="center"/>
          </w:tcPr>
          <w:p>
            <w:pPr>
              <w:widowControl/>
              <w:spacing w:line="280" w:lineRule="exact"/>
              <w:jc w:val="left"/>
              <w:rPr>
                <w:rFonts w:ascii="宋体" w:cs="宋体"/>
                <w:color w:val="000000"/>
                <w:kern w:val="0"/>
                <w:szCs w:val="21"/>
              </w:rPr>
            </w:pPr>
          </w:p>
        </w:tc>
        <w:tc>
          <w:tcPr>
            <w:tcW w:w="5609" w:type="dxa"/>
            <w:vAlign w:val="center"/>
          </w:tcPr>
          <w:p>
            <w:pPr>
              <w:widowControl/>
              <w:spacing w:line="280" w:lineRule="exact"/>
              <w:jc w:val="left"/>
              <w:rPr>
                <w:rFonts w:ascii="宋体" w:cs="宋体"/>
                <w:color w:val="000000"/>
                <w:kern w:val="0"/>
                <w:szCs w:val="21"/>
              </w:rPr>
            </w:pPr>
            <w:r>
              <w:rPr>
                <w:rFonts w:hint="eastAsia" w:ascii="宋体" w:hAnsi="宋体" w:cs="宋体"/>
                <w:color w:val="000000"/>
                <w:kern w:val="0"/>
                <w:szCs w:val="21"/>
              </w:rPr>
              <w:t>步步高高考总复习·语文（第一轮）</w:t>
            </w:r>
          </w:p>
        </w:tc>
        <w:tc>
          <w:tcPr>
            <w:tcW w:w="1466" w:type="dxa"/>
            <w:vAlign w:val="center"/>
          </w:tcPr>
          <w:p>
            <w:pPr>
              <w:widowControl/>
              <w:spacing w:line="240" w:lineRule="exact"/>
              <w:jc w:val="center"/>
              <w:rPr>
                <w:rFonts w:ascii="宋体" w:cs="宋体"/>
                <w:color w:val="000000"/>
                <w:kern w:val="0"/>
                <w:szCs w:val="21"/>
              </w:rPr>
            </w:pPr>
            <w:r>
              <w:rPr>
                <w:rFonts w:hint="eastAsia" w:ascii="宋体" w:hAnsi="宋体" w:cs="宋体"/>
                <w:color w:val="000000"/>
                <w:kern w:val="0"/>
                <w:szCs w:val="21"/>
              </w:rPr>
              <w:t>黑龙江教育</w:t>
            </w:r>
          </w:p>
          <w:p>
            <w:pPr>
              <w:widowControl/>
              <w:spacing w:line="240" w:lineRule="exact"/>
              <w:jc w:val="center"/>
              <w:rPr>
                <w:rFonts w:ascii="宋体" w:cs="宋体"/>
                <w:color w:val="000000"/>
                <w:kern w:val="0"/>
                <w:szCs w:val="21"/>
              </w:rPr>
            </w:pPr>
            <w:r>
              <w:rPr>
                <w:rFonts w:hint="eastAsia" w:ascii="宋体" w:hAnsi="宋体" w:cs="宋体"/>
                <w:color w:val="000000"/>
                <w:kern w:val="0"/>
                <w:szCs w:val="21"/>
              </w:rPr>
              <w:t>出版社</w:t>
            </w:r>
          </w:p>
        </w:tc>
        <w:tc>
          <w:tcPr>
            <w:tcW w:w="880" w:type="dxa"/>
            <w:shd w:val="clear" w:color="000000" w:fill="FFFFFF"/>
            <w:vAlign w:val="center"/>
          </w:tcPr>
          <w:p>
            <w:pPr>
              <w:widowControl/>
              <w:spacing w:line="280" w:lineRule="exact"/>
              <w:jc w:val="center"/>
              <w:rPr>
                <w:rFonts w:ascii="宋体" w:cs="宋体"/>
                <w:color w:val="000000"/>
                <w:kern w:val="0"/>
                <w:szCs w:val="21"/>
              </w:rPr>
            </w:pPr>
            <w:r>
              <w:rPr>
                <w:rFonts w:ascii="宋体" w:hAnsi="宋体" w:cs="宋体"/>
                <w:color w:val="000000"/>
                <w:kern w:val="0"/>
                <w:szCs w:val="21"/>
              </w:rPr>
              <w:t>37.5</w:t>
            </w:r>
          </w:p>
        </w:tc>
        <w:tc>
          <w:tcPr>
            <w:tcW w:w="734" w:type="dxa"/>
            <w:shd w:val="clear" w:color="000000" w:fill="FFFFFF"/>
            <w:noWrap/>
            <w:vAlign w:val="center"/>
          </w:tcPr>
          <w:p>
            <w:pPr>
              <w:widowControl/>
              <w:spacing w:line="280" w:lineRule="exact"/>
              <w:jc w:val="left"/>
              <w:rPr>
                <w:rFonts w:asci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 w:hRule="atLeast"/>
        </w:trPr>
        <w:tc>
          <w:tcPr>
            <w:tcW w:w="1058" w:type="dxa"/>
            <w:vMerge w:val="continue"/>
            <w:vAlign w:val="center"/>
          </w:tcPr>
          <w:p>
            <w:pPr>
              <w:widowControl/>
              <w:spacing w:line="280" w:lineRule="exact"/>
              <w:jc w:val="left"/>
              <w:rPr>
                <w:rFonts w:ascii="宋体" w:cs="宋体"/>
                <w:color w:val="000000"/>
                <w:kern w:val="0"/>
                <w:szCs w:val="21"/>
              </w:rPr>
            </w:pPr>
          </w:p>
        </w:tc>
        <w:tc>
          <w:tcPr>
            <w:tcW w:w="5609" w:type="dxa"/>
            <w:vAlign w:val="center"/>
          </w:tcPr>
          <w:p>
            <w:pPr>
              <w:widowControl/>
              <w:spacing w:line="280" w:lineRule="exact"/>
              <w:jc w:val="left"/>
              <w:rPr>
                <w:rFonts w:ascii="宋体" w:cs="宋体"/>
                <w:color w:val="000000"/>
                <w:kern w:val="0"/>
                <w:szCs w:val="21"/>
              </w:rPr>
            </w:pPr>
            <w:r>
              <w:rPr>
                <w:rFonts w:hint="eastAsia" w:ascii="宋体" w:hAnsi="宋体" w:cs="宋体"/>
                <w:color w:val="000000"/>
                <w:kern w:val="0"/>
                <w:szCs w:val="21"/>
              </w:rPr>
              <w:t>步步高高考总复习·数学（文）（第一轮）</w:t>
            </w:r>
          </w:p>
        </w:tc>
        <w:tc>
          <w:tcPr>
            <w:tcW w:w="1466" w:type="dxa"/>
            <w:vAlign w:val="center"/>
          </w:tcPr>
          <w:p>
            <w:pPr>
              <w:widowControl/>
              <w:spacing w:line="240" w:lineRule="exact"/>
              <w:jc w:val="center"/>
              <w:rPr>
                <w:rFonts w:ascii="宋体" w:cs="宋体"/>
                <w:color w:val="000000"/>
                <w:kern w:val="0"/>
                <w:szCs w:val="21"/>
              </w:rPr>
            </w:pPr>
            <w:r>
              <w:rPr>
                <w:rFonts w:hint="eastAsia" w:ascii="宋体" w:hAnsi="宋体" w:cs="宋体"/>
                <w:color w:val="000000"/>
                <w:kern w:val="0"/>
                <w:szCs w:val="21"/>
              </w:rPr>
              <w:t>黑龙江教育</w:t>
            </w:r>
          </w:p>
          <w:p>
            <w:pPr>
              <w:widowControl/>
              <w:spacing w:line="240" w:lineRule="exact"/>
              <w:jc w:val="center"/>
              <w:rPr>
                <w:rFonts w:ascii="宋体" w:cs="宋体"/>
                <w:color w:val="000000"/>
                <w:kern w:val="0"/>
                <w:szCs w:val="21"/>
              </w:rPr>
            </w:pPr>
            <w:r>
              <w:rPr>
                <w:rFonts w:hint="eastAsia" w:ascii="宋体" w:hAnsi="宋体" w:cs="宋体"/>
                <w:color w:val="000000"/>
                <w:kern w:val="0"/>
                <w:szCs w:val="21"/>
              </w:rPr>
              <w:t>出版社</w:t>
            </w:r>
          </w:p>
        </w:tc>
        <w:tc>
          <w:tcPr>
            <w:tcW w:w="880" w:type="dxa"/>
            <w:shd w:val="clear" w:color="000000" w:fill="FFFFFF"/>
            <w:vAlign w:val="center"/>
          </w:tcPr>
          <w:p>
            <w:pPr>
              <w:widowControl/>
              <w:spacing w:line="280" w:lineRule="exact"/>
              <w:jc w:val="center"/>
              <w:rPr>
                <w:rFonts w:ascii="宋体" w:cs="宋体"/>
                <w:color w:val="000000"/>
                <w:kern w:val="0"/>
                <w:szCs w:val="21"/>
              </w:rPr>
            </w:pPr>
            <w:r>
              <w:rPr>
                <w:rFonts w:ascii="宋体" w:hAnsi="宋体" w:cs="宋体"/>
                <w:color w:val="000000"/>
                <w:kern w:val="0"/>
                <w:szCs w:val="21"/>
              </w:rPr>
              <w:t>32.31</w:t>
            </w:r>
          </w:p>
        </w:tc>
        <w:tc>
          <w:tcPr>
            <w:tcW w:w="734" w:type="dxa"/>
            <w:shd w:val="clear" w:color="000000" w:fill="FFFFFF"/>
            <w:noWrap/>
            <w:vAlign w:val="center"/>
          </w:tcPr>
          <w:p>
            <w:pPr>
              <w:widowControl/>
              <w:spacing w:line="280" w:lineRule="exact"/>
              <w:jc w:val="left"/>
              <w:rPr>
                <w:rFonts w:asci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 w:hRule="atLeast"/>
        </w:trPr>
        <w:tc>
          <w:tcPr>
            <w:tcW w:w="1058" w:type="dxa"/>
            <w:vMerge w:val="continue"/>
            <w:vAlign w:val="center"/>
          </w:tcPr>
          <w:p>
            <w:pPr>
              <w:widowControl/>
              <w:spacing w:line="280" w:lineRule="exact"/>
              <w:jc w:val="left"/>
              <w:rPr>
                <w:rFonts w:ascii="宋体" w:cs="宋体"/>
                <w:color w:val="000000"/>
                <w:kern w:val="0"/>
                <w:szCs w:val="21"/>
              </w:rPr>
            </w:pPr>
          </w:p>
        </w:tc>
        <w:tc>
          <w:tcPr>
            <w:tcW w:w="5609" w:type="dxa"/>
            <w:vAlign w:val="center"/>
          </w:tcPr>
          <w:p>
            <w:pPr>
              <w:widowControl/>
              <w:spacing w:line="280" w:lineRule="exact"/>
              <w:jc w:val="left"/>
              <w:rPr>
                <w:rFonts w:ascii="宋体" w:cs="宋体"/>
                <w:color w:val="000000"/>
                <w:kern w:val="0"/>
                <w:szCs w:val="21"/>
              </w:rPr>
            </w:pPr>
            <w:r>
              <w:rPr>
                <w:rFonts w:hint="eastAsia" w:ascii="宋体" w:hAnsi="宋体" w:cs="宋体"/>
                <w:color w:val="000000"/>
                <w:kern w:val="0"/>
                <w:szCs w:val="21"/>
              </w:rPr>
              <w:t>步步高高考总复习·数学（理）（第一轮）</w:t>
            </w:r>
          </w:p>
        </w:tc>
        <w:tc>
          <w:tcPr>
            <w:tcW w:w="1466" w:type="dxa"/>
            <w:vAlign w:val="center"/>
          </w:tcPr>
          <w:p>
            <w:pPr>
              <w:widowControl/>
              <w:spacing w:line="240" w:lineRule="exact"/>
              <w:jc w:val="center"/>
              <w:rPr>
                <w:rFonts w:ascii="宋体" w:cs="宋体"/>
                <w:color w:val="000000"/>
                <w:kern w:val="0"/>
                <w:szCs w:val="21"/>
              </w:rPr>
            </w:pPr>
            <w:r>
              <w:rPr>
                <w:rFonts w:hint="eastAsia" w:ascii="宋体" w:hAnsi="宋体" w:cs="宋体"/>
                <w:color w:val="000000"/>
                <w:kern w:val="0"/>
                <w:szCs w:val="21"/>
              </w:rPr>
              <w:t>黑龙江教育</w:t>
            </w:r>
          </w:p>
          <w:p>
            <w:pPr>
              <w:widowControl/>
              <w:spacing w:line="240" w:lineRule="exact"/>
              <w:jc w:val="center"/>
              <w:rPr>
                <w:rFonts w:ascii="宋体" w:cs="宋体"/>
                <w:color w:val="000000"/>
                <w:kern w:val="0"/>
                <w:szCs w:val="21"/>
              </w:rPr>
            </w:pPr>
            <w:r>
              <w:rPr>
                <w:rFonts w:hint="eastAsia" w:ascii="宋体" w:hAnsi="宋体" w:cs="宋体"/>
                <w:color w:val="000000"/>
                <w:kern w:val="0"/>
                <w:szCs w:val="21"/>
              </w:rPr>
              <w:t>出版社</w:t>
            </w:r>
          </w:p>
        </w:tc>
        <w:tc>
          <w:tcPr>
            <w:tcW w:w="880" w:type="dxa"/>
            <w:shd w:val="clear" w:color="000000" w:fill="FFFFFF"/>
            <w:vAlign w:val="center"/>
          </w:tcPr>
          <w:p>
            <w:pPr>
              <w:widowControl/>
              <w:spacing w:line="280" w:lineRule="exact"/>
              <w:jc w:val="center"/>
              <w:rPr>
                <w:rFonts w:ascii="宋体" w:cs="宋体"/>
                <w:color w:val="000000"/>
                <w:kern w:val="0"/>
                <w:szCs w:val="21"/>
              </w:rPr>
            </w:pPr>
            <w:r>
              <w:rPr>
                <w:rFonts w:ascii="宋体" w:hAnsi="宋体" w:cs="宋体"/>
                <w:color w:val="000000"/>
                <w:kern w:val="0"/>
                <w:szCs w:val="21"/>
              </w:rPr>
              <w:t>38.15</w:t>
            </w:r>
          </w:p>
        </w:tc>
        <w:tc>
          <w:tcPr>
            <w:tcW w:w="734" w:type="dxa"/>
            <w:shd w:val="clear" w:color="000000" w:fill="FFFFFF"/>
            <w:noWrap/>
            <w:vAlign w:val="center"/>
          </w:tcPr>
          <w:p>
            <w:pPr>
              <w:widowControl/>
              <w:spacing w:line="280" w:lineRule="exact"/>
              <w:jc w:val="left"/>
              <w:rPr>
                <w:rFonts w:asci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8" w:hRule="atLeast"/>
        </w:trPr>
        <w:tc>
          <w:tcPr>
            <w:tcW w:w="1058" w:type="dxa"/>
            <w:vMerge w:val="continue"/>
            <w:vAlign w:val="center"/>
          </w:tcPr>
          <w:p>
            <w:pPr>
              <w:widowControl/>
              <w:spacing w:line="280" w:lineRule="exact"/>
              <w:jc w:val="left"/>
              <w:rPr>
                <w:rFonts w:ascii="宋体" w:cs="宋体"/>
                <w:color w:val="000000"/>
                <w:kern w:val="0"/>
                <w:szCs w:val="21"/>
              </w:rPr>
            </w:pPr>
          </w:p>
        </w:tc>
        <w:tc>
          <w:tcPr>
            <w:tcW w:w="5609" w:type="dxa"/>
            <w:vAlign w:val="center"/>
          </w:tcPr>
          <w:p>
            <w:pPr>
              <w:widowControl/>
              <w:spacing w:line="280" w:lineRule="exact"/>
              <w:jc w:val="left"/>
              <w:rPr>
                <w:rFonts w:ascii="宋体" w:cs="宋体"/>
                <w:color w:val="000000"/>
                <w:kern w:val="0"/>
                <w:szCs w:val="21"/>
              </w:rPr>
            </w:pPr>
            <w:r>
              <w:rPr>
                <w:rFonts w:hint="eastAsia" w:ascii="宋体" w:hAnsi="宋体" w:cs="宋体"/>
                <w:color w:val="000000"/>
                <w:kern w:val="0"/>
                <w:szCs w:val="21"/>
              </w:rPr>
              <w:t>步步高高考总复习·英语（第一轮）</w:t>
            </w:r>
          </w:p>
        </w:tc>
        <w:tc>
          <w:tcPr>
            <w:tcW w:w="1466" w:type="dxa"/>
            <w:vAlign w:val="center"/>
          </w:tcPr>
          <w:p>
            <w:pPr>
              <w:widowControl/>
              <w:spacing w:line="240" w:lineRule="exact"/>
              <w:jc w:val="center"/>
              <w:rPr>
                <w:rFonts w:ascii="宋体" w:cs="宋体"/>
                <w:color w:val="000000"/>
                <w:kern w:val="0"/>
                <w:szCs w:val="21"/>
              </w:rPr>
            </w:pPr>
            <w:r>
              <w:rPr>
                <w:rFonts w:hint="eastAsia" w:ascii="宋体" w:hAnsi="宋体" w:cs="宋体"/>
                <w:color w:val="000000"/>
                <w:kern w:val="0"/>
                <w:szCs w:val="21"/>
              </w:rPr>
              <w:t>黑龙江教育</w:t>
            </w:r>
          </w:p>
          <w:p>
            <w:pPr>
              <w:widowControl/>
              <w:spacing w:line="240" w:lineRule="exact"/>
              <w:jc w:val="center"/>
              <w:rPr>
                <w:rFonts w:ascii="宋体" w:cs="宋体"/>
                <w:color w:val="000000"/>
                <w:kern w:val="0"/>
                <w:szCs w:val="21"/>
              </w:rPr>
            </w:pPr>
            <w:r>
              <w:rPr>
                <w:rFonts w:hint="eastAsia" w:ascii="宋体" w:hAnsi="宋体" w:cs="宋体"/>
                <w:color w:val="000000"/>
                <w:kern w:val="0"/>
                <w:szCs w:val="21"/>
              </w:rPr>
              <w:t>出版社</w:t>
            </w:r>
          </w:p>
        </w:tc>
        <w:tc>
          <w:tcPr>
            <w:tcW w:w="880" w:type="dxa"/>
            <w:shd w:val="clear" w:color="000000" w:fill="FFFFFF"/>
            <w:vAlign w:val="center"/>
          </w:tcPr>
          <w:p>
            <w:pPr>
              <w:widowControl/>
              <w:spacing w:line="280" w:lineRule="exact"/>
              <w:jc w:val="center"/>
              <w:rPr>
                <w:rFonts w:ascii="宋体" w:cs="宋体"/>
                <w:color w:val="000000"/>
                <w:kern w:val="0"/>
                <w:szCs w:val="21"/>
              </w:rPr>
            </w:pPr>
            <w:r>
              <w:rPr>
                <w:rFonts w:ascii="宋体" w:hAnsi="宋体" w:cs="宋体"/>
                <w:color w:val="000000"/>
                <w:kern w:val="0"/>
                <w:szCs w:val="21"/>
              </w:rPr>
              <w:t>38.8</w:t>
            </w:r>
          </w:p>
        </w:tc>
        <w:tc>
          <w:tcPr>
            <w:tcW w:w="734" w:type="dxa"/>
            <w:shd w:val="clear" w:color="000000" w:fill="FFFFFF"/>
            <w:noWrap/>
            <w:vAlign w:val="center"/>
          </w:tcPr>
          <w:p>
            <w:pPr>
              <w:widowControl/>
              <w:spacing w:line="280" w:lineRule="exact"/>
              <w:jc w:val="left"/>
              <w:rPr>
                <w:rFonts w:asci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6" w:hRule="atLeast"/>
        </w:trPr>
        <w:tc>
          <w:tcPr>
            <w:tcW w:w="1058" w:type="dxa"/>
            <w:vMerge w:val="continue"/>
            <w:vAlign w:val="center"/>
          </w:tcPr>
          <w:p>
            <w:pPr>
              <w:widowControl/>
              <w:spacing w:line="280" w:lineRule="exact"/>
              <w:jc w:val="left"/>
              <w:rPr>
                <w:rFonts w:ascii="宋体" w:cs="宋体"/>
                <w:color w:val="000000"/>
                <w:kern w:val="0"/>
                <w:szCs w:val="21"/>
              </w:rPr>
            </w:pPr>
          </w:p>
        </w:tc>
        <w:tc>
          <w:tcPr>
            <w:tcW w:w="5609" w:type="dxa"/>
            <w:vAlign w:val="center"/>
          </w:tcPr>
          <w:p>
            <w:pPr>
              <w:widowControl/>
              <w:spacing w:line="280" w:lineRule="exact"/>
              <w:jc w:val="left"/>
              <w:rPr>
                <w:rFonts w:ascii="宋体" w:cs="宋体"/>
                <w:color w:val="000000"/>
                <w:kern w:val="0"/>
                <w:szCs w:val="21"/>
              </w:rPr>
            </w:pPr>
            <w:r>
              <w:rPr>
                <w:rFonts w:hint="eastAsia" w:ascii="宋体" w:hAnsi="宋体" w:cs="宋体"/>
                <w:color w:val="000000"/>
                <w:kern w:val="0"/>
                <w:szCs w:val="21"/>
              </w:rPr>
              <w:t>步步高高考总复习·思想政治（第一轮）</w:t>
            </w:r>
          </w:p>
        </w:tc>
        <w:tc>
          <w:tcPr>
            <w:tcW w:w="1466" w:type="dxa"/>
            <w:vAlign w:val="center"/>
          </w:tcPr>
          <w:p>
            <w:pPr>
              <w:widowControl/>
              <w:spacing w:line="240" w:lineRule="exact"/>
              <w:jc w:val="center"/>
              <w:rPr>
                <w:rFonts w:ascii="宋体" w:cs="宋体"/>
                <w:color w:val="000000"/>
                <w:kern w:val="0"/>
                <w:szCs w:val="21"/>
              </w:rPr>
            </w:pPr>
            <w:r>
              <w:rPr>
                <w:rFonts w:hint="eastAsia" w:ascii="宋体" w:hAnsi="宋体" w:cs="宋体"/>
                <w:color w:val="000000"/>
                <w:kern w:val="0"/>
                <w:szCs w:val="21"/>
              </w:rPr>
              <w:t>黑龙江教育</w:t>
            </w:r>
          </w:p>
          <w:p>
            <w:pPr>
              <w:widowControl/>
              <w:spacing w:line="240" w:lineRule="exact"/>
              <w:jc w:val="center"/>
              <w:rPr>
                <w:rFonts w:ascii="宋体" w:cs="宋体"/>
                <w:color w:val="000000"/>
                <w:kern w:val="0"/>
                <w:szCs w:val="21"/>
              </w:rPr>
            </w:pPr>
            <w:r>
              <w:rPr>
                <w:rFonts w:hint="eastAsia" w:ascii="宋体" w:hAnsi="宋体" w:cs="宋体"/>
                <w:color w:val="000000"/>
                <w:kern w:val="0"/>
                <w:szCs w:val="21"/>
              </w:rPr>
              <w:t>出版社</w:t>
            </w:r>
          </w:p>
        </w:tc>
        <w:tc>
          <w:tcPr>
            <w:tcW w:w="880" w:type="dxa"/>
            <w:shd w:val="clear" w:color="000000" w:fill="FFFFFF"/>
            <w:vAlign w:val="center"/>
          </w:tcPr>
          <w:p>
            <w:pPr>
              <w:widowControl/>
              <w:spacing w:line="280" w:lineRule="exact"/>
              <w:jc w:val="center"/>
              <w:rPr>
                <w:rFonts w:ascii="宋体" w:cs="宋体"/>
                <w:color w:val="000000"/>
                <w:kern w:val="0"/>
                <w:szCs w:val="21"/>
              </w:rPr>
            </w:pPr>
            <w:r>
              <w:rPr>
                <w:rFonts w:ascii="宋体" w:hAnsi="宋体" w:cs="宋体"/>
                <w:color w:val="000000"/>
                <w:kern w:val="0"/>
                <w:szCs w:val="21"/>
              </w:rPr>
              <w:t>35.56</w:t>
            </w:r>
          </w:p>
        </w:tc>
        <w:tc>
          <w:tcPr>
            <w:tcW w:w="734" w:type="dxa"/>
            <w:shd w:val="clear" w:color="000000" w:fill="FFFFFF"/>
            <w:noWrap/>
            <w:vAlign w:val="center"/>
          </w:tcPr>
          <w:p>
            <w:pPr>
              <w:widowControl/>
              <w:spacing w:line="280" w:lineRule="exact"/>
              <w:jc w:val="left"/>
              <w:rPr>
                <w:rFonts w:asci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5" w:hRule="atLeast"/>
        </w:trPr>
        <w:tc>
          <w:tcPr>
            <w:tcW w:w="1058" w:type="dxa"/>
            <w:vMerge w:val="restart"/>
            <w:vAlign w:val="center"/>
          </w:tcPr>
          <w:p>
            <w:pPr>
              <w:spacing w:line="280" w:lineRule="exact"/>
              <w:jc w:val="center"/>
              <w:rPr>
                <w:rFonts w:ascii="宋体" w:cs="宋体"/>
                <w:color w:val="000000"/>
                <w:kern w:val="0"/>
                <w:szCs w:val="21"/>
              </w:rPr>
            </w:pPr>
            <w:r>
              <w:rPr>
                <w:rFonts w:hint="eastAsia" w:ascii="宋体" w:hAnsi="宋体" w:cs="宋体"/>
                <w:color w:val="000000"/>
                <w:kern w:val="0"/>
                <w:szCs w:val="21"/>
              </w:rPr>
              <w:t>高</w:t>
            </w:r>
          </w:p>
          <w:p>
            <w:pPr>
              <w:spacing w:line="280" w:lineRule="exact"/>
              <w:jc w:val="center"/>
              <w:rPr>
                <w:rFonts w:ascii="宋体" w:cs="宋体"/>
                <w:color w:val="000000"/>
                <w:kern w:val="0"/>
                <w:szCs w:val="21"/>
              </w:rPr>
            </w:pPr>
            <w:r>
              <w:rPr>
                <w:rFonts w:hint="eastAsia" w:ascii="宋体" w:hAnsi="宋体" w:cs="宋体"/>
                <w:color w:val="000000"/>
                <w:kern w:val="0"/>
                <w:szCs w:val="21"/>
              </w:rPr>
              <w:t>考</w:t>
            </w:r>
          </w:p>
          <w:p>
            <w:pPr>
              <w:spacing w:line="280" w:lineRule="exact"/>
              <w:jc w:val="center"/>
              <w:rPr>
                <w:rFonts w:ascii="宋体" w:cs="宋体"/>
                <w:color w:val="000000"/>
                <w:kern w:val="0"/>
                <w:szCs w:val="21"/>
              </w:rPr>
            </w:pPr>
            <w:r>
              <w:rPr>
                <w:rFonts w:hint="eastAsia" w:ascii="宋体" w:hAnsi="宋体" w:cs="宋体"/>
                <w:color w:val="000000"/>
                <w:kern w:val="0"/>
                <w:szCs w:val="21"/>
              </w:rPr>
              <w:t>总</w:t>
            </w:r>
          </w:p>
          <w:p>
            <w:pPr>
              <w:spacing w:line="280" w:lineRule="exact"/>
              <w:jc w:val="center"/>
              <w:rPr>
                <w:rFonts w:ascii="宋体" w:cs="宋体"/>
                <w:color w:val="000000"/>
                <w:kern w:val="0"/>
                <w:szCs w:val="21"/>
              </w:rPr>
            </w:pPr>
            <w:r>
              <w:rPr>
                <w:rFonts w:hint="eastAsia" w:ascii="宋体" w:hAnsi="宋体" w:cs="宋体"/>
                <w:color w:val="000000"/>
                <w:kern w:val="0"/>
                <w:szCs w:val="21"/>
              </w:rPr>
              <w:t>复</w:t>
            </w:r>
          </w:p>
          <w:p>
            <w:pPr>
              <w:spacing w:line="280" w:lineRule="exact"/>
              <w:jc w:val="center"/>
              <w:rPr>
                <w:rFonts w:ascii="宋体" w:cs="宋体"/>
                <w:color w:val="000000"/>
                <w:kern w:val="0"/>
                <w:szCs w:val="21"/>
              </w:rPr>
            </w:pPr>
            <w:r>
              <w:rPr>
                <w:rFonts w:hint="eastAsia" w:ascii="宋体" w:hAnsi="宋体" w:cs="宋体"/>
                <w:color w:val="000000"/>
                <w:kern w:val="0"/>
                <w:szCs w:val="21"/>
              </w:rPr>
              <w:t>习</w:t>
            </w:r>
          </w:p>
        </w:tc>
        <w:tc>
          <w:tcPr>
            <w:tcW w:w="5609" w:type="dxa"/>
            <w:vAlign w:val="center"/>
          </w:tcPr>
          <w:p>
            <w:pPr>
              <w:widowControl/>
              <w:spacing w:line="280" w:lineRule="exact"/>
              <w:jc w:val="left"/>
              <w:rPr>
                <w:rFonts w:ascii="宋体" w:cs="宋体"/>
                <w:color w:val="000000"/>
                <w:kern w:val="0"/>
                <w:szCs w:val="21"/>
              </w:rPr>
            </w:pPr>
            <w:r>
              <w:rPr>
                <w:rFonts w:hint="eastAsia" w:ascii="宋体" w:hAnsi="宋体" w:cs="宋体"/>
                <w:color w:val="000000"/>
                <w:kern w:val="0"/>
                <w:szCs w:val="21"/>
              </w:rPr>
              <w:t>步步高高考总复习·历史（第一轮）</w:t>
            </w:r>
          </w:p>
        </w:tc>
        <w:tc>
          <w:tcPr>
            <w:tcW w:w="1466" w:type="dxa"/>
            <w:vAlign w:val="center"/>
          </w:tcPr>
          <w:p>
            <w:pPr>
              <w:widowControl/>
              <w:spacing w:line="240" w:lineRule="exact"/>
              <w:jc w:val="center"/>
              <w:rPr>
                <w:rFonts w:ascii="宋体" w:cs="宋体"/>
                <w:color w:val="000000"/>
                <w:kern w:val="0"/>
                <w:szCs w:val="21"/>
              </w:rPr>
            </w:pPr>
            <w:r>
              <w:rPr>
                <w:rFonts w:hint="eastAsia" w:ascii="宋体" w:hAnsi="宋体" w:cs="宋体"/>
                <w:color w:val="000000"/>
                <w:kern w:val="0"/>
                <w:szCs w:val="21"/>
              </w:rPr>
              <w:t>黑龙江教育</w:t>
            </w:r>
          </w:p>
          <w:p>
            <w:pPr>
              <w:widowControl/>
              <w:spacing w:line="240" w:lineRule="exact"/>
              <w:jc w:val="center"/>
              <w:rPr>
                <w:rFonts w:ascii="宋体" w:cs="宋体"/>
                <w:color w:val="000000"/>
                <w:kern w:val="0"/>
                <w:szCs w:val="21"/>
              </w:rPr>
            </w:pPr>
            <w:r>
              <w:rPr>
                <w:rFonts w:hint="eastAsia" w:ascii="宋体" w:hAnsi="宋体" w:cs="宋体"/>
                <w:color w:val="000000"/>
                <w:kern w:val="0"/>
                <w:szCs w:val="21"/>
              </w:rPr>
              <w:t>出版社</w:t>
            </w:r>
          </w:p>
        </w:tc>
        <w:tc>
          <w:tcPr>
            <w:tcW w:w="880" w:type="dxa"/>
            <w:shd w:val="clear" w:color="000000" w:fill="FFFFFF"/>
            <w:vAlign w:val="center"/>
          </w:tcPr>
          <w:p>
            <w:pPr>
              <w:widowControl/>
              <w:spacing w:line="280" w:lineRule="exact"/>
              <w:jc w:val="center"/>
              <w:rPr>
                <w:rFonts w:ascii="宋体" w:cs="宋体"/>
                <w:color w:val="000000"/>
                <w:kern w:val="0"/>
                <w:szCs w:val="21"/>
              </w:rPr>
            </w:pPr>
            <w:r>
              <w:rPr>
                <w:rFonts w:ascii="宋体" w:hAnsi="宋体" w:cs="宋体"/>
                <w:color w:val="000000"/>
                <w:kern w:val="0"/>
                <w:szCs w:val="21"/>
              </w:rPr>
              <w:t>36.21</w:t>
            </w:r>
          </w:p>
        </w:tc>
        <w:tc>
          <w:tcPr>
            <w:tcW w:w="734" w:type="dxa"/>
            <w:shd w:val="clear" w:color="000000" w:fill="FFFFFF"/>
            <w:noWrap/>
            <w:vAlign w:val="center"/>
          </w:tcPr>
          <w:p>
            <w:pPr>
              <w:widowControl/>
              <w:spacing w:line="280" w:lineRule="exact"/>
              <w:jc w:val="left"/>
              <w:rPr>
                <w:rFonts w:asci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 w:hRule="atLeast"/>
        </w:trPr>
        <w:tc>
          <w:tcPr>
            <w:tcW w:w="1058" w:type="dxa"/>
            <w:vMerge w:val="continue"/>
            <w:vAlign w:val="center"/>
          </w:tcPr>
          <w:p>
            <w:pPr>
              <w:spacing w:line="280" w:lineRule="exact"/>
              <w:jc w:val="left"/>
              <w:rPr>
                <w:rFonts w:ascii="宋体" w:cs="宋体"/>
                <w:color w:val="000000"/>
                <w:kern w:val="0"/>
                <w:szCs w:val="21"/>
              </w:rPr>
            </w:pPr>
          </w:p>
        </w:tc>
        <w:tc>
          <w:tcPr>
            <w:tcW w:w="5609" w:type="dxa"/>
            <w:vAlign w:val="center"/>
          </w:tcPr>
          <w:p>
            <w:pPr>
              <w:widowControl/>
              <w:spacing w:line="280" w:lineRule="exact"/>
              <w:jc w:val="left"/>
              <w:rPr>
                <w:rFonts w:ascii="宋体" w:cs="宋体"/>
                <w:color w:val="000000"/>
                <w:kern w:val="0"/>
                <w:szCs w:val="21"/>
              </w:rPr>
            </w:pPr>
            <w:r>
              <w:rPr>
                <w:rFonts w:hint="eastAsia" w:ascii="宋体" w:hAnsi="宋体" w:cs="宋体"/>
                <w:color w:val="000000"/>
                <w:kern w:val="0"/>
                <w:szCs w:val="21"/>
              </w:rPr>
              <w:t>步步高高考总复习·地理（第一轮）</w:t>
            </w:r>
          </w:p>
        </w:tc>
        <w:tc>
          <w:tcPr>
            <w:tcW w:w="1466" w:type="dxa"/>
            <w:vAlign w:val="center"/>
          </w:tcPr>
          <w:p>
            <w:pPr>
              <w:widowControl/>
              <w:spacing w:line="240" w:lineRule="exact"/>
              <w:jc w:val="center"/>
              <w:rPr>
                <w:rFonts w:ascii="宋体" w:cs="宋体"/>
                <w:color w:val="000000"/>
                <w:kern w:val="0"/>
                <w:szCs w:val="21"/>
              </w:rPr>
            </w:pPr>
            <w:r>
              <w:rPr>
                <w:rFonts w:hint="eastAsia" w:ascii="宋体" w:hAnsi="宋体" w:cs="宋体"/>
                <w:color w:val="000000"/>
                <w:kern w:val="0"/>
                <w:szCs w:val="21"/>
              </w:rPr>
              <w:t>黑龙江教育</w:t>
            </w:r>
          </w:p>
          <w:p>
            <w:pPr>
              <w:widowControl/>
              <w:spacing w:line="240" w:lineRule="exact"/>
              <w:jc w:val="center"/>
              <w:rPr>
                <w:rFonts w:ascii="宋体" w:cs="宋体"/>
                <w:color w:val="000000"/>
                <w:kern w:val="0"/>
                <w:szCs w:val="21"/>
              </w:rPr>
            </w:pPr>
            <w:r>
              <w:rPr>
                <w:rFonts w:hint="eastAsia" w:ascii="宋体" w:hAnsi="宋体" w:cs="宋体"/>
                <w:color w:val="000000"/>
                <w:kern w:val="0"/>
                <w:szCs w:val="21"/>
              </w:rPr>
              <w:t>出版社</w:t>
            </w:r>
          </w:p>
        </w:tc>
        <w:tc>
          <w:tcPr>
            <w:tcW w:w="880" w:type="dxa"/>
            <w:shd w:val="clear" w:color="000000" w:fill="FFFFFF"/>
            <w:vAlign w:val="center"/>
          </w:tcPr>
          <w:p>
            <w:pPr>
              <w:widowControl/>
              <w:spacing w:line="280" w:lineRule="exact"/>
              <w:jc w:val="center"/>
              <w:rPr>
                <w:rFonts w:ascii="宋体" w:cs="宋体"/>
                <w:color w:val="000000"/>
                <w:kern w:val="0"/>
                <w:szCs w:val="21"/>
              </w:rPr>
            </w:pPr>
            <w:r>
              <w:rPr>
                <w:rFonts w:ascii="宋体" w:hAnsi="宋体" w:cs="宋体"/>
                <w:color w:val="000000"/>
                <w:kern w:val="0"/>
                <w:szCs w:val="21"/>
              </w:rPr>
              <w:t>34.26</w:t>
            </w:r>
          </w:p>
        </w:tc>
        <w:tc>
          <w:tcPr>
            <w:tcW w:w="734" w:type="dxa"/>
            <w:shd w:val="clear" w:color="000000" w:fill="FFFFFF"/>
            <w:noWrap/>
            <w:vAlign w:val="center"/>
          </w:tcPr>
          <w:p>
            <w:pPr>
              <w:widowControl/>
              <w:spacing w:line="280" w:lineRule="exact"/>
              <w:jc w:val="left"/>
              <w:rPr>
                <w:rFonts w:asci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 w:hRule="atLeast"/>
        </w:trPr>
        <w:tc>
          <w:tcPr>
            <w:tcW w:w="1058" w:type="dxa"/>
            <w:vMerge w:val="continue"/>
            <w:vAlign w:val="center"/>
          </w:tcPr>
          <w:p>
            <w:pPr>
              <w:widowControl/>
              <w:spacing w:line="280" w:lineRule="exact"/>
              <w:jc w:val="left"/>
              <w:rPr>
                <w:rFonts w:ascii="宋体" w:cs="宋体"/>
                <w:color w:val="000000"/>
                <w:kern w:val="0"/>
                <w:szCs w:val="21"/>
              </w:rPr>
            </w:pPr>
          </w:p>
        </w:tc>
        <w:tc>
          <w:tcPr>
            <w:tcW w:w="5609" w:type="dxa"/>
            <w:vAlign w:val="center"/>
          </w:tcPr>
          <w:p>
            <w:pPr>
              <w:widowControl/>
              <w:spacing w:line="280" w:lineRule="exact"/>
              <w:jc w:val="left"/>
              <w:rPr>
                <w:rFonts w:ascii="宋体" w:cs="宋体"/>
                <w:color w:val="000000"/>
                <w:kern w:val="0"/>
                <w:szCs w:val="21"/>
              </w:rPr>
            </w:pPr>
            <w:r>
              <w:rPr>
                <w:rFonts w:hint="eastAsia" w:ascii="宋体" w:hAnsi="宋体" w:cs="宋体"/>
                <w:color w:val="000000"/>
                <w:kern w:val="0"/>
                <w:szCs w:val="21"/>
              </w:rPr>
              <w:t>步步高高考总复习·物理（第一轮）</w:t>
            </w:r>
          </w:p>
        </w:tc>
        <w:tc>
          <w:tcPr>
            <w:tcW w:w="1466" w:type="dxa"/>
            <w:vAlign w:val="center"/>
          </w:tcPr>
          <w:p>
            <w:pPr>
              <w:widowControl/>
              <w:spacing w:line="240" w:lineRule="exact"/>
              <w:jc w:val="center"/>
              <w:rPr>
                <w:rFonts w:ascii="宋体" w:cs="宋体"/>
                <w:color w:val="000000"/>
                <w:kern w:val="0"/>
                <w:szCs w:val="21"/>
              </w:rPr>
            </w:pPr>
            <w:r>
              <w:rPr>
                <w:rFonts w:hint="eastAsia" w:ascii="宋体" w:hAnsi="宋体" w:cs="宋体"/>
                <w:color w:val="000000"/>
                <w:kern w:val="0"/>
                <w:szCs w:val="21"/>
              </w:rPr>
              <w:t>黑龙江教育</w:t>
            </w:r>
          </w:p>
          <w:p>
            <w:pPr>
              <w:widowControl/>
              <w:spacing w:line="240" w:lineRule="exact"/>
              <w:jc w:val="center"/>
              <w:rPr>
                <w:rFonts w:ascii="宋体" w:cs="宋体"/>
                <w:color w:val="000000"/>
                <w:kern w:val="0"/>
                <w:szCs w:val="21"/>
              </w:rPr>
            </w:pPr>
            <w:r>
              <w:rPr>
                <w:rFonts w:hint="eastAsia" w:ascii="宋体" w:hAnsi="宋体" w:cs="宋体"/>
                <w:color w:val="000000"/>
                <w:kern w:val="0"/>
                <w:szCs w:val="21"/>
              </w:rPr>
              <w:t>出版社</w:t>
            </w:r>
          </w:p>
        </w:tc>
        <w:tc>
          <w:tcPr>
            <w:tcW w:w="880" w:type="dxa"/>
            <w:shd w:val="clear" w:color="000000" w:fill="FFFFFF"/>
            <w:vAlign w:val="center"/>
          </w:tcPr>
          <w:p>
            <w:pPr>
              <w:widowControl/>
              <w:spacing w:line="280" w:lineRule="exact"/>
              <w:jc w:val="center"/>
              <w:rPr>
                <w:rFonts w:ascii="宋体" w:cs="宋体"/>
                <w:color w:val="000000"/>
                <w:kern w:val="0"/>
                <w:szCs w:val="21"/>
              </w:rPr>
            </w:pPr>
            <w:r>
              <w:rPr>
                <w:rFonts w:ascii="宋体" w:hAnsi="宋体" w:cs="宋体"/>
                <w:color w:val="000000"/>
                <w:kern w:val="0"/>
                <w:szCs w:val="21"/>
              </w:rPr>
              <w:t>36.85</w:t>
            </w:r>
          </w:p>
        </w:tc>
        <w:tc>
          <w:tcPr>
            <w:tcW w:w="734" w:type="dxa"/>
            <w:shd w:val="clear" w:color="000000" w:fill="FFFFFF"/>
            <w:noWrap/>
            <w:vAlign w:val="center"/>
          </w:tcPr>
          <w:p>
            <w:pPr>
              <w:widowControl/>
              <w:spacing w:line="280" w:lineRule="exact"/>
              <w:jc w:val="left"/>
              <w:rPr>
                <w:rFonts w:asci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 w:hRule="atLeast"/>
        </w:trPr>
        <w:tc>
          <w:tcPr>
            <w:tcW w:w="1058" w:type="dxa"/>
            <w:vMerge w:val="continue"/>
            <w:vAlign w:val="center"/>
          </w:tcPr>
          <w:p>
            <w:pPr>
              <w:widowControl/>
              <w:spacing w:line="280" w:lineRule="exact"/>
              <w:jc w:val="left"/>
              <w:rPr>
                <w:rFonts w:ascii="宋体" w:cs="宋体"/>
                <w:color w:val="000000"/>
                <w:kern w:val="0"/>
                <w:szCs w:val="21"/>
              </w:rPr>
            </w:pPr>
          </w:p>
        </w:tc>
        <w:tc>
          <w:tcPr>
            <w:tcW w:w="5609" w:type="dxa"/>
            <w:vAlign w:val="center"/>
          </w:tcPr>
          <w:p>
            <w:pPr>
              <w:widowControl/>
              <w:spacing w:line="280" w:lineRule="exact"/>
              <w:jc w:val="left"/>
              <w:rPr>
                <w:rFonts w:ascii="宋体" w:cs="宋体"/>
                <w:color w:val="000000"/>
                <w:kern w:val="0"/>
                <w:szCs w:val="21"/>
              </w:rPr>
            </w:pPr>
            <w:r>
              <w:rPr>
                <w:rFonts w:hint="eastAsia" w:ascii="宋体" w:hAnsi="宋体" w:cs="宋体"/>
                <w:color w:val="000000"/>
                <w:kern w:val="0"/>
                <w:szCs w:val="21"/>
              </w:rPr>
              <w:t>步步高高考总复习·化学（第一轮）</w:t>
            </w:r>
          </w:p>
        </w:tc>
        <w:tc>
          <w:tcPr>
            <w:tcW w:w="1466" w:type="dxa"/>
            <w:vAlign w:val="center"/>
          </w:tcPr>
          <w:p>
            <w:pPr>
              <w:widowControl/>
              <w:spacing w:line="240" w:lineRule="exact"/>
              <w:jc w:val="center"/>
              <w:rPr>
                <w:rFonts w:ascii="宋体" w:cs="宋体"/>
                <w:color w:val="000000"/>
                <w:kern w:val="0"/>
                <w:szCs w:val="21"/>
              </w:rPr>
            </w:pPr>
            <w:r>
              <w:rPr>
                <w:rFonts w:hint="eastAsia" w:ascii="宋体" w:hAnsi="宋体" w:cs="宋体"/>
                <w:color w:val="000000"/>
                <w:kern w:val="0"/>
                <w:szCs w:val="21"/>
              </w:rPr>
              <w:t>黑龙江教育</w:t>
            </w:r>
          </w:p>
          <w:p>
            <w:pPr>
              <w:widowControl/>
              <w:spacing w:line="240" w:lineRule="exact"/>
              <w:jc w:val="center"/>
              <w:rPr>
                <w:rFonts w:ascii="宋体" w:cs="宋体"/>
                <w:color w:val="000000"/>
                <w:kern w:val="0"/>
                <w:szCs w:val="21"/>
              </w:rPr>
            </w:pPr>
            <w:r>
              <w:rPr>
                <w:rFonts w:hint="eastAsia" w:ascii="宋体" w:hAnsi="宋体" w:cs="宋体"/>
                <w:color w:val="000000"/>
                <w:kern w:val="0"/>
                <w:szCs w:val="21"/>
              </w:rPr>
              <w:t>出版社</w:t>
            </w:r>
          </w:p>
        </w:tc>
        <w:tc>
          <w:tcPr>
            <w:tcW w:w="880" w:type="dxa"/>
            <w:shd w:val="clear" w:color="000000" w:fill="FFFFFF"/>
            <w:vAlign w:val="center"/>
          </w:tcPr>
          <w:p>
            <w:pPr>
              <w:widowControl/>
              <w:spacing w:line="280" w:lineRule="exact"/>
              <w:jc w:val="center"/>
              <w:rPr>
                <w:rFonts w:ascii="宋体" w:cs="宋体"/>
                <w:color w:val="000000"/>
                <w:kern w:val="0"/>
                <w:szCs w:val="21"/>
              </w:rPr>
            </w:pPr>
            <w:r>
              <w:rPr>
                <w:rFonts w:ascii="宋体" w:hAnsi="宋体" w:cs="宋体"/>
                <w:color w:val="000000"/>
                <w:kern w:val="0"/>
                <w:szCs w:val="21"/>
              </w:rPr>
              <w:t>39.45</w:t>
            </w:r>
          </w:p>
        </w:tc>
        <w:tc>
          <w:tcPr>
            <w:tcW w:w="734" w:type="dxa"/>
            <w:shd w:val="clear" w:color="000000" w:fill="FFFFFF"/>
            <w:noWrap/>
            <w:vAlign w:val="center"/>
          </w:tcPr>
          <w:p>
            <w:pPr>
              <w:widowControl/>
              <w:spacing w:line="280" w:lineRule="exact"/>
              <w:jc w:val="left"/>
              <w:rPr>
                <w:rFonts w:asci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 w:hRule="atLeast"/>
        </w:trPr>
        <w:tc>
          <w:tcPr>
            <w:tcW w:w="1058" w:type="dxa"/>
            <w:vMerge w:val="continue"/>
            <w:vAlign w:val="center"/>
          </w:tcPr>
          <w:p>
            <w:pPr>
              <w:widowControl/>
              <w:spacing w:line="280" w:lineRule="exact"/>
              <w:jc w:val="left"/>
              <w:rPr>
                <w:rFonts w:ascii="宋体" w:cs="宋体"/>
                <w:color w:val="000000"/>
                <w:kern w:val="0"/>
                <w:szCs w:val="21"/>
              </w:rPr>
            </w:pPr>
          </w:p>
        </w:tc>
        <w:tc>
          <w:tcPr>
            <w:tcW w:w="5609" w:type="dxa"/>
            <w:vAlign w:val="center"/>
          </w:tcPr>
          <w:p>
            <w:pPr>
              <w:widowControl/>
              <w:spacing w:line="280" w:lineRule="exact"/>
              <w:jc w:val="left"/>
              <w:rPr>
                <w:rFonts w:ascii="宋体" w:cs="宋体"/>
                <w:color w:val="000000"/>
                <w:kern w:val="0"/>
                <w:szCs w:val="21"/>
              </w:rPr>
            </w:pPr>
            <w:r>
              <w:rPr>
                <w:rFonts w:hint="eastAsia" w:ascii="宋体" w:hAnsi="宋体" w:cs="宋体"/>
                <w:color w:val="000000"/>
                <w:kern w:val="0"/>
                <w:szCs w:val="21"/>
              </w:rPr>
              <w:t>步步高高考总复习·生物（第一轮）</w:t>
            </w:r>
          </w:p>
        </w:tc>
        <w:tc>
          <w:tcPr>
            <w:tcW w:w="1466" w:type="dxa"/>
            <w:vAlign w:val="center"/>
          </w:tcPr>
          <w:p>
            <w:pPr>
              <w:widowControl/>
              <w:spacing w:line="240" w:lineRule="exact"/>
              <w:jc w:val="center"/>
              <w:rPr>
                <w:rFonts w:ascii="宋体" w:cs="宋体"/>
                <w:color w:val="000000"/>
                <w:kern w:val="0"/>
                <w:szCs w:val="21"/>
              </w:rPr>
            </w:pPr>
            <w:r>
              <w:rPr>
                <w:rFonts w:hint="eastAsia" w:ascii="宋体" w:hAnsi="宋体" w:cs="宋体"/>
                <w:color w:val="000000"/>
                <w:kern w:val="0"/>
                <w:szCs w:val="21"/>
              </w:rPr>
              <w:t>黑龙江教育</w:t>
            </w:r>
          </w:p>
          <w:p>
            <w:pPr>
              <w:widowControl/>
              <w:spacing w:line="240" w:lineRule="exact"/>
              <w:jc w:val="center"/>
              <w:rPr>
                <w:rFonts w:ascii="宋体" w:cs="宋体"/>
                <w:color w:val="000000"/>
                <w:kern w:val="0"/>
                <w:szCs w:val="21"/>
              </w:rPr>
            </w:pPr>
            <w:r>
              <w:rPr>
                <w:rFonts w:hint="eastAsia" w:ascii="宋体" w:hAnsi="宋体" w:cs="宋体"/>
                <w:color w:val="000000"/>
                <w:kern w:val="0"/>
                <w:szCs w:val="21"/>
              </w:rPr>
              <w:t>出版社</w:t>
            </w:r>
          </w:p>
        </w:tc>
        <w:tc>
          <w:tcPr>
            <w:tcW w:w="880" w:type="dxa"/>
            <w:shd w:val="clear" w:color="000000" w:fill="FFFFFF"/>
            <w:vAlign w:val="center"/>
          </w:tcPr>
          <w:p>
            <w:pPr>
              <w:widowControl/>
              <w:spacing w:line="280" w:lineRule="exact"/>
              <w:jc w:val="center"/>
              <w:rPr>
                <w:rFonts w:ascii="宋体" w:cs="宋体"/>
                <w:color w:val="000000"/>
                <w:kern w:val="0"/>
                <w:szCs w:val="21"/>
              </w:rPr>
            </w:pPr>
            <w:r>
              <w:rPr>
                <w:rFonts w:ascii="宋体" w:hAnsi="宋体" w:cs="宋体"/>
                <w:color w:val="000000"/>
                <w:kern w:val="0"/>
                <w:szCs w:val="21"/>
              </w:rPr>
              <w:t>36.85</w:t>
            </w:r>
          </w:p>
        </w:tc>
        <w:tc>
          <w:tcPr>
            <w:tcW w:w="734" w:type="dxa"/>
            <w:shd w:val="clear" w:color="000000" w:fill="FFFFFF"/>
            <w:noWrap/>
            <w:vAlign w:val="center"/>
          </w:tcPr>
          <w:p>
            <w:pPr>
              <w:widowControl/>
              <w:spacing w:line="280" w:lineRule="exact"/>
              <w:jc w:val="left"/>
              <w:rPr>
                <w:rFonts w:ascii="宋体" w:cs="宋体"/>
                <w:color w:val="000000"/>
                <w:kern w:val="0"/>
                <w:szCs w:val="21"/>
              </w:rPr>
            </w:pPr>
            <w:r>
              <w:rPr>
                <w:rFonts w:hint="eastAsia" w:ascii="宋体" w:hAnsi="宋体" w:cs="宋体"/>
                <w:color w:val="000000"/>
                <w:kern w:val="0"/>
                <w:szCs w:val="21"/>
              </w:rPr>
              <w:t>　</w:t>
            </w:r>
          </w:p>
        </w:tc>
      </w:tr>
    </w:tbl>
    <w:p>
      <w:pPr>
        <w:spacing w:line="500" w:lineRule="exact"/>
        <w:jc w:val="left"/>
        <w:rPr>
          <w:rFonts w:ascii="方正仿宋_GBK" w:hAnsi="宋体" w:eastAsia="方正仿宋_GBK"/>
          <w:color w:val="000000"/>
          <w:spacing w:val="-6"/>
          <w:sz w:val="28"/>
          <w:szCs w:val="28"/>
        </w:rPr>
      </w:pPr>
      <w:r>
        <w:rPr>
          <w:rFonts w:hint="eastAsia" w:ascii="方正仿宋_GBK" w:hAnsi="宋体" w:eastAsia="方正仿宋_GBK"/>
          <w:color w:val="000000"/>
          <w:spacing w:val="-6"/>
          <w:sz w:val="28"/>
          <w:szCs w:val="28"/>
        </w:rPr>
        <w:t>说明：</w:t>
      </w:r>
      <w:r>
        <w:rPr>
          <w:rFonts w:ascii="方正仿宋_GBK" w:hAnsi="宋体" w:eastAsia="方正仿宋_GBK"/>
          <w:color w:val="000000"/>
          <w:spacing w:val="-6"/>
          <w:sz w:val="28"/>
          <w:szCs w:val="28"/>
        </w:rPr>
        <w:t>1</w:t>
      </w:r>
      <w:r>
        <w:rPr>
          <w:rFonts w:hint="eastAsia" w:ascii="方正仿宋_GBK" w:hAnsi="宋体" w:eastAsia="方正仿宋_GBK"/>
          <w:color w:val="000000"/>
          <w:spacing w:val="-6"/>
          <w:sz w:val="28"/>
          <w:szCs w:val="28"/>
        </w:rPr>
        <w:t>、表中价格为参考价格</w:t>
      </w:r>
      <w:r>
        <w:rPr>
          <w:rFonts w:ascii="方正仿宋_GBK" w:hAnsi="宋体" w:eastAsia="方正仿宋_GBK"/>
          <w:color w:val="000000"/>
          <w:spacing w:val="-6"/>
          <w:sz w:val="28"/>
          <w:szCs w:val="28"/>
        </w:rPr>
        <w:t>,</w:t>
      </w:r>
      <w:r>
        <w:rPr>
          <w:rFonts w:hint="eastAsia" w:ascii="方正仿宋_GBK" w:hAnsi="宋体" w:eastAsia="方正仿宋_GBK"/>
          <w:color w:val="000000"/>
          <w:spacing w:val="-6"/>
          <w:sz w:val="28"/>
          <w:szCs w:val="28"/>
        </w:rPr>
        <w:t>以实际到书的价格为准。</w:t>
      </w:r>
      <w:r>
        <w:rPr>
          <w:rFonts w:ascii="方正仿宋_GBK" w:hAnsi="宋体" w:eastAsia="方正仿宋_GBK"/>
          <w:color w:val="000000"/>
          <w:spacing w:val="-6"/>
          <w:sz w:val="28"/>
          <w:szCs w:val="28"/>
        </w:rPr>
        <w:tab/>
      </w:r>
      <w:r>
        <w:rPr>
          <w:rFonts w:ascii="方正仿宋_GBK" w:hAnsi="宋体" w:eastAsia="方正仿宋_GBK"/>
          <w:color w:val="000000"/>
          <w:spacing w:val="-6"/>
          <w:sz w:val="28"/>
          <w:szCs w:val="28"/>
        </w:rPr>
        <w:tab/>
      </w:r>
      <w:r>
        <w:rPr>
          <w:rFonts w:ascii="方正仿宋_GBK" w:hAnsi="宋体" w:eastAsia="方正仿宋_GBK"/>
          <w:color w:val="000000"/>
          <w:spacing w:val="-6"/>
          <w:sz w:val="28"/>
          <w:szCs w:val="28"/>
        </w:rPr>
        <w:tab/>
      </w:r>
    </w:p>
    <w:p>
      <w:pPr>
        <w:spacing w:line="500" w:lineRule="exact"/>
        <w:ind w:left="281" w:leftChars="134" w:firstLine="536" w:firstLineChars="200"/>
        <w:jc w:val="left"/>
        <w:rPr>
          <w:rFonts w:ascii="方正仿宋_GBK" w:hAnsi="宋体" w:eastAsia="方正仿宋_GBK"/>
          <w:color w:val="000000"/>
          <w:spacing w:val="-6"/>
          <w:sz w:val="28"/>
          <w:szCs w:val="28"/>
        </w:rPr>
      </w:pPr>
      <w:r>
        <w:rPr>
          <w:rFonts w:hint="eastAsia" w:ascii="方正仿宋_GBK" w:hAnsi="宋体" w:eastAsia="方正仿宋_GBK"/>
          <w:color w:val="000000"/>
          <w:spacing w:val="-6"/>
          <w:sz w:val="28"/>
          <w:szCs w:val="28"/>
        </w:rPr>
        <w:t>2、高中三年期总复习资料，各学校根据实际选用的品种和价格确定，不超限额。目录外复习资料按益教通〔</w:t>
      </w:r>
      <w:r>
        <w:rPr>
          <w:rFonts w:ascii="方正仿宋_GBK" w:hAnsi="宋体" w:eastAsia="方正仿宋_GBK"/>
          <w:color w:val="000000"/>
          <w:spacing w:val="-6"/>
          <w:sz w:val="28"/>
          <w:szCs w:val="28"/>
        </w:rPr>
        <w:t>2017</w:t>
      </w:r>
      <w:r>
        <w:rPr>
          <w:rFonts w:hint="eastAsia" w:ascii="方正仿宋_GBK" w:hAnsi="宋体" w:eastAsia="方正仿宋_GBK"/>
          <w:color w:val="000000"/>
          <w:spacing w:val="-6"/>
          <w:sz w:val="28"/>
          <w:szCs w:val="28"/>
        </w:rPr>
        <w:t>〕</w:t>
      </w:r>
      <w:r>
        <w:rPr>
          <w:rFonts w:ascii="方正仿宋_GBK" w:hAnsi="宋体" w:eastAsia="方正仿宋_GBK"/>
          <w:color w:val="000000"/>
          <w:spacing w:val="-6"/>
          <w:sz w:val="28"/>
          <w:szCs w:val="28"/>
        </w:rPr>
        <w:t>99</w:t>
      </w:r>
      <w:r>
        <w:rPr>
          <w:rFonts w:hint="eastAsia" w:ascii="方正仿宋_GBK" w:hAnsi="宋体" w:eastAsia="方正仿宋_GBK"/>
          <w:color w:val="000000"/>
          <w:spacing w:val="-6"/>
          <w:sz w:val="28"/>
          <w:szCs w:val="28"/>
        </w:rPr>
        <w:t>号文件要求操作，不超限额。</w:t>
      </w:r>
    </w:p>
    <w:p>
      <w:pPr>
        <w:spacing w:line="500" w:lineRule="exact"/>
        <w:rPr>
          <w:rFonts w:ascii="方正仿宋_GBK" w:eastAsia="方正仿宋_GBK"/>
          <w:kern w:val="0"/>
          <w:sz w:val="18"/>
          <w:szCs w:val="18"/>
        </w:rPr>
      </w:pPr>
      <w:bookmarkStart w:id="1" w:name="_GoBack"/>
      <w:bookmarkEnd w:id="1"/>
    </w:p>
    <w:p>
      <w:pPr>
        <w:spacing w:line="500" w:lineRule="exact"/>
        <w:rPr>
          <w:rFonts w:ascii="方正仿宋_GBK" w:eastAsia="方正仿宋_GBK"/>
          <w:kern w:val="0"/>
          <w:sz w:val="18"/>
          <w:szCs w:val="18"/>
        </w:rPr>
      </w:pPr>
    </w:p>
    <w:p>
      <w:pPr>
        <w:spacing w:line="500" w:lineRule="exact"/>
        <w:rPr>
          <w:rFonts w:ascii="方正仿宋_GBK" w:eastAsia="方正仿宋_GBK"/>
          <w:kern w:val="0"/>
          <w:sz w:val="18"/>
          <w:szCs w:val="18"/>
        </w:rPr>
      </w:pPr>
    </w:p>
    <w:p>
      <w:pPr>
        <w:spacing w:line="500" w:lineRule="exact"/>
        <w:ind w:firstLine="210" w:firstLineChars="100"/>
        <w:rPr>
          <w:rFonts w:ascii="方正仿宋_GBK" w:eastAsia="方正仿宋_GBK"/>
          <w:kern w:val="0"/>
          <w:sz w:val="28"/>
          <w:szCs w:val="28"/>
        </w:rPr>
      </w:pPr>
      <w:r>
        <w:pict>
          <v:line id="_x0000_s1026" o:spid="_x0000_s1026" o:spt="20" style="position:absolute;left:0pt;margin-left:-9pt;margin-top:3.2pt;height:0pt;width:468pt;z-index:1024;mso-width-relative:page;mso-height-relative:page;" coordsize="21600,21600" o:gfxdata="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eIWNtMAAAAHAQAADwAAAAAAAAABACAAAAAiAAAAZHJzL2Rv&#10;d25yZXYueG1sUEsBAhQAFAAAAAgAh07iQKaciN3NAQAAjQMAAA4AAAAAAAAAAQAgAAAAIgEAAGRy&#10;cy9lMm9Eb2MueG1sUEsFBgAAAAAGAAYAWQEAAGEFAAAAAA==&#10;">
            <v:path arrowok="t"/>
            <v:fill focussize="0,0"/>
            <v:stroke/>
            <v:imagedata o:title=""/>
            <o:lock v:ext="edit"/>
          </v:line>
        </w:pict>
      </w:r>
      <w:r>
        <w:pict>
          <v:shape id="图片 1" o:spid="_x0000_s1029" o:spt="75" type="#_x0000_t75" style="position:absolute;left:0pt;margin-left:291.6pt;margin-top:635.2pt;height:31.45pt;width:140.9pt;z-index:1024;mso-width-relative:page;mso-height-relative:page;" filled="f" o:preferrelative="t" stroked="f" coordsize="21600,21600">
            <v:path/>
            <v:fill on="f" focussize="0,0"/>
            <v:stroke on="f" joinstyle="miter"/>
            <v:imagedata r:id="rId7" o:title=""/>
            <o:lock v:ext="edit" aspectratio="t"/>
          </v:shape>
        </w:pict>
      </w:r>
      <w:r>
        <w:rPr>
          <w:rFonts w:hint="eastAsia" w:ascii="方正仿宋_GBK" w:eastAsia="方正仿宋_GBK"/>
          <w:kern w:val="0"/>
          <w:sz w:val="28"/>
          <w:szCs w:val="28"/>
        </w:rPr>
        <w:t>抄报：省发改委。</w:t>
      </w:r>
    </w:p>
    <w:p>
      <w:pPr>
        <w:spacing w:line="500" w:lineRule="exact"/>
        <w:ind w:firstLine="280" w:firstLineChars="100"/>
        <w:rPr>
          <w:rFonts w:ascii="方正仿宋_GBK" w:eastAsia="方正仿宋_GBK"/>
          <w:kern w:val="0"/>
          <w:sz w:val="28"/>
          <w:szCs w:val="28"/>
        </w:rPr>
      </w:pPr>
      <w:r>
        <w:rPr>
          <w:rFonts w:hint="eastAsia" w:ascii="方正仿宋_GBK" w:eastAsia="方正仿宋_GBK"/>
          <w:kern w:val="0"/>
          <w:sz w:val="28"/>
          <w:szCs w:val="28"/>
        </w:rPr>
        <w:t>抄送：市监察委、市政府法制办、市优化办、市财政局、市教育局、市价格监督检查局、市政务中心发改委窗口。</w:t>
      </w:r>
    </w:p>
    <w:p>
      <w:pPr>
        <w:spacing w:line="500" w:lineRule="exact"/>
        <w:ind w:firstLine="210" w:firstLineChars="100"/>
        <w:rPr>
          <w:rFonts w:ascii="方正仿宋_GBK" w:eastAsia="方正仿宋_GBK"/>
          <w:sz w:val="28"/>
          <w:szCs w:val="28"/>
        </w:rPr>
      </w:pPr>
      <w:r>
        <w:pict>
          <v:line id="_x0000_s1028" o:spid="_x0000_s1028" o:spt="20" style="position:absolute;left:0pt;margin-left:-9pt;margin-top:1.7pt;height:0pt;width:468pt;z-index:1024;mso-width-relative:page;mso-height-relative:page;" coordsize="21600,21600" o:gfxdata="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Hc7aFvUAAAACQEAAA8AAAAAAAAAAQAgAAAAIgAAAGRycy9k&#10;b3ducmV2LnhtbFBLAQIUABQAAAAIAIdO4kDVg1DpzQEAAI0DAAAOAAAAAAAAAAEAIAAAACMBAABk&#10;cnMvZTJvRG9jLnhtbFBLBQYAAAAABgAGAFkBAABiBQAAAAA=&#10;">
            <v:path arrowok="t"/>
            <v:fill focussize="0,0"/>
            <v:stroke/>
            <v:imagedata o:title=""/>
            <o:lock v:ext="edit"/>
          </v:line>
        </w:pict>
      </w:r>
      <w:r>
        <w:pict>
          <v:line id="直线 5" o:spid="_x0000_s1027" o:spt="20" style="position:absolute;left:0pt;margin-left:-9pt;margin-top:30.8pt;height:0pt;width:468pt;z-index:1024;mso-width-relative:page;mso-height-relative:page;" coordsize="21600,21600" o:gfxdata="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zmztU1QAAAAkBAAAPAAAAAAAAAAEAIAAAACIAAABkcnMv&#10;ZG93bnJldi54bWxQSwECFAAUAAAACACHTuJArw32SM0BAACNAwAADgAAAAAAAAABACAAAAAkAQAA&#10;ZHJzL2Uyb0RvYy54bWxQSwUGAAAAAAYABgBZAQAAYwUAAAAA&#10;">
            <v:path arrowok="t"/>
            <v:fill focussize="0,0"/>
            <v:stroke/>
            <v:imagedata o:title=""/>
            <o:lock v:ext="edit"/>
          </v:line>
        </w:pict>
      </w:r>
      <w:r>
        <w:rPr>
          <w:rFonts w:hint="eastAsia" w:ascii="方正仿宋_GBK" w:eastAsia="方正仿宋_GBK"/>
          <w:sz w:val="28"/>
          <w:szCs w:val="28"/>
        </w:rPr>
        <w:t>益阳市发展和改革委员会办公室</w:t>
      </w:r>
      <w:r>
        <w:rPr>
          <w:rFonts w:ascii="方正仿宋_GBK" w:eastAsia="方正仿宋_GBK"/>
          <w:sz w:val="28"/>
          <w:szCs w:val="28"/>
        </w:rPr>
        <w:t xml:space="preserve">             2019</w:t>
      </w:r>
      <w:r>
        <w:rPr>
          <w:rFonts w:hint="eastAsia" w:ascii="方正仿宋_GBK" w:eastAsia="方正仿宋_GBK"/>
          <w:sz w:val="28"/>
          <w:szCs w:val="28"/>
        </w:rPr>
        <w:t>年</w:t>
      </w:r>
      <w:r>
        <w:rPr>
          <w:rFonts w:ascii="方正仿宋_GBK" w:eastAsia="方正仿宋_GBK"/>
          <w:sz w:val="28"/>
          <w:szCs w:val="28"/>
        </w:rPr>
        <w:t>2</w:t>
      </w:r>
      <w:r>
        <w:rPr>
          <w:rFonts w:hint="eastAsia" w:ascii="方正仿宋_GBK" w:eastAsia="方正仿宋_GBK"/>
          <w:sz w:val="28"/>
          <w:szCs w:val="28"/>
        </w:rPr>
        <w:t>月</w:t>
      </w:r>
      <w:r>
        <w:rPr>
          <w:rFonts w:ascii="方正仿宋_GBK" w:eastAsia="方正仿宋_GBK"/>
          <w:sz w:val="28"/>
          <w:szCs w:val="28"/>
        </w:rPr>
        <w:t>1</w:t>
      </w:r>
      <w:r>
        <w:rPr>
          <w:rFonts w:hint="eastAsia" w:ascii="方正仿宋_GBK" w:eastAsia="方正仿宋_GBK"/>
          <w:sz w:val="28"/>
          <w:szCs w:val="28"/>
          <w:lang w:val="en-US" w:eastAsia="zh-CN"/>
        </w:rPr>
        <w:t>5</w:t>
      </w:r>
      <w:r>
        <w:rPr>
          <w:rFonts w:hint="eastAsia" w:ascii="方正仿宋_GBK" w:eastAsia="方正仿宋_GBK"/>
          <w:sz w:val="28"/>
          <w:szCs w:val="28"/>
        </w:rPr>
        <w:t>日印发</w:t>
      </w:r>
    </w:p>
    <w:sectPr>
      <w:headerReference r:id="rId3" w:type="default"/>
      <w:footerReference r:id="rId4" w:type="default"/>
      <w:footerReference r:id="rId5" w:type="even"/>
      <w:pgSz w:w="11906" w:h="16838" w:orient="landscape"/>
      <w:pgMar w:top="1587" w:right="1446" w:bottom="1474" w:left="1361" w:header="851" w:footer="1304" w:gutter="0"/>
      <w:cols w:space="0" w:num="1"/>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小标宋">
    <w:altName w:val="Arial Unicode MS"/>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Arial Unicode MS"/>
    <w:panose1 w:val="03000509000000000000"/>
    <w:charset w:val="86"/>
    <w:family w:val="script"/>
    <w:pitch w:val="default"/>
    <w:sig w:usb0="00000000" w:usb1="00000000" w:usb2="00000000" w:usb3="00000000" w:csb0="00040000" w:csb1="00000000"/>
  </w:font>
  <w:font w:name="方正仿宋_GBK">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15" w:rightChars="150"/>
      <w:jc w:val="right"/>
      <w:rPr>
        <w:sz w:val="28"/>
        <w:szCs w:val="28"/>
      </w:rPr>
    </w:pPr>
    <w:r>
      <w:rPr>
        <w:kern w:val="0"/>
        <w:sz w:val="28"/>
        <w:szCs w:val="28"/>
      </w:rPr>
      <w:t xml:space="preserve">— </w:t>
    </w:r>
    <w:r>
      <w:rPr>
        <w:kern w:val="0"/>
        <w:sz w:val="28"/>
        <w:szCs w:val="28"/>
      </w:rPr>
      <w:fldChar w:fldCharType="begin"/>
    </w:r>
    <w:r>
      <w:rPr>
        <w:kern w:val="0"/>
        <w:sz w:val="28"/>
        <w:szCs w:val="28"/>
      </w:rPr>
      <w:instrText xml:space="preserve"> PAGE </w:instrText>
    </w:r>
    <w:r>
      <w:rPr>
        <w:kern w:val="0"/>
        <w:sz w:val="28"/>
        <w:szCs w:val="28"/>
      </w:rPr>
      <w:fldChar w:fldCharType="separate"/>
    </w:r>
    <w:r>
      <w:rPr>
        <w:kern w:val="0"/>
        <w:sz w:val="28"/>
        <w:szCs w:val="28"/>
      </w:rPr>
      <w:t>24</w:t>
    </w:r>
    <w:r>
      <w:rPr>
        <w:kern w:val="0"/>
        <w:sz w:val="28"/>
        <w:szCs w:val="28"/>
      </w:rPr>
      <w:fldChar w:fldCharType="end"/>
    </w:r>
    <w:r>
      <w:rPr>
        <w:kern w:val="0"/>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left="315" w:leftChars="150" w:right="357"/>
      <w:rPr>
        <w:sz w:val="28"/>
        <w:szCs w:val="28"/>
      </w:rPr>
    </w:pPr>
    <w:r>
      <w:rPr>
        <w:kern w:val="0"/>
        <w:sz w:val="28"/>
        <w:szCs w:val="28"/>
      </w:rPr>
      <w:t xml:space="preserve">— </w:t>
    </w:r>
    <w:r>
      <w:rPr>
        <w:kern w:val="0"/>
        <w:sz w:val="28"/>
        <w:szCs w:val="28"/>
      </w:rPr>
      <w:fldChar w:fldCharType="begin"/>
    </w:r>
    <w:r>
      <w:rPr>
        <w:kern w:val="0"/>
        <w:sz w:val="28"/>
        <w:szCs w:val="28"/>
      </w:rPr>
      <w:instrText xml:space="preserve"> PAGE </w:instrText>
    </w:r>
    <w:r>
      <w:rPr>
        <w:kern w:val="0"/>
        <w:sz w:val="28"/>
        <w:szCs w:val="28"/>
      </w:rPr>
      <w:fldChar w:fldCharType="separate"/>
    </w:r>
    <w:r>
      <w:rPr>
        <w:kern w:val="0"/>
        <w:sz w:val="28"/>
        <w:szCs w:val="28"/>
      </w:rPr>
      <w:t>2</w:t>
    </w:r>
    <w:r>
      <w:rPr>
        <w:kern w:val="0"/>
        <w:sz w:val="28"/>
        <w:szCs w:val="28"/>
      </w:rPr>
      <w:fldChar w:fldCharType="end"/>
    </w:r>
    <w:r>
      <w:rPr>
        <w:kern w:val="0"/>
        <w:sz w:val="28"/>
        <w:szCs w:val="28"/>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bordersDoNotSurroundHeader w:val="1"/>
  <w:bordersDoNotSurroundFooter w:val="1"/>
  <w:doNotTrackMoves/>
  <w:documentProtection w:enforcement="0"/>
  <w:defaultTabStop w:val="420"/>
  <w:bookFoldPrinting w:val="1"/>
  <w:bookFoldPrintingSheets w:val="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6DD516B6"/>
    <w:rsid w:val="000514AA"/>
    <w:rsid w:val="00052EB2"/>
    <w:rsid w:val="000626BA"/>
    <w:rsid w:val="0007239A"/>
    <w:rsid w:val="000766BD"/>
    <w:rsid w:val="000C6BCF"/>
    <w:rsid w:val="000E11F2"/>
    <w:rsid w:val="000E5DB9"/>
    <w:rsid w:val="00116084"/>
    <w:rsid w:val="00186746"/>
    <w:rsid w:val="00194E6B"/>
    <w:rsid w:val="00195BE1"/>
    <w:rsid w:val="001B0187"/>
    <w:rsid w:val="001D1DBE"/>
    <w:rsid w:val="001E2C83"/>
    <w:rsid w:val="001E2FB6"/>
    <w:rsid w:val="002267BE"/>
    <w:rsid w:val="002A29AB"/>
    <w:rsid w:val="002B7AD5"/>
    <w:rsid w:val="002B7D48"/>
    <w:rsid w:val="002F0DEC"/>
    <w:rsid w:val="003437E2"/>
    <w:rsid w:val="00350005"/>
    <w:rsid w:val="00370B0A"/>
    <w:rsid w:val="003776A6"/>
    <w:rsid w:val="0038682A"/>
    <w:rsid w:val="003D342E"/>
    <w:rsid w:val="003F6136"/>
    <w:rsid w:val="0040039B"/>
    <w:rsid w:val="00402E26"/>
    <w:rsid w:val="004162A3"/>
    <w:rsid w:val="00420CCC"/>
    <w:rsid w:val="004469F0"/>
    <w:rsid w:val="00475F78"/>
    <w:rsid w:val="004A4FC3"/>
    <w:rsid w:val="004B069D"/>
    <w:rsid w:val="004B08E4"/>
    <w:rsid w:val="004B4502"/>
    <w:rsid w:val="005333B7"/>
    <w:rsid w:val="00572F38"/>
    <w:rsid w:val="005841ED"/>
    <w:rsid w:val="005A4013"/>
    <w:rsid w:val="005B09C1"/>
    <w:rsid w:val="005C0A76"/>
    <w:rsid w:val="005E0CEB"/>
    <w:rsid w:val="0062370D"/>
    <w:rsid w:val="00634A3C"/>
    <w:rsid w:val="006B5627"/>
    <w:rsid w:val="006B7A4F"/>
    <w:rsid w:val="006D6B1E"/>
    <w:rsid w:val="006E3C31"/>
    <w:rsid w:val="00722745"/>
    <w:rsid w:val="007408BF"/>
    <w:rsid w:val="00782AB9"/>
    <w:rsid w:val="007A40CF"/>
    <w:rsid w:val="007B7871"/>
    <w:rsid w:val="0080495C"/>
    <w:rsid w:val="008152FD"/>
    <w:rsid w:val="00831267"/>
    <w:rsid w:val="00865319"/>
    <w:rsid w:val="008903A5"/>
    <w:rsid w:val="00892354"/>
    <w:rsid w:val="008959A3"/>
    <w:rsid w:val="008B7D76"/>
    <w:rsid w:val="008D2258"/>
    <w:rsid w:val="00907B72"/>
    <w:rsid w:val="00921E99"/>
    <w:rsid w:val="00972BFC"/>
    <w:rsid w:val="009C5F00"/>
    <w:rsid w:val="009E7B54"/>
    <w:rsid w:val="009F381F"/>
    <w:rsid w:val="00A15DC1"/>
    <w:rsid w:val="00A176B6"/>
    <w:rsid w:val="00A220CA"/>
    <w:rsid w:val="00AA37A3"/>
    <w:rsid w:val="00AC12EE"/>
    <w:rsid w:val="00AC7137"/>
    <w:rsid w:val="00AC7B1C"/>
    <w:rsid w:val="00B018C7"/>
    <w:rsid w:val="00B151CB"/>
    <w:rsid w:val="00B20E85"/>
    <w:rsid w:val="00B22327"/>
    <w:rsid w:val="00B50623"/>
    <w:rsid w:val="00B612F7"/>
    <w:rsid w:val="00BD2A9D"/>
    <w:rsid w:val="00BD3A95"/>
    <w:rsid w:val="00BF5940"/>
    <w:rsid w:val="00C021E7"/>
    <w:rsid w:val="00C415F8"/>
    <w:rsid w:val="00C5062E"/>
    <w:rsid w:val="00CA1F5D"/>
    <w:rsid w:val="00CC4968"/>
    <w:rsid w:val="00D33924"/>
    <w:rsid w:val="00D40CF3"/>
    <w:rsid w:val="00D42B97"/>
    <w:rsid w:val="00D97C68"/>
    <w:rsid w:val="00DC09E3"/>
    <w:rsid w:val="00DF4208"/>
    <w:rsid w:val="00DF7E67"/>
    <w:rsid w:val="00E13923"/>
    <w:rsid w:val="00E31944"/>
    <w:rsid w:val="00E66683"/>
    <w:rsid w:val="00E7188C"/>
    <w:rsid w:val="00EE3502"/>
    <w:rsid w:val="00EE4E00"/>
    <w:rsid w:val="00EF07F6"/>
    <w:rsid w:val="00F07898"/>
    <w:rsid w:val="00F10BDB"/>
    <w:rsid w:val="00F3047C"/>
    <w:rsid w:val="00F47DA2"/>
    <w:rsid w:val="00F75484"/>
    <w:rsid w:val="00FB0792"/>
    <w:rsid w:val="00FB41FA"/>
    <w:rsid w:val="00FC22C9"/>
    <w:rsid w:val="03AF566D"/>
    <w:rsid w:val="04D05117"/>
    <w:rsid w:val="098D52CD"/>
    <w:rsid w:val="0DCA0C93"/>
    <w:rsid w:val="10116A5D"/>
    <w:rsid w:val="16461939"/>
    <w:rsid w:val="19E63897"/>
    <w:rsid w:val="1B244400"/>
    <w:rsid w:val="24D87797"/>
    <w:rsid w:val="2524614D"/>
    <w:rsid w:val="27641AAE"/>
    <w:rsid w:val="29E77BDF"/>
    <w:rsid w:val="2A457E71"/>
    <w:rsid w:val="345D7A5E"/>
    <w:rsid w:val="35BC1091"/>
    <w:rsid w:val="38EF6913"/>
    <w:rsid w:val="4901068F"/>
    <w:rsid w:val="537845EA"/>
    <w:rsid w:val="53C859D9"/>
    <w:rsid w:val="55524AAA"/>
    <w:rsid w:val="5E396941"/>
    <w:rsid w:val="60CA3ACF"/>
    <w:rsid w:val="68F624B6"/>
    <w:rsid w:val="6DD516B6"/>
    <w:rsid w:val="6FA7358C"/>
    <w:rsid w:val="73023B6B"/>
    <w:rsid w:val="76936726"/>
    <w:rsid w:val="77A83DDF"/>
    <w:rsid w:val="79077361"/>
    <w:rsid w:val="7D415181"/>
    <w:rsid w:val="7FBE184B"/>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脚 Char"/>
    <w:basedOn w:val="4"/>
    <w:link w:val="2"/>
    <w:qFormat/>
    <w:locked/>
    <w:uiPriority w:val="99"/>
    <w:rPr>
      <w:rFonts w:ascii="Times New Roman" w:hAnsi="Times New Roman" w:eastAsia="宋体" w:cs="Times New Roman"/>
      <w:kern w:val="2"/>
      <w:sz w:val="18"/>
      <w:szCs w:val="18"/>
    </w:rPr>
  </w:style>
  <w:style w:type="character" w:customStyle="1" w:styleId="7">
    <w:name w:val="页眉 Char"/>
    <w:basedOn w:val="4"/>
    <w:link w:val="3"/>
    <w:qFormat/>
    <w:locked/>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24</Pages>
  <Words>2952</Words>
  <Characters>16832</Characters>
  <Lines>140</Lines>
  <Paragraphs>39</Paragraphs>
  <TotalTime>251</TotalTime>
  <ScaleCrop>false</ScaleCrop>
  <LinksUpToDate>false</LinksUpToDate>
  <CharactersWithSpaces>19745</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2019-01-29T06:58:00Z</dcterms:created>
  <dc:creator>黑白</dc:creator>
  <cp:lastModifiedBy>fdf</cp:lastModifiedBy>
  <cp:lastPrinted>2019-02-15T07:03:00Z</cp:lastPrinted>
  <dcterms:modified xsi:type="dcterms:W3CDTF">2019-02-25T06:43:53Z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